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2A" w:rsidRDefault="008E112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8E112A" w:rsidRDefault="008E1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E112A" w:rsidRDefault="008E1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8E112A" w:rsidRDefault="008E1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25 декабря 2013 г. N 2534-р</w:t>
      </w:r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национальный </w:t>
      </w:r>
      <w:hyperlink w:anchor="Par24" w:history="1">
        <w:r>
          <w:rPr>
            <w:color w:val="0000FF"/>
          </w:rPr>
          <w:t>план</w:t>
        </w:r>
      </w:hyperlink>
      <w:r>
        <w:t xml:space="preserve"> действий по предупреждению, сдерживанию и ликвидации незаконного, несообщаемого и нерегулируемого промысла (далее - национальный план).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2. Минсельхозу России: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 20 февраля 2014 г. утвердить разработанный совместно с заинтересованными федеральными органами исполнительной власти перечень мероприятий по реализации национального </w:t>
      </w:r>
      <w:hyperlink w:anchor="Par24" w:history="1">
        <w:r>
          <w:rPr>
            <w:color w:val="0000FF"/>
          </w:rPr>
          <w:t>плана</w:t>
        </w:r>
      </w:hyperlink>
      <w:r>
        <w:t>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ежегодно представлять в Правительство Российской Федерации доклад о ходе и результатах реализации национального </w:t>
      </w:r>
      <w:hyperlink w:anchor="Par24" w:history="1">
        <w:r>
          <w:rPr>
            <w:color w:val="0000FF"/>
          </w:rPr>
          <w:t>плана</w:t>
        </w:r>
      </w:hyperlink>
      <w:r>
        <w:t>.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Установить, что мероприятия по реализации национального </w:t>
      </w:r>
      <w:hyperlink w:anchor="Par24" w:history="1">
        <w:r>
          <w:rPr>
            <w:color w:val="0000FF"/>
          </w:rPr>
          <w:t>плана</w:t>
        </w:r>
      </w:hyperlink>
      <w:r>
        <w:t xml:space="preserve"> будут осуществляться заинтересованными федеральными органами исполнительной власти и их территориальными органами в пределах установленной Правительством Российской Федерации предельной численности работников этих органов, а также бюджетных ассигнований, предусмотренных им в федеральном бюджете на руководство и управление в сфере установленных полномочий и функций.</w:t>
      </w:r>
      <w:proofErr w:type="gramEnd"/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8E112A" w:rsidRDefault="008E112A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8E112A" w:rsidRDefault="008E112A">
      <w:pPr>
        <w:widowControl w:val="0"/>
        <w:autoSpaceDE w:val="0"/>
        <w:autoSpaceDN w:val="0"/>
        <w:adjustRightInd w:val="0"/>
        <w:jc w:val="right"/>
      </w:pPr>
      <w:r>
        <w:t>Д.МЕДВЕДЕВ</w:t>
      </w:r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8E112A" w:rsidRDefault="008E112A">
      <w:pPr>
        <w:widowControl w:val="0"/>
        <w:autoSpaceDE w:val="0"/>
        <w:autoSpaceDN w:val="0"/>
        <w:adjustRightInd w:val="0"/>
        <w:jc w:val="right"/>
      </w:pPr>
      <w:r>
        <w:t>распоряжением Правительства</w:t>
      </w:r>
    </w:p>
    <w:p w:rsidR="008E112A" w:rsidRDefault="008E112A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8E112A" w:rsidRDefault="008E112A">
      <w:pPr>
        <w:widowControl w:val="0"/>
        <w:autoSpaceDE w:val="0"/>
        <w:autoSpaceDN w:val="0"/>
        <w:adjustRightInd w:val="0"/>
        <w:jc w:val="right"/>
      </w:pPr>
      <w:r>
        <w:t>от 25 декабря 2013 г. N 2534-р</w:t>
      </w:r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4"/>
      <w:bookmarkEnd w:id="0"/>
      <w:r>
        <w:rPr>
          <w:b/>
          <w:bCs/>
        </w:rPr>
        <w:t>НАЦИОНАЛЬНЫЙ ПЛАН</w:t>
      </w:r>
    </w:p>
    <w:p w:rsidR="008E112A" w:rsidRDefault="008E1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ДЕЙСТВИЙ ПО ПРЕДУПРЕЖДЕНИЮ, СДЕРЖИВАНИЮ И ЛИКВИДАЦИИ</w:t>
      </w:r>
    </w:p>
    <w:p w:rsidR="008E112A" w:rsidRDefault="008E1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НЕЗАКОННОГО, НЕСООБЩАЕМОГО И НЕРЕГУЛИРУЕМОГО ПРОМЫСЛА</w:t>
      </w:r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Национальный план действий по предупреждению, сдерживанию и ликвидации незаконного, несообщаемого и нерегулируемого промысла разработан на основании </w:t>
      </w:r>
      <w:hyperlink r:id="rId5" w:history="1">
        <w:r>
          <w:rPr>
            <w:color w:val="0000FF"/>
          </w:rPr>
          <w:t>Конституции</w:t>
        </w:r>
      </w:hyperlink>
      <w:r>
        <w:t xml:space="preserve"> Российской Федерации, Кодекса ведения ответственного рыболовства Продовольственной и сельскохозяйственной организации Объединенных Наций, принятого в 1995 году, Международного плана действий по предупреждению, сдерживанию и ликвидации незаконного, несообщаемого и нерегулируемого промысла, утвержденного 23 июня 2001 г., Соглашения о мерах государства порта по предупреждению, сдерживанию и</w:t>
      </w:r>
      <w:proofErr w:type="gramEnd"/>
      <w:r>
        <w:t xml:space="preserve"> </w:t>
      </w:r>
      <w:proofErr w:type="gramStart"/>
      <w:r>
        <w:t xml:space="preserve">ликвидации незаконного, несообщаемого и нерегулируемого промысла от 22 ноября 2009 г., Морской доктрины Российской Федерации на период до 2020 года, </w:t>
      </w:r>
      <w:hyperlink r:id="rId6" w:history="1">
        <w:r>
          <w:rPr>
            <w:color w:val="0000FF"/>
          </w:rPr>
          <w:t>Концепции</w:t>
        </w:r>
      </w:hyperlink>
      <w:r>
        <w:t xml:space="preserve"> развития рыбного хозяйства Российской Федерации на период до 2020 года,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рыбохозяйственного комплекса", утвержденной распоряжением Правительства Российской Федерации от 7 марта 2013 г. N 315-р, </w:t>
      </w:r>
      <w:hyperlink r:id="rId8" w:history="1">
        <w:r>
          <w:rPr>
            <w:color w:val="0000FF"/>
          </w:rPr>
          <w:t>Стратегии</w:t>
        </w:r>
      </w:hyperlink>
      <w:r>
        <w:t xml:space="preserve"> развития рыбохозяйственного комплекса Российской Федерации на период до 2020</w:t>
      </w:r>
      <w:proofErr w:type="gramEnd"/>
      <w:r>
        <w:t xml:space="preserve"> года и </w:t>
      </w:r>
      <w:r>
        <w:lastRenderedPageBreak/>
        <w:t>законодательства Российской Федерации о рыболовстве и сохранении водных биологических ресурсов (далее - водные биоресурсы) в целях повышения эффективности мер по предупреждению, сдерживанию и ликвидации незаконного, несообщаемого и нерегулируемого промысла.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2. Под незаконным, несообщаемым и нерегулируемым промыслом в настоящем плане понимается деятельность, предусмотренная пунктом 3 раздела II Международного плана действий по предупреждению, сдерживанию и ликвидации незаконного, несообщаемого и нерегулируемого промысла, утвержденного 23 июня 2001 г.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3. В целях противодействия незаконному, несообщаемому и нерегулируемому промыслу и устранения причин и условий, способствующих формированию и развитию такого промысла, Российская Федерация обеспечит выполнение следующих мероприятий: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а) проведение федеральными органами исполнительной власти анализа законодательства Российской Федерации на соответствие его нормам международного права в области противодействия незаконному, несообщаемому и нерегулируемому промыслу и представление в Правительство Российской Федерации предложений о совершенствовании законодательства Российской Федерации, в том числе в части: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регулирования деятельности по приемке, перегрузке, транспортировке, хранению и выгрузке уловов водных биоресурсов;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создания и установления порядка ведения и использования перечня судов рыбопромыслового флота, в отношении которых достоверно подтверждено осуществление незаконного, несообщаемого и нерегулируемого промысла;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регулирования порядка фрахтования судов рыбопромыслового флота для целей рыболовства;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маркировки судов рыбопромыслового флота и орудий добычи (вылова) водных биоресурсов;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инспектирования судов, плавающих под флагом иностранного государства, в российском морском порту;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усиление </w:t>
      </w:r>
      <w:proofErr w:type="gramStart"/>
      <w:r>
        <w:t>контроля за</w:t>
      </w:r>
      <w:proofErr w:type="gramEnd"/>
      <w:r>
        <w:t xml:space="preserve"> оборотом уловов водных биоресурсов, ввозимых на территорию Российской Федерации и вывозимых за ее пределы;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создание </w:t>
      </w:r>
      <w:proofErr w:type="gramStart"/>
      <w:r>
        <w:t>системы отслеживания происхождения уловов водных биоресурсов</w:t>
      </w:r>
      <w:proofErr w:type="gramEnd"/>
      <w:r>
        <w:t xml:space="preserve"> на всех этапах их перемещения;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создание на базе существующих отраслевых систем единой системы </w:t>
      </w:r>
      <w:proofErr w:type="gramStart"/>
      <w:r>
        <w:t>контроля за</w:t>
      </w:r>
      <w:proofErr w:type="gramEnd"/>
      <w:r>
        <w:t xml:space="preserve"> деятельностью судов рыбопромыслового флота, осуществляющих добычу (вылов) водных биоресурсов, переработку и транспортировку уловов водных биоресурсов, а также за освоением квот добычи (вылова) водных биоресурсов с определением головного межведомственного оператора указанной системы;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д) введение в действие электронного судового журнала и использование усиленной квалифицированной электронной подписи капитанами судов рыбопромыслового флота в целях фиксации и передачи информации о рыбопромысловой деятельности;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е) установка на судах рыбопромыслового флота дополнительных средств технической ауди</w:t>
      </w:r>
      <w:proofErr w:type="gramStart"/>
      <w:r>
        <w:t>о-</w:t>
      </w:r>
      <w:proofErr w:type="gramEnd"/>
      <w:r>
        <w:t xml:space="preserve"> и видеофиксации, а также средств дистанционного доступа к необходимой информации;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ж) введение в действие системы документального подтверждения законности происхождения ввозимых на территорию Российской Федерации уловов водных биоресурсов;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з) установление возможности захода в российские морские порты судов, плавающих под флагом иностранного государства, которые документально подтвердили законность происхождения находящихся на их борту уловов водных биоресурсов;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и) развитие международного сотрудничества в области противодействия незаконному, несообщаемому и нерегулируемому промыслу и незаконному обороту уловов водных биоресурсов;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к) повышение эффективности мер </w:t>
      </w:r>
      <w:proofErr w:type="gramStart"/>
      <w:r>
        <w:t>контроля за</w:t>
      </w:r>
      <w:proofErr w:type="gramEnd"/>
      <w:r>
        <w:t xml:space="preserve"> судами под флагом иностранного </w:t>
      </w:r>
      <w:r>
        <w:lastRenderedPageBreak/>
        <w:t>государства в ответ на ведение ими незаконного, несообщаемого и нерегулируемого промысла в морских пространствах, в которых Российская Федерация осуществляет суверенные права в отношении водных биоресурсов;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л) установление системы оповещения, предназначенной для распространения информации о фактах несоблюдения судами, плавающими под флагом иностранного государства, мер по сохранению и управлению водными биоресурсами;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м) обеспечение мероприятий, направленных на предотвращение участия граждан Российской Федерации в незаконном, несообщаемом и нерегулируемом промысле или его поддержки, в том числе на борту судна, плавающего под флагом иностранного государства;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н) усиление административных и уголовных санкций в отношении нарушителей законодательства Российской Федерации о рыболовстве и сохранении водных биоресурсов, соответствующих уровню допущенных нарушений и учитывающих стоимость полученных уловов водных биоресурсов, повторность допущенных нарушений, а также величину ущерба, нанесенного водным биоресурсам и среде их обитания;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о) непредоставление мер государственной поддержки юридическим лицам и индивидуальным предпринимателям, осуществляющим незаконный, несообщаемый и нерегулируемый промысел;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п) совершенствование системы регистрации судов рыбопромыслового флота;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р) определение правил обращения с конфискованными судами в целях недопущения их повторного вовлечения в незаконный, несообщаемый и нерегулируемый промысел;</w:t>
      </w:r>
    </w:p>
    <w:p w:rsidR="008E112A" w:rsidRDefault="008E112A">
      <w:pPr>
        <w:widowControl w:val="0"/>
        <w:autoSpaceDE w:val="0"/>
        <w:autoSpaceDN w:val="0"/>
        <w:adjustRightInd w:val="0"/>
        <w:ind w:firstLine="540"/>
        <w:jc w:val="both"/>
      </w:pPr>
      <w:r>
        <w:t>с) систематическое проведение оперативно-профилактических мероприятий по выявлению и пресечению фактов незаконной добычи (вылова) водных биоресурсов во внутренних водах Российской Федерации, в том числе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Федерации.</w:t>
      </w:r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  <w:jc w:val="both"/>
      </w:pPr>
    </w:p>
    <w:p w:rsidR="008E112A" w:rsidRDefault="008E112A">
      <w:pPr>
        <w:widowControl w:val="0"/>
        <w:autoSpaceDE w:val="0"/>
        <w:autoSpaceDN w:val="0"/>
        <w:adjustRightInd w:val="0"/>
      </w:pPr>
      <w:hyperlink r:id="rId9" w:history="1">
        <w:r>
          <w:rPr>
            <w:i/>
            <w:iCs/>
            <w:color w:val="0000FF"/>
          </w:rPr>
          <w:br/>
          <w:t>Распоряжение Правительства РФ от 25.12.2013 N 2534-р</w:t>
        </w:r>
        <w:proofErr w:type="gramStart"/>
        <w:r>
          <w:rPr>
            <w:i/>
            <w:iCs/>
            <w:color w:val="0000FF"/>
          </w:rPr>
          <w:t xml:space="preserve"> &lt;О</w:t>
        </w:r>
        <w:proofErr w:type="gramEnd"/>
        <w:r>
          <w:rPr>
            <w:i/>
            <w:iCs/>
            <w:color w:val="0000FF"/>
          </w:rPr>
          <w:t>б утверждении национального плана действий по предупреждению, сдерживанию и ликвидации незаконного, несообщаемого и нерегулируемого промысла&gt; {КонсультантПлюс}</w:t>
        </w:r>
        <w:r>
          <w:rPr>
            <w:i/>
            <w:iCs/>
            <w:color w:val="0000FF"/>
          </w:rPr>
          <w:br/>
        </w:r>
      </w:hyperlink>
    </w:p>
    <w:p w:rsidR="00004A43" w:rsidRDefault="00004A43">
      <w:bookmarkStart w:id="1" w:name="_GoBack"/>
      <w:bookmarkEnd w:id="1"/>
    </w:p>
    <w:sectPr w:rsidR="00004A43" w:rsidSect="00C8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C4"/>
    <w:rsid w:val="00004A43"/>
    <w:rsid w:val="008E112A"/>
    <w:rsid w:val="00921FC4"/>
    <w:rsid w:val="00E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2C"/>
    <w:pPr>
      <w:suppressAutoHyphens/>
    </w:pPr>
    <w:rPr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4F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2C"/>
    <w:pPr>
      <w:suppressAutoHyphens/>
    </w:pPr>
    <w:rPr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4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68E26221E15DC22583A506574C270D5C4BD0A734FBA2A5A33B1062FB43C826538A7EF47D08Bn8t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068E26221E15DC22583A506574C270DCC7BF0D744CE720526ABD0428BB63956271ABEE47D08A8BnEt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68E26221E15DC22583A506574C270D4CABF0B724FBA2A5A33B1062FB43C826538A7EF47D18Dn8t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3068E26221E15DC22583A506574C270DFCBBB097912B022033FB3n0t1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068E26221E15DC22583A506574C270DCC6BA0B7244E720526ABD0428BB63956271ABEE47D08A8BnEt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Кремлева Ольга Александровна</dc:creator>
  <cp:keywords/>
  <dc:description/>
  <cp:lastModifiedBy>Кремлева Ольга Александровна</cp:lastModifiedBy>
  <cp:revision>2</cp:revision>
  <dcterms:created xsi:type="dcterms:W3CDTF">2014-01-20T08:45:00Z</dcterms:created>
  <dcterms:modified xsi:type="dcterms:W3CDTF">2014-01-20T08:45:00Z</dcterms:modified>
</cp:coreProperties>
</file>