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3443F" w14:textId="77777777" w:rsidR="00DF35FA" w:rsidRDefault="00DF35FA">
      <w:pPr>
        <w:pStyle w:val="ConsPlusNormal"/>
      </w:pPr>
    </w:p>
    <w:p w14:paraId="065DEDB9" w14:textId="77777777" w:rsidR="00DF35FA" w:rsidRPr="00C84F14" w:rsidRDefault="00DF35FA">
      <w:pPr>
        <w:pStyle w:val="ConsPlusTitle"/>
        <w:jc w:val="center"/>
        <w:rPr>
          <w:rFonts w:ascii="Times New Roman" w:hAnsi="Times New Roman" w:cs="Times New Roman"/>
        </w:rPr>
      </w:pPr>
      <w:r w:rsidRPr="00C84F14">
        <w:rPr>
          <w:rFonts w:ascii="Times New Roman" w:hAnsi="Times New Roman" w:cs="Times New Roman"/>
        </w:rPr>
        <w:t>МИНИСТЕРСТВО СЕЛЬСКОГО ХОЗЯЙСТВА РОССИЙСКОЙ ФЕДЕРАЦИИ</w:t>
      </w:r>
    </w:p>
    <w:p w14:paraId="5C757499" w14:textId="77777777" w:rsidR="00DF35FA" w:rsidRPr="00C84F14" w:rsidRDefault="00DF35FA">
      <w:pPr>
        <w:pStyle w:val="ConsPlusTitle"/>
        <w:jc w:val="center"/>
        <w:rPr>
          <w:rFonts w:ascii="Times New Roman" w:hAnsi="Times New Roman" w:cs="Times New Roman"/>
        </w:rPr>
      </w:pPr>
    </w:p>
    <w:p w14:paraId="2106F9BC" w14:textId="77777777" w:rsidR="00DF35FA" w:rsidRPr="00C84F14" w:rsidRDefault="00DF35FA">
      <w:pPr>
        <w:pStyle w:val="ConsPlusTitle"/>
        <w:jc w:val="center"/>
        <w:rPr>
          <w:rFonts w:ascii="Times New Roman" w:hAnsi="Times New Roman" w:cs="Times New Roman"/>
        </w:rPr>
      </w:pPr>
      <w:r w:rsidRPr="00C84F14">
        <w:rPr>
          <w:rFonts w:ascii="Times New Roman" w:hAnsi="Times New Roman" w:cs="Times New Roman"/>
        </w:rPr>
        <w:t>ПРИКАЗ</w:t>
      </w:r>
    </w:p>
    <w:p w14:paraId="23A76735" w14:textId="77777777" w:rsidR="00DF35FA" w:rsidRPr="00C84F14" w:rsidRDefault="00DF35FA">
      <w:pPr>
        <w:pStyle w:val="ConsPlusTitle"/>
        <w:jc w:val="center"/>
        <w:rPr>
          <w:rFonts w:ascii="Times New Roman" w:hAnsi="Times New Roman" w:cs="Times New Roman"/>
        </w:rPr>
      </w:pPr>
      <w:r w:rsidRPr="00C84F14">
        <w:rPr>
          <w:rFonts w:ascii="Times New Roman" w:hAnsi="Times New Roman" w:cs="Times New Roman"/>
        </w:rPr>
        <w:t>от 30 октября 2020 г. N 646</w:t>
      </w:r>
    </w:p>
    <w:p w14:paraId="682F21C9" w14:textId="77777777" w:rsidR="00DF35FA" w:rsidRPr="00C84F14" w:rsidRDefault="00DF35FA">
      <w:pPr>
        <w:pStyle w:val="ConsPlusTitle"/>
        <w:jc w:val="center"/>
        <w:rPr>
          <w:rFonts w:ascii="Times New Roman" w:hAnsi="Times New Roman" w:cs="Times New Roman"/>
        </w:rPr>
      </w:pPr>
    </w:p>
    <w:p w14:paraId="73300B6F" w14:textId="77777777" w:rsidR="00DF35FA" w:rsidRPr="00C84F14" w:rsidRDefault="00DF35FA">
      <w:pPr>
        <w:pStyle w:val="ConsPlusTitle"/>
        <w:jc w:val="center"/>
        <w:rPr>
          <w:rFonts w:ascii="Times New Roman" w:hAnsi="Times New Roman" w:cs="Times New Roman"/>
        </w:rPr>
      </w:pPr>
      <w:r w:rsidRPr="00C84F14">
        <w:rPr>
          <w:rFonts w:ascii="Times New Roman" w:hAnsi="Times New Roman" w:cs="Times New Roman"/>
        </w:rPr>
        <w:t>ОБ УТВЕРЖДЕНИИ ПРАВИЛ</w:t>
      </w:r>
    </w:p>
    <w:p w14:paraId="1533A55A" w14:textId="77777777" w:rsidR="00DF35FA" w:rsidRPr="00C84F14" w:rsidRDefault="00DF35FA">
      <w:pPr>
        <w:pStyle w:val="ConsPlusTitle"/>
        <w:jc w:val="center"/>
        <w:rPr>
          <w:rFonts w:ascii="Times New Roman" w:hAnsi="Times New Roman" w:cs="Times New Roman"/>
        </w:rPr>
      </w:pPr>
      <w:r w:rsidRPr="00C84F14">
        <w:rPr>
          <w:rFonts w:ascii="Times New Roman" w:hAnsi="Times New Roman" w:cs="Times New Roman"/>
        </w:rPr>
        <w:t>РЫБОЛОВСТВА ДЛЯ ЗАПАДНО-СИБИРСКОГО</w:t>
      </w:r>
    </w:p>
    <w:p w14:paraId="795B2344" w14:textId="40AB59FC" w:rsidR="00DF35FA" w:rsidRPr="00C84F14" w:rsidRDefault="00DF35FA">
      <w:pPr>
        <w:pStyle w:val="ConsPlusTitle"/>
        <w:jc w:val="center"/>
        <w:rPr>
          <w:rFonts w:ascii="Times New Roman" w:hAnsi="Times New Roman" w:cs="Times New Roman"/>
        </w:rPr>
      </w:pPr>
      <w:r w:rsidRPr="00C84F14">
        <w:rPr>
          <w:rFonts w:ascii="Times New Roman" w:hAnsi="Times New Roman" w:cs="Times New Roman"/>
        </w:rPr>
        <w:t>РЫБОХОЗЯЙСТВЕННОГО БАССЕЙНА</w:t>
      </w:r>
    </w:p>
    <w:p w14:paraId="08A7E461" w14:textId="77777777" w:rsidR="00C57F4B" w:rsidRPr="00C84F14" w:rsidRDefault="00C57F4B">
      <w:pPr>
        <w:pStyle w:val="ConsPlusTitle"/>
        <w:jc w:val="center"/>
        <w:rPr>
          <w:rFonts w:ascii="Times New Roman" w:hAnsi="Times New Roman" w:cs="Times New Roman"/>
        </w:rPr>
      </w:pPr>
    </w:p>
    <w:p w14:paraId="43F831A7"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 xml:space="preserve">В соответствии с </w:t>
      </w:r>
      <w:hyperlink r:id="rId5">
        <w:r w:rsidRPr="00C84F14">
          <w:rPr>
            <w:rFonts w:ascii="Times New Roman" w:hAnsi="Times New Roman" w:cs="Times New Roman"/>
            <w:color w:val="0000FF"/>
          </w:rPr>
          <w:t>частью 2 статьи 43.1</w:t>
        </w:r>
      </w:hyperlink>
      <w:r w:rsidRPr="00C84F14">
        <w:rPr>
          <w:rFonts w:ascii="Times New Roman" w:hAnsi="Times New Roman" w:cs="Times New Roman"/>
        </w:rP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2008, N 49, ст. 5748), </w:t>
      </w:r>
      <w:hyperlink r:id="rId6">
        <w:r w:rsidRPr="00C84F14">
          <w:rPr>
            <w:rFonts w:ascii="Times New Roman" w:hAnsi="Times New Roman" w:cs="Times New Roman"/>
            <w:color w:val="0000FF"/>
          </w:rPr>
          <w:t>подпунктом 5.2.25(51) пункта 5</w:t>
        </w:r>
      </w:hyperlink>
      <w:r w:rsidRPr="00C84F14">
        <w:rPr>
          <w:rFonts w:ascii="Times New Roman" w:hAnsi="Times New Roman" w:cs="Times New Roman"/>
        </w:rP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2012, N 28, ст. 3900), приказываю:</w:t>
      </w:r>
    </w:p>
    <w:p w14:paraId="2395A08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1. Утвердить </w:t>
      </w:r>
      <w:hyperlink w:anchor="P38">
        <w:r w:rsidRPr="00C84F14">
          <w:rPr>
            <w:rFonts w:ascii="Times New Roman" w:hAnsi="Times New Roman" w:cs="Times New Roman"/>
            <w:color w:val="0000FF"/>
          </w:rPr>
          <w:t>правила</w:t>
        </w:r>
      </w:hyperlink>
      <w:r w:rsidRPr="00C84F14">
        <w:rPr>
          <w:rFonts w:ascii="Times New Roman" w:hAnsi="Times New Roman" w:cs="Times New Roman"/>
        </w:rPr>
        <w:t xml:space="preserve"> рыболовства для Западно-Сибирского рыбохозяйственного бассейна согласно приложению к настоящему приказу.</w:t>
      </w:r>
    </w:p>
    <w:p w14:paraId="3E3CDC4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2. Настоящий приказ вступает в силу с 1 сентября 2021 г. и действует до 1 сентября 2027 г.</w:t>
      </w:r>
    </w:p>
    <w:p w14:paraId="3FDB32D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 Признать утратившими силу приказы Минсельхоза России:</w:t>
      </w:r>
    </w:p>
    <w:p w14:paraId="573AFC0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от 22 октября 2014 г. </w:t>
      </w:r>
      <w:hyperlink r:id="rId7">
        <w:r w:rsidRPr="00C84F14">
          <w:rPr>
            <w:rFonts w:ascii="Times New Roman" w:hAnsi="Times New Roman" w:cs="Times New Roman"/>
            <w:color w:val="0000FF"/>
          </w:rPr>
          <w:t>N 402</w:t>
        </w:r>
      </w:hyperlink>
      <w:r w:rsidRPr="00C84F14">
        <w:rPr>
          <w:rFonts w:ascii="Times New Roman" w:hAnsi="Times New Roman" w:cs="Times New Roman"/>
        </w:rPr>
        <w:t xml:space="preserve"> "Об утверждении правил рыболовства для Западно-Сибирского рыбохозяйственного бассейна" (зарегистрирован Минюстом России 26 ноября 2014 г., регистрационный N 34943);</w:t>
      </w:r>
    </w:p>
    <w:p w14:paraId="0CE4B8F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от 18 февраля 2016 г. </w:t>
      </w:r>
      <w:hyperlink r:id="rId8">
        <w:r w:rsidRPr="00C84F14">
          <w:rPr>
            <w:rFonts w:ascii="Times New Roman" w:hAnsi="Times New Roman" w:cs="Times New Roman"/>
            <w:color w:val="0000FF"/>
          </w:rPr>
          <w:t>N 62</w:t>
        </w:r>
      </w:hyperlink>
      <w:r w:rsidRPr="00C84F14">
        <w:rPr>
          <w:rFonts w:ascii="Times New Roman" w:hAnsi="Times New Roman" w:cs="Times New Roman"/>
        </w:rPr>
        <w:t xml:space="preserve"> "О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 (зарегистрирован Минюстом России 17 марта 2016 г., регистрационный N 41438);</w:t>
      </w:r>
    </w:p>
    <w:p w14:paraId="3D99D78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от 20 февраля 2017 г. </w:t>
      </w:r>
      <w:hyperlink r:id="rId9">
        <w:r w:rsidRPr="00C84F14">
          <w:rPr>
            <w:rFonts w:ascii="Times New Roman" w:hAnsi="Times New Roman" w:cs="Times New Roman"/>
            <w:color w:val="0000FF"/>
          </w:rPr>
          <w:t>N 72</w:t>
        </w:r>
      </w:hyperlink>
      <w:r w:rsidRPr="00C84F14">
        <w:rPr>
          <w:rFonts w:ascii="Times New Roman" w:hAnsi="Times New Roman" w:cs="Times New Roman"/>
        </w:rPr>
        <w:t xml:space="preserve"> "О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 (зарегистрирован Минюстом России 17 марта 2017 г., регистрационный N 46005);</w:t>
      </w:r>
    </w:p>
    <w:p w14:paraId="51EEBF3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от 28 июня 2017 г. </w:t>
      </w:r>
      <w:hyperlink r:id="rId10">
        <w:r w:rsidRPr="00C84F14">
          <w:rPr>
            <w:rFonts w:ascii="Times New Roman" w:hAnsi="Times New Roman" w:cs="Times New Roman"/>
            <w:color w:val="0000FF"/>
          </w:rPr>
          <w:t>N 308</w:t>
        </w:r>
      </w:hyperlink>
      <w:r w:rsidRPr="00C84F14">
        <w:rPr>
          <w:rFonts w:ascii="Times New Roman" w:hAnsi="Times New Roman" w:cs="Times New Roman"/>
        </w:rPr>
        <w:t xml:space="preserve"> "О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 (зарегистрирован Минюстом России 28 июля 2017 г., регистрационный N 47559);</w:t>
      </w:r>
    </w:p>
    <w:p w14:paraId="4F2AAB5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от 3 апреля 2019 г. </w:t>
      </w:r>
      <w:hyperlink r:id="rId11">
        <w:r w:rsidRPr="00C84F14">
          <w:rPr>
            <w:rFonts w:ascii="Times New Roman" w:hAnsi="Times New Roman" w:cs="Times New Roman"/>
            <w:color w:val="0000FF"/>
          </w:rPr>
          <w:t>N 162</w:t>
        </w:r>
      </w:hyperlink>
      <w:r w:rsidRPr="00C84F14">
        <w:rPr>
          <w:rFonts w:ascii="Times New Roman" w:hAnsi="Times New Roman" w:cs="Times New Roman"/>
        </w:rPr>
        <w:t xml:space="preserve"> "О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 (зарегистрирован Минюстом России 25 апреля 2019 г., регистрационный N 54502).</w:t>
      </w:r>
    </w:p>
    <w:p w14:paraId="32FD482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4. Признать утратившим силу </w:t>
      </w:r>
      <w:hyperlink r:id="rId12">
        <w:r w:rsidRPr="00C84F14">
          <w:rPr>
            <w:rFonts w:ascii="Times New Roman" w:hAnsi="Times New Roman" w:cs="Times New Roman"/>
            <w:color w:val="0000FF"/>
          </w:rPr>
          <w:t>пункт 3</w:t>
        </w:r>
      </w:hyperlink>
      <w:r w:rsidRPr="00C84F14">
        <w:rPr>
          <w:rFonts w:ascii="Times New Roman" w:hAnsi="Times New Roman" w:cs="Times New Roman"/>
        </w:rPr>
        <w:t xml:space="preserve"> изменений, которые вносятся в некоторые нормативные правовые акты Министерства сельского хозяйства Российской Федерации, утвержденных приказом Минсельхоза России от 26 октября 2018 г. N 476 "О внесении изменений в правила рыболовства в части уточнения наименования рыболовного участка и договора пользования рыболовным участком в целях приведения их в соответствие с Федеральным законом от 3 июля 2016 г. N 349-ФЗ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в части совершенствования распределения квот добычи (вылова) водных биологических ресурсов" (зарегистрирован Минюстом России 20 ноября 2018 г., регистрационный N 52731).</w:t>
      </w:r>
    </w:p>
    <w:p w14:paraId="39C60EE8" w14:textId="77777777" w:rsidR="00DF35FA" w:rsidRPr="00C84F14" w:rsidRDefault="00DF35FA">
      <w:pPr>
        <w:pStyle w:val="ConsPlusNormal"/>
        <w:ind w:firstLine="540"/>
        <w:jc w:val="both"/>
        <w:rPr>
          <w:rFonts w:ascii="Times New Roman" w:hAnsi="Times New Roman" w:cs="Times New Roman"/>
        </w:rPr>
      </w:pPr>
    </w:p>
    <w:p w14:paraId="7E36B517" w14:textId="77777777" w:rsidR="00DF35FA" w:rsidRPr="00C84F14" w:rsidRDefault="00DF35FA">
      <w:pPr>
        <w:pStyle w:val="ConsPlusNormal"/>
        <w:jc w:val="right"/>
        <w:rPr>
          <w:rFonts w:ascii="Times New Roman" w:hAnsi="Times New Roman" w:cs="Times New Roman"/>
        </w:rPr>
      </w:pPr>
      <w:r w:rsidRPr="00C84F14">
        <w:rPr>
          <w:rFonts w:ascii="Times New Roman" w:hAnsi="Times New Roman" w:cs="Times New Roman"/>
        </w:rPr>
        <w:t>Министр</w:t>
      </w:r>
    </w:p>
    <w:p w14:paraId="13CE3941" w14:textId="77777777" w:rsidR="00DF35FA" w:rsidRPr="00C84F14" w:rsidRDefault="00DF35FA">
      <w:pPr>
        <w:pStyle w:val="ConsPlusNormal"/>
        <w:jc w:val="right"/>
        <w:rPr>
          <w:rFonts w:ascii="Times New Roman" w:hAnsi="Times New Roman" w:cs="Times New Roman"/>
        </w:rPr>
      </w:pPr>
      <w:r w:rsidRPr="00C84F14">
        <w:rPr>
          <w:rFonts w:ascii="Times New Roman" w:hAnsi="Times New Roman" w:cs="Times New Roman"/>
        </w:rPr>
        <w:t>Д.Н.ПАТРУШЕВ</w:t>
      </w:r>
    </w:p>
    <w:p w14:paraId="69773CDD" w14:textId="77777777" w:rsidR="00DF35FA" w:rsidRPr="00C84F14" w:rsidRDefault="00DF35FA">
      <w:pPr>
        <w:pStyle w:val="ConsPlusNormal"/>
        <w:jc w:val="both"/>
        <w:rPr>
          <w:rFonts w:ascii="Times New Roman" w:hAnsi="Times New Roman" w:cs="Times New Roman"/>
        </w:rPr>
      </w:pPr>
    </w:p>
    <w:p w14:paraId="1E66EAB7" w14:textId="77777777" w:rsidR="00DF35FA" w:rsidRPr="00C84F14" w:rsidRDefault="00DF35FA">
      <w:pPr>
        <w:pStyle w:val="ConsPlusNormal"/>
        <w:jc w:val="both"/>
        <w:rPr>
          <w:rFonts w:ascii="Times New Roman" w:hAnsi="Times New Roman" w:cs="Times New Roman"/>
        </w:rPr>
      </w:pPr>
    </w:p>
    <w:p w14:paraId="6D472EB1" w14:textId="77777777" w:rsidR="00DF35FA" w:rsidRDefault="00DF35FA">
      <w:pPr>
        <w:pStyle w:val="ConsPlusNormal"/>
        <w:jc w:val="both"/>
        <w:rPr>
          <w:rFonts w:ascii="Times New Roman" w:hAnsi="Times New Roman" w:cs="Times New Roman"/>
        </w:rPr>
      </w:pPr>
    </w:p>
    <w:p w14:paraId="03254A60" w14:textId="77777777" w:rsidR="00F3232F" w:rsidRDefault="00F3232F">
      <w:pPr>
        <w:pStyle w:val="ConsPlusNormal"/>
        <w:jc w:val="both"/>
        <w:rPr>
          <w:rFonts w:ascii="Times New Roman" w:hAnsi="Times New Roman" w:cs="Times New Roman"/>
        </w:rPr>
      </w:pPr>
    </w:p>
    <w:p w14:paraId="48A2FBF2" w14:textId="77777777" w:rsidR="00F3232F" w:rsidRDefault="00F3232F">
      <w:pPr>
        <w:pStyle w:val="ConsPlusNormal"/>
        <w:jc w:val="both"/>
        <w:rPr>
          <w:rFonts w:ascii="Times New Roman" w:hAnsi="Times New Roman" w:cs="Times New Roman"/>
        </w:rPr>
      </w:pPr>
    </w:p>
    <w:p w14:paraId="2FA8602A" w14:textId="77777777" w:rsidR="00F3232F" w:rsidRDefault="00F3232F">
      <w:pPr>
        <w:pStyle w:val="ConsPlusNormal"/>
        <w:jc w:val="both"/>
        <w:rPr>
          <w:rFonts w:ascii="Times New Roman" w:hAnsi="Times New Roman" w:cs="Times New Roman"/>
        </w:rPr>
      </w:pPr>
    </w:p>
    <w:p w14:paraId="697DEF4A" w14:textId="77777777" w:rsidR="00F3232F" w:rsidRDefault="00F3232F">
      <w:pPr>
        <w:pStyle w:val="ConsPlusNormal"/>
        <w:jc w:val="both"/>
        <w:rPr>
          <w:rFonts w:ascii="Times New Roman" w:hAnsi="Times New Roman" w:cs="Times New Roman"/>
        </w:rPr>
      </w:pPr>
    </w:p>
    <w:p w14:paraId="1F51E764" w14:textId="77777777" w:rsidR="00F3232F" w:rsidRDefault="00F3232F">
      <w:pPr>
        <w:pStyle w:val="ConsPlusNormal"/>
        <w:jc w:val="both"/>
        <w:rPr>
          <w:rFonts w:ascii="Times New Roman" w:hAnsi="Times New Roman" w:cs="Times New Roman"/>
        </w:rPr>
      </w:pPr>
    </w:p>
    <w:p w14:paraId="2426A452" w14:textId="77777777" w:rsidR="00F3232F" w:rsidRPr="00C84F14" w:rsidRDefault="00F3232F">
      <w:pPr>
        <w:pStyle w:val="ConsPlusNormal"/>
        <w:jc w:val="both"/>
        <w:rPr>
          <w:rFonts w:ascii="Times New Roman" w:hAnsi="Times New Roman" w:cs="Times New Roman"/>
        </w:rPr>
      </w:pPr>
    </w:p>
    <w:p w14:paraId="5ED72FB0" w14:textId="77777777" w:rsidR="00DF35FA" w:rsidRPr="00C84F14" w:rsidRDefault="00DF35FA">
      <w:pPr>
        <w:pStyle w:val="ConsPlusNormal"/>
        <w:jc w:val="both"/>
        <w:rPr>
          <w:rFonts w:ascii="Times New Roman" w:hAnsi="Times New Roman" w:cs="Times New Roman"/>
        </w:rPr>
      </w:pPr>
    </w:p>
    <w:p w14:paraId="004D68A7" w14:textId="77777777" w:rsidR="00DF35FA" w:rsidRPr="00C84F14" w:rsidRDefault="00DF35FA">
      <w:pPr>
        <w:pStyle w:val="ConsPlusNormal"/>
        <w:jc w:val="both"/>
        <w:rPr>
          <w:rFonts w:ascii="Times New Roman" w:hAnsi="Times New Roman" w:cs="Times New Roman"/>
        </w:rPr>
      </w:pPr>
    </w:p>
    <w:p w14:paraId="34B48FDB" w14:textId="77777777" w:rsidR="00DF35FA" w:rsidRPr="00C84F14" w:rsidRDefault="00DF35FA">
      <w:pPr>
        <w:pStyle w:val="ConsPlusNormal"/>
        <w:jc w:val="right"/>
        <w:outlineLvl w:val="0"/>
        <w:rPr>
          <w:rFonts w:ascii="Times New Roman" w:hAnsi="Times New Roman" w:cs="Times New Roman"/>
        </w:rPr>
      </w:pPr>
      <w:r w:rsidRPr="00C84F14">
        <w:rPr>
          <w:rFonts w:ascii="Times New Roman" w:hAnsi="Times New Roman" w:cs="Times New Roman"/>
        </w:rPr>
        <w:lastRenderedPageBreak/>
        <w:t>Приложение</w:t>
      </w:r>
    </w:p>
    <w:p w14:paraId="0DFF9F74" w14:textId="77777777" w:rsidR="00DF35FA" w:rsidRPr="00C84F14" w:rsidRDefault="00DF35FA">
      <w:pPr>
        <w:pStyle w:val="ConsPlusNormal"/>
        <w:jc w:val="right"/>
        <w:rPr>
          <w:rFonts w:ascii="Times New Roman" w:hAnsi="Times New Roman" w:cs="Times New Roman"/>
        </w:rPr>
      </w:pPr>
      <w:r w:rsidRPr="00C84F14">
        <w:rPr>
          <w:rFonts w:ascii="Times New Roman" w:hAnsi="Times New Roman" w:cs="Times New Roman"/>
        </w:rPr>
        <w:t>к приказу Минсельхоза России</w:t>
      </w:r>
    </w:p>
    <w:p w14:paraId="2294CD4E" w14:textId="77777777" w:rsidR="00DF35FA" w:rsidRPr="00C84F14" w:rsidRDefault="00DF35FA">
      <w:pPr>
        <w:pStyle w:val="ConsPlusNormal"/>
        <w:jc w:val="right"/>
        <w:rPr>
          <w:rFonts w:ascii="Times New Roman" w:hAnsi="Times New Roman" w:cs="Times New Roman"/>
        </w:rPr>
      </w:pPr>
      <w:r w:rsidRPr="00C84F14">
        <w:rPr>
          <w:rFonts w:ascii="Times New Roman" w:hAnsi="Times New Roman" w:cs="Times New Roman"/>
        </w:rPr>
        <w:t>от 30 октября 2020 г. N 646</w:t>
      </w:r>
    </w:p>
    <w:p w14:paraId="4194EA99" w14:textId="77777777" w:rsidR="00DF35FA" w:rsidRPr="00C84F14" w:rsidRDefault="00DF35FA">
      <w:pPr>
        <w:pStyle w:val="ConsPlusNormal"/>
        <w:jc w:val="both"/>
        <w:rPr>
          <w:rFonts w:ascii="Times New Roman" w:hAnsi="Times New Roman" w:cs="Times New Roman"/>
        </w:rPr>
      </w:pPr>
    </w:p>
    <w:p w14:paraId="08F8D171" w14:textId="77777777" w:rsidR="00DF35FA" w:rsidRPr="00C84F14" w:rsidRDefault="00DF35FA">
      <w:pPr>
        <w:pStyle w:val="ConsPlusTitle"/>
        <w:jc w:val="center"/>
        <w:rPr>
          <w:rFonts w:ascii="Times New Roman" w:hAnsi="Times New Roman" w:cs="Times New Roman"/>
        </w:rPr>
      </w:pPr>
      <w:bookmarkStart w:id="0" w:name="P38"/>
      <w:bookmarkEnd w:id="0"/>
      <w:r w:rsidRPr="00C84F14">
        <w:rPr>
          <w:rFonts w:ascii="Times New Roman" w:hAnsi="Times New Roman" w:cs="Times New Roman"/>
        </w:rPr>
        <w:t>ПРАВИЛА</w:t>
      </w:r>
    </w:p>
    <w:p w14:paraId="4C879811" w14:textId="77777777" w:rsidR="00DF35FA" w:rsidRDefault="00DF35FA">
      <w:pPr>
        <w:pStyle w:val="ConsPlusTitle"/>
        <w:jc w:val="center"/>
        <w:rPr>
          <w:rFonts w:ascii="Times New Roman" w:hAnsi="Times New Roman" w:cs="Times New Roman"/>
        </w:rPr>
      </w:pPr>
      <w:r w:rsidRPr="00C84F14">
        <w:rPr>
          <w:rFonts w:ascii="Times New Roman" w:hAnsi="Times New Roman" w:cs="Times New Roman"/>
        </w:rPr>
        <w:t xml:space="preserve">РЫБОЛОВСТВА ДЛЯ </w:t>
      </w:r>
      <w:proofErr w:type="gramStart"/>
      <w:r w:rsidRPr="00C84F14">
        <w:rPr>
          <w:rFonts w:ascii="Times New Roman" w:hAnsi="Times New Roman" w:cs="Times New Roman"/>
        </w:rPr>
        <w:t>ЗАПАДНО-СИБИРСКОГО</w:t>
      </w:r>
      <w:proofErr w:type="gramEnd"/>
    </w:p>
    <w:p w14:paraId="5F0E7466" w14:textId="7B3329CA" w:rsidR="001F54CE" w:rsidRDefault="001F54CE">
      <w:pPr>
        <w:pStyle w:val="ConsPlusTitle"/>
        <w:jc w:val="center"/>
        <w:rPr>
          <w:rFonts w:ascii="Times New Roman" w:hAnsi="Times New Roman" w:cs="Times New Roman"/>
          <w:bCs/>
        </w:rPr>
      </w:pPr>
      <w:r w:rsidRPr="001F54CE">
        <w:rPr>
          <w:rFonts w:ascii="Times New Roman" w:hAnsi="Times New Roman" w:cs="Times New Roman"/>
          <w:bCs/>
        </w:rPr>
        <w:t>РЫБОХОЗЯЙСТВЕННОГО БАССЕЙНА</w:t>
      </w:r>
    </w:p>
    <w:p w14:paraId="74D726E9" w14:textId="77777777" w:rsidR="001F54CE" w:rsidRPr="001F54CE" w:rsidRDefault="001F54CE">
      <w:pPr>
        <w:pStyle w:val="ConsPlusTitle"/>
        <w:jc w:val="center"/>
        <w:rPr>
          <w:rFonts w:ascii="Times New Roman" w:hAnsi="Times New Roman" w:cs="Times New Roman"/>
        </w:rPr>
      </w:pPr>
      <w:bookmarkStart w:id="1" w:name="_GoBack"/>
      <w:bookmarkEnd w:id="1"/>
    </w:p>
    <w:p w14:paraId="1649DD09" w14:textId="77777777" w:rsidR="00DF35FA" w:rsidRPr="00C84F14" w:rsidRDefault="00DF35FA">
      <w:pPr>
        <w:pStyle w:val="ConsPlusTitle"/>
        <w:jc w:val="center"/>
        <w:outlineLvl w:val="1"/>
        <w:rPr>
          <w:rFonts w:ascii="Times New Roman" w:hAnsi="Times New Roman" w:cs="Times New Roman"/>
        </w:rPr>
      </w:pPr>
      <w:r w:rsidRPr="00C84F14">
        <w:rPr>
          <w:rFonts w:ascii="Times New Roman" w:hAnsi="Times New Roman" w:cs="Times New Roman"/>
        </w:rPr>
        <w:t>I. Общие положения</w:t>
      </w:r>
    </w:p>
    <w:p w14:paraId="2AB15333" w14:textId="77777777" w:rsidR="00DF35FA" w:rsidRPr="00C84F14" w:rsidRDefault="00DF35FA">
      <w:pPr>
        <w:pStyle w:val="ConsPlusNormal"/>
        <w:jc w:val="both"/>
        <w:rPr>
          <w:rFonts w:ascii="Times New Roman" w:hAnsi="Times New Roman" w:cs="Times New Roman"/>
        </w:rPr>
      </w:pPr>
    </w:p>
    <w:p w14:paraId="6FD19674"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 xml:space="preserve">1. Правила рыболовства для Западно-Сибирского рыбохозяйственного бассейна (далее - Правила рыболовства) регламентируют деятельность российских юридических лиц, индивидуальных предпринимателей и граждан, включая лиц, относящихся к коренным малочисленным народам Севера, Сибири и Дальнего Востока Российской Федерации, общин коренных малочисленных народов Севера, Сибири и Дальнего Востока Российской Федерации, осуществляющих рыболовство во внутренних водах Российской Федерации, в том числе во внутренних морских водах Российской Федерации, территориальном море Российской Федерации, на континентальном шельфе Российской Федерации, в исключительной экономической зоне Российской Федерации в пределах районов, указанных в </w:t>
      </w:r>
      <w:hyperlink w:anchor="P52">
        <w:r w:rsidRPr="00C84F14">
          <w:rPr>
            <w:rFonts w:ascii="Times New Roman" w:hAnsi="Times New Roman" w:cs="Times New Roman"/>
            <w:color w:val="0000FF"/>
          </w:rPr>
          <w:t>пункте 2</w:t>
        </w:r>
      </w:hyperlink>
      <w:r w:rsidRPr="00C84F14">
        <w:rPr>
          <w:rFonts w:ascii="Times New Roman" w:hAnsi="Times New Roman" w:cs="Times New Roman"/>
        </w:rPr>
        <w:t xml:space="preserve"> Правил рыболовства, за исключением водных объектов или их частей, находящихся на особо охраняемых природных территориях федерального значения, и иностранных юридических лиц и граждан, осуществляющих рыболовство в соответствии с законодательством Российской Федерации и международными договорами Российской Федерации.</w:t>
      </w:r>
    </w:p>
    <w:p w14:paraId="5685D28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Правила рыболовства регламентируют добычу (вылов) водных биологических ресурсов (далее - водные биоресурсы) в целях осуществления промышленного рыболовства, прибрежного рыболовства,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любительского рыболовства с учетом особенностей, установленных Федеральным </w:t>
      </w:r>
      <w:hyperlink r:id="rId13">
        <w:r w:rsidRPr="00C84F14">
          <w:rPr>
            <w:rFonts w:ascii="Times New Roman" w:hAnsi="Times New Roman" w:cs="Times New Roman"/>
            <w:color w:val="0000FF"/>
          </w:rPr>
          <w:t>законом</w:t>
        </w:r>
      </w:hyperlink>
      <w:r w:rsidRPr="00C84F14">
        <w:rPr>
          <w:rFonts w:ascii="Times New Roman" w:hAnsi="Times New Roman" w:cs="Times New Roman"/>
        </w:rPr>
        <w:t xml:space="preserve"> от 25 декабря 2018 г. N 475-ФЗ "О любительском рыболовстве и о внесении изменений в отдельные законодательные акты Российской Федерации" &lt;1&gt;, а также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(далее - традиционное рыболовство).</w:t>
      </w:r>
    </w:p>
    <w:p w14:paraId="72A16DF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&lt;1&gt; </w:t>
      </w:r>
      <w:hyperlink r:id="rId14">
        <w:r w:rsidRPr="00C84F14">
          <w:rPr>
            <w:rFonts w:ascii="Times New Roman" w:hAnsi="Times New Roman" w:cs="Times New Roman"/>
            <w:color w:val="0000FF"/>
          </w:rPr>
          <w:t>Статьи 7</w:t>
        </w:r>
      </w:hyperlink>
      <w:r w:rsidRPr="00C84F14">
        <w:rPr>
          <w:rFonts w:ascii="Times New Roman" w:hAnsi="Times New Roman" w:cs="Times New Roman"/>
        </w:rPr>
        <w:t xml:space="preserve"> и </w:t>
      </w:r>
      <w:hyperlink r:id="rId15">
        <w:r w:rsidRPr="00C84F14">
          <w:rPr>
            <w:rFonts w:ascii="Times New Roman" w:hAnsi="Times New Roman" w:cs="Times New Roman"/>
            <w:color w:val="0000FF"/>
          </w:rPr>
          <w:t>10</w:t>
        </w:r>
      </w:hyperlink>
      <w:r w:rsidRPr="00C84F14">
        <w:rPr>
          <w:rFonts w:ascii="Times New Roman" w:hAnsi="Times New Roman" w:cs="Times New Roman"/>
        </w:rP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w:t>
      </w:r>
    </w:p>
    <w:p w14:paraId="360421E7" w14:textId="77777777" w:rsidR="00DF35FA" w:rsidRPr="00C84F14" w:rsidRDefault="00DF35FA">
      <w:pPr>
        <w:pStyle w:val="ConsPlusNormal"/>
        <w:jc w:val="both"/>
        <w:rPr>
          <w:rFonts w:ascii="Times New Roman" w:hAnsi="Times New Roman" w:cs="Times New Roman"/>
        </w:rPr>
      </w:pPr>
    </w:p>
    <w:p w14:paraId="579562EC" w14:textId="77777777" w:rsidR="00DF35FA" w:rsidRPr="00C84F14" w:rsidRDefault="00DF35FA">
      <w:pPr>
        <w:pStyle w:val="ConsPlusNormal"/>
        <w:ind w:firstLine="540"/>
        <w:jc w:val="both"/>
        <w:rPr>
          <w:rFonts w:ascii="Times New Roman" w:hAnsi="Times New Roman" w:cs="Times New Roman"/>
        </w:rPr>
      </w:pPr>
      <w:bookmarkStart w:id="2" w:name="P52"/>
      <w:bookmarkEnd w:id="2"/>
      <w:r w:rsidRPr="00C84F14">
        <w:rPr>
          <w:rFonts w:ascii="Times New Roman" w:hAnsi="Times New Roman" w:cs="Times New Roman"/>
        </w:rPr>
        <w:t>2. Западно-Сибирский рыбохозяйственный бассейн подразделяется на Обь-Иртышский и Енисейский рыбохозяйственные районы:</w:t>
      </w:r>
    </w:p>
    <w:p w14:paraId="1900E6E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Обь-Иртышский рыбохозяйственный район включает в себя: Карское море в границах территориального моря Российской Федерации и внутренних морских вод Российской Федерации, прилегающих к территории Ямало-Ненецкого автономного округа к востоку от линии, соединяющей точки с координатами 69° 15.5' с.ш. - 65° 05.1' в.д., 69° 40.3' с.ш. - 66° 02.2' в.д., 69° 48.3' с.ш. - 65° 36.1' в.д. (за исключением заливов Енисейского, Пясинского, Толля и Таймырского) с Обской, Тазовской, Гыданской, Юрацкой и Байдарацкой губами (к юго-востоку от линии, соединяющей точки с координатами 69° 15.5' с.ш. - 65° 05.1' в.д., 69° 40.3' с.ш. - 66° 02.2' в.д., 70° 03.0' с.ш. - 67° 03.0' в.д.) с впадающими в них реками; реки Обь, Иртыш, Пур, Таз с их притоками, старицами, сорами и водохранилищами, а также водные объекты рыбохозяйственного значения на территориях Челябинской, Свердловской, Курганской, Тюменской областей, Ханты-Мансийского автономного округа - Югры и Ямало-Ненецкого автономных округа, Омской, Томской, Новосибирской областей, Кемеровской области - Кузбасса, Алтайского края и Республики Алтай.</w:t>
      </w:r>
    </w:p>
    <w:p w14:paraId="52A8013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Обская, Тазовская, Гыданская, Юрацкая и Байдарацкая губы (к юго-востоку от линии, соединяющей точки с координатами 69° 15.5' с.ш. - 65° 05.1' в.д., 69° 40.3' с.ш. - 66° 02.2' в.д., 70° 03.0' с.ш. - 67° 03.0' в.д.), а также реки Обь, Иртыш, Пур, Таз, Щучья, Мессо-Яха, Северная Сосьва, Ляпин, Собь, Сыня, Войкар, Конда, Чулым, Томь, Чумыш, Бия, Катунь, Чарыш, Тобол, Тавда, Тура с их притоками относятся к миграционным путям к местам нереста и к местам нереста лососевых, сиговых и осетровых видов рыб;</w:t>
      </w:r>
    </w:p>
    <w:p w14:paraId="1243832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Енисейский рыбохозяйственный район включает в себя: Карское море в границах территориального моря Российской Федерации и внутренних морских вод Российской Федерации, прилегающих к территории Красноярского края, с впадающими реками; заливы Карского моря (Енисейский, Пясинский, Толля и Таймырский) с впадающими реками; море Лаптевых с впадающими реками; заливы моря Лаптевых (Хатангский, Фаддея, Симса, Терезы Клавенес) с впадающими реками; реки Енисей, Пясина, Таймыра, Хатанга, Вилюй (бассейн реки Лена), Обь (Чулым и Кеть) с притоками, заливами, рукавами, протоками, водохранилищами, озерами, а также акватории других водных объектов рыбохозяйственного значения, расположенные на территориях Республики Тыва, Республики Хакасия и Красноярского края.</w:t>
      </w:r>
    </w:p>
    <w:p w14:paraId="430A7543"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(п. 2 в ред. </w:t>
      </w:r>
      <w:hyperlink r:id="rId16">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08.09.2021 N 617)</w:t>
      </w:r>
    </w:p>
    <w:p w14:paraId="034150E1" w14:textId="77777777" w:rsidR="00DF35FA" w:rsidRPr="00C84F14" w:rsidRDefault="00DF35FA">
      <w:pPr>
        <w:pStyle w:val="ConsPlusNormal"/>
        <w:spacing w:before="200"/>
        <w:ind w:firstLine="540"/>
        <w:jc w:val="both"/>
        <w:rPr>
          <w:rFonts w:ascii="Times New Roman" w:hAnsi="Times New Roman" w:cs="Times New Roman"/>
        </w:rPr>
      </w:pPr>
      <w:bookmarkStart w:id="3" w:name="P57"/>
      <w:bookmarkEnd w:id="3"/>
      <w:r w:rsidRPr="00C84F14">
        <w:rPr>
          <w:rFonts w:ascii="Times New Roman" w:hAnsi="Times New Roman" w:cs="Times New Roman"/>
        </w:rPr>
        <w:lastRenderedPageBreak/>
        <w:t>3. Правилами рыболовства устанавливаются:</w:t>
      </w:r>
    </w:p>
    <w:p w14:paraId="7BC86A6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виды разрешенного рыболовства;</w:t>
      </w:r>
    </w:p>
    <w:p w14:paraId="52A7DB9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нормативы, включая нормы выхода продуктов переработки водных биоресурсов, в том числе икры, а также параметры и сроки разрешенного рыболовства;</w:t>
      </w:r>
    </w:p>
    <w:p w14:paraId="0CA155A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ограничения рыболовства и иной деятельности, связанной с использованием водных биоресурсов, включая:</w:t>
      </w:r>
    </w:p>
    <w:p w14:paraId="245EC66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запрет рыболовства в определенных районах и в отношении отдельных видов водных биоресурсов;</w:t>
      </w:r>
    </w:p>
    <w:p w14:paraId="62EEFB4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закрытие рыболовства в определенных районах и в отношении отдельных видов водных биоресурсов;</w:t>
      </w:r>
    </w:p>
    <w:p w14:paraId="052A5E5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минимальный размер и вес добываемых (вылавливаемых) водных биоресурсов;</w:t>
      </w:r>
    </w:p>
    <w:p w14:paraId="4571BBA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виды и количество разрешаемых орудий и способов добычи (вылова) водных биоресурсов;</w:t>
      </w:r>
    </w:p>
    <w:p w14:paraId="3739725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размер ячеи орудий добычи (вылова) водных биоресурсов, размер и конструкцию орудий добычи (вылова) водных биоресурсов;</w:t>
      </w:r>
    </w:p>
    <w:p w14:paraId="31E3C6E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распределение районов добычи (вылова) водных биоресурсов (район, подрайон, промысловая зона, промысловая подзона) между группами судов, различающихся по орудиям добычи (вылова) водных биоресурсов, типам и размерам;</w:t>
      </w:r>
    </w:p>
    <w:p w14:paraId="0A51485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периоды добычи (вылова) водных биоресурсов для групп судов, различающихся орудиями добычи (вылова) водных биоресурсов, типами (мощностью) и размерами;</w:t>
      </w:r>
    </w:p>
    <w:p w14:paraId="6B51A1C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периоды рыболовства в водных объектах рыбохозяйственного значения;</w:t>
      </w:r>
    </w:p>
    <w:p w14:paraId="35B722A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периоды добычи (вылова) водных биоресурсов для осуществления любительского рыболовства гражданами с применением сетных орудий добычи (вылова) водных биоресурсов в целях личного потребления;</w:t>
      </w:r>
    </w:p>
    <w:p w14:paraId="4DB9740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разрешенные приловы одних видов при осуществлении добычи (вылова) других видов водных биоресурсов &lt;2&gt;.</w:t>
      </w:r>
    </w:p>
    <w:p w14:paraId="20B122F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&lt;2&gt; </w:t>
      </w:r>
      <w:hyperlink r:id="rId17">
        <w:r w:rsidRPr="00C84F14">
          <w:rPr>
            <w:rFonts w:ascii="Times New Roman" w:hAnsi="Times New Roman" w:cs="Times New Roman"/>
            <w:color w:val="0000FF"/>
          </w:rPr>
          <w:t>Статья 29.2</w:t>
        </w:r>
      </w:hyperlink>
      <w:r w:rsidRPr="00C84F14">
        <w:rPr>
          <w:rFonts w:ascii="Times New Roman" w:hAnsi="Times New Roman" w:cs="Times New Roman"/>
        </w:rP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2008, N 49, ст. 5748).</w:t>
      </w:r>
    </w:p>
    <w:p w14:paraId="46978BDD" w14:textId="77777777" w:rsidR="00DF35FA" w:rsidRPr="00C84F14" w:rsidRDefault="00DF35FA">
      <w:pPr>
        <w:pStyle w:val="ConsPlusNormal"/>
        <w:jc w:val="both"/>
        <w:rPr>
          <w:rFonts w:ascii="Times New Roman" w:hAnsi="Times New Roman" w:cs="Times New Roman"/>
        </w:rPr>
      </w:pPr>
    </w:p>
    <w:p w14:paraId="3EDD7C38"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г) требования к сохранению водных биоресурсов, включая обязанности юридических лиц, индивидуальных предпринимателей и граждан, осуществляющих рыболовство, требования к юридическим лицам, индивидуальным предпринимателям и гражданам, осуществляющим рыболовство, а также к документации, необходимой для осуществления рыболовства;</w:t>
      </w:r>
    </w:p>
    <w:p w14:paraId="51F34F8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д) разрешенный гражданину для добычи (вылова) в течение суток объем (количество, вес) водных биоресурсов, не относящихся к видам (подвидам и популяциям), занесенным в Красную книгу Российской Федерации, при осуществлении любительского рыболовства &lt;3&gt; (далее - суточная норма добычи (вылова) водных биоресурсов).</w:t>
      </w:r>
    </w:p>
    <w:p w14:paraId="2536DD0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&lt;3&gt; </w:t>
      </w:r>
      <w:hyperlink r:id="rId18">
        <w:r w:rsidRPr="00C84F14">
          <w:rPr>
            <w:rFonts w:ascii="Times New Roman" w:hAnsi="Times New Roman" w:cs="Times New Roman"/>
            <w:color w:val="0000FF"/>
          </w:rPr>
          <w:t>Статья 2</w:t>
        </w:r>
      </w:hyperlink>
      <w:r w:rsidRPr="00C84F14">
        <w:rPr>
          <w:rFonts w:ascii="Times New Roman" w:hAnsi="Times New Roman" w:cs="Times New Roman"/>
        </w:rP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w:t>
      </w:r>
    </w:p>
    <w:p w14:paraId="44C9A4EA" w14:textId="77777777" w:rsidR="00DF35FA" w:rsidRPr="00C84F14" w:rsidRDefault="00DF35FA">
      <w:pPr>
        <w:pStyle w:val="ConsPlusNormal"/>
        <w:jc w:val="both"/>
        <w:rPr>
          <w:rFonts w:ascii="Times New Roman" w:hAnsi="Times New Roman" w:cs="Times New Roman"/>
        </w:rPr>
      </w:pPr>
    </w:p>
    <w:p w14:paraId="06C88345"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4. Орудия и способы добычи (вылова), районы и сроки (периоды) добычи (вылова) водных биоресурсов, видовой, половой и размерный состав уловов для рыболовства в научно-исследовательских и контрольных целях, в учебных и культурно-просветительских целях, а также в целях аквакультуры (рыбоводства) устанавливаются ежегодными планами проведения ресурсных исследований водных биоресурсов, учебными планами или планами культурно-просветительской деятельности, а также программами выполнения работ в области аквакультуры (рыбоводства), утвержденными в установленном законодательством Российской Федерации порядке.</w:t>
      </w:r>
    </w:p>
    <w:p w14:paraId="5560B4D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5. Если международными договорами Российской Федерации в области рыболовства и сохранения водных биоресурсов установлены иные правила, чем установленные Правилами рыболовства, применяются правила международных договоров &lt;4&gt;.</w:t>
      </w:r>
    </w:p>
    <w:p w14:paraId="16A2B9C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&lt;4&gt; </w:t>
      </w:r>
      <w:hyperlink r:id="rId19">
        <w:r w:rsidRPr="00C84F14">
          <w:rPr>
            <w:rFonts w:ascii="Times New Roman" w:hAnsi="Times New Roman" w:cs="Times New Roman"/>
            <w:color w:val="0000FF"/>
          </w:rPr>
          <w:t>Статья 4</w:t>
        </w:r>
      </w:hyperlink>
      <w:r w:rsidRPr="00C84F14">
        <w:rPr>
          <w:rFonts w:ascii="Times New Roman" w:hAnsi="Times New Roman" w:cs="Times New Roman"/>
        </w:rPr>
        <w:t xml:space="preserve"> Федерального закона от 20 декабря 2004 г. N 166-ФЗ "О рыболовстве и сохранении водных биологических ресурсов".</w:t>
      </w:r>
    </w:p>
    <w:p w14:paraId="7BBECFB3" w14:textId="77777777" w:rsidR="00DF35FA" w:rsidRPr="00C84F14" w:rsidRDefault="00DF35FA">
      <w:pPr>
        <w:pStyle w:val="ConsPlusNormal"/>
        <w:jc w:val="both"/>
        <w:rPr>
          <w:rFonts w:ascii="Times New Roman" w:hAnsi="Times New Roman" w:cs="Times New Roman"/>
        </w:rPr>
      </w:pPr>
    </w:p>
    <w:p w14:paraId="62330B40"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lastRenderedPageBreak/>
        <w:t>6. В целях сохранения занесенных в Красную книгу Российской Федерации и (или) Красную книгу субъекта Российской Федерации редких и находящихся под угрозой исчезновения видов водных биоресурсов добыча (вылов) таких видов водных биоресурсов запрещена.</w:t>
      </w:r>
    </w:p>
    <w:p w14:paraId="5B436E97" w14:textId="77777777" w:rsidR="00DF35FA" w:rsidRPr="00C84F14" w:rsidRDefault="00DF35FA">
      <w:pPr>
        <w:pStyle w:val="ConsPlusNormal"/>
        <w:spacing w:before="200"/>
        <w:ind w:firstLine="540"/>
        <w:jc w:val="both"/>
        <w:rPr>
          <w:rFonts w:ascii="Times New Roman" w:hAnsi="Times New Roman" w:cs="Times New Roman"/>
        </w:rPr>
      </w:pPr>
      <w:bookmarkStart w:id="4" w:name="P85"/>
      <w:bookmarkEnd w:id="4"/>
      <w:r w:rsidRPr="00C84F14">
        <w:rPr>
          <w:rFonts w:ascii="Times New Roman" w:hAnsi="Times New Roman" w:cs="Times New Roman"/>
        </w:rPr>
        <w:t xml:space="preserve">7. 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порядке, предусмотренном </w:t>
      </w:r>
      <w:hyperlink r:id="rId20">
        <w:r w:rsidRPr="00C84F14">
          <w:rPr>
            <w:rFonts w:ascii="Times New Roman" w:hAnsi="Times New Roman" w:cs="Times New Roman"/>
            <w:color w:val="0000FF"/>
          </w:rPr>
          <w:t>постановлением</w:t>
        </w:r>
      </w:hyperlink>
      <w:r w:rsidRPr="00C84F14">
        <w:rPr>
          <w:rFonts w:ascii="Times New Roman" w:hAnsi="Times New Roman" w:cs="Times New Roman"/>
        </w:rPr>
        <w:t xml:space="preserve"> Правительства Российской Федерации от 24 декабря 2008 г. N 1017 "О добыче (вылове) редких и находящихся под угрозой исчезновения видов водных биологических ресурсов" (Собрание законодательства Российской Федерации, 2009, N 2, ст. 223).</w:t>
      </w:r>
    </w:p>
    <w:p w14:paraId="44F6769D" w14:textId="77777777" w:rsidR="00DF35FA" w:rsidRPr="00C84F14" w:rsidRDefault="00DF35FA">
      <w:pPr>
        <w:pStyle w:val="ConsPlusNormal"/>
        <w:jc w:val="both"/>
        <w:rPr>
          <w:rFonts w:ascii="Times New Roman" w:hAnsi="Times New Roman" w:cs="Times New Roman"/>
        </w:rPr>
      </w:pPr>
    </w:p>
    <w:p w14:paraId="3E31441F" w14:textId="77777777" w:rsidR="00DF35FA" w:rsidRPr="00C84F14" w:rsidRDefault="00DF35FA">
      <w:pPr>
        <w:pStyle w:val="ConsPlusTitle"/>
        <w:jc w:val="center"/>
        <w:outlineLvl w:val="1"/>
        <w:rPr>
          <w:rFonts w:ascii="Times New Roman" w:hAnsi="Times New Roman" w:cs="Times New Roman"/>
        </w:rPr>
      </w:pPr>
      <w:bookmarkStart w:id="5" w:name="P87"/>
      <w:bookmarkEnd w:id="5"/>
      <w:r w:rsidRPr="00C84F14">
        <w:rPr>
          <w:rFonts w:ascii="Times New Roman" w:hAnsi="Times New Roman" w:cs="Times New Roman"/>
        </w:rPr>
        <w:t>II. Требования к сохранению водных биоресурсов</w:t>
      </w:r>
    </w:p>
    <w:p w14:paraId="030F2000" w14:textId="77777777" w:rsidR="00DF35FA" w:rsidRPr="00C84F14" w:rsidRDefault="00DF35FA">
      <w:pPr>
        <w:pStyle w:val="ConsPlusNormal"/>
        <w:jc w:val="both"/>
        <w:rPr>
          <w:rFonts w:ascii="Times New Roman" w:hAnsi="Times New Roman" w:cs="Times New Roman"/>
        </w:rPr>
      </w:pPr>
    </w:p>
    <w:p w14:paraId="764B3F18"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 xml:space="preserve">8. Право на добычу (вылов) водных биоресурсов возникает на основании договоров и решений, установленных Федеральным </w:t>
      </w:r>
      <w:hyperlink r:id="rId21">
        <w:r w:rsidRPr="00C84F14">
          <w:rPr>
            <w:rFonts w:ascii="Times New Roman" w:hAnsi="Times New Roman" w:cs="Times New Roman"/>
            <w:color w:val="0000FF"/>
          </w:rPr>
          <w:t>законом</w:t>
        </w:r>
      </w:hyperlink>
      <w:r w:rsidRPr="00C84F14">
        <w:rPr>
          <w:rFonts w:ascii="Times New Roman" w:hAnsi="Times New Roman" w:cs="Times New Roman"/>
        </w:rPr>
        <w:t xml:space="preserve"> от 20 декабря 2004 г. N 166-ФЗ "О рыболовстве и сохранении водных биологических ресурсов" &lt;5&gt;.</w:t>
      </w:r>
    </w:p>
    <w:p w14:paraId="52CFBE7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&lt;5&gt; </w:t>
      </w:r>
      <w:hyperlink r:id="rId22">
        <w:r w:rsidRPr="00C84F14">
          <w:rPr>
            <w:rFonts w:ascii="Times New Roman" w:hAnsi="Times New Roman" w:cs="Times New Roman"/>
            <w:color w:val="0000FF"/>
          </w:rPr>
          <w:t>Статьи 33.1</w:t>
        </w:r>
      </w:hyperlink>
      <w:r w:rsidRPr="00C84F14">
        <w:rPr>
          <w:rFonts w:ascii="Times New Roman" w:hAnsi="Times New Roman" w:cs="Times New Roman"/>
        </w:rPr>
        <w:t xml:space="preserve"> - </w:t>
      </w:r>
      <w:hyperlink r:id="rId23">
        <w:r w:rsidRPr="00C84F14">
          <w:rPr>
            <w:rFonts w:ascii="Times New Roman" w:hAnsi="Times New Roman" w:cs="Times New Roman"/>
            <w:color w:val="0000FF"/>
          </w:rPr>
          <w:t>33.4</w:t>
        </w:r>
      </w:hyperlink>
      <w:r w:rsidRPr="00C84F14">
        <w:rPr>
          <w:rFonts w:ascii="Times New Roman" w:hAnsi="Times New Roman" w:cs="Times New Roman"/>
        </w:rPr>
        <w:t xml:space="preserve">, </w:t>
      </w:r>
      <w:hyperlink r:id="rId24">
        <w:r w:rsidRPr="00C84F14">
          <w:rPr>
            <w:rFonts w:ascii="Times New Roman" w:hAnsi="Times New Roman" w:cs="Times New Roman"/>
            <w:color w:val="0000FF"/>
          </w:rPr>
          <w:t>33.7</w:t>
        </w:r>
      </w:hyperlink>
      <w:r w:rsidRPr="00C84F14">
        <w:rPr>
          <w:rFonts w:ascii="Times New Roman" w:hAnsi="Times New Roman" w:cs="Times New Roman"/>
        </w:rPr>
        <w:t xml:space="preserve"> - </w:t>
      </w:r>
      <w:hyperlink r:id="rId25">
        <w:r w:rsidRPr="00C84F14">
          <w:rPr>
            <w:rFonts w:ascii="Times New Roman" w:hAnsi="Times New Roman" w:cs="Times New Roman"/>
            <w:color w:val="0000FF"/>
          </w:rPr>
          <w:t>33.8</w:t>
        </w:r>
      </w:hyperlink>
      <w:r w:rsidRPr="00C84F14">
        <w:rPr>
          <w:rFonts w:ascii="Times New Roman" w:hAnsi="Times New Roman" w:cs="Times New Roman"/>
        </w:rPr>
        <w:t xml:space="preserve"> Федерального закона от 20 декабря 2004 г. N 166-ФЗ "О рыболовстве и сохранении водных биологических ресурсов".</w:t>
      </w:r>
    </w:p>
    <w:p w14:paraId="06CB4E00" w14:textId="77777777" w:rsidR="00DF35FA" w:rsidRPr="00C84F14" w:rsidRDefault="00DF35FA">
      <w:pPr>
        <w:pStyle w:val="ConsPlusNormal"/>
        <w:jc w:val="both"/>
        <w:rPr>
          <w:rFonts w:ascii="Times New Roman" w:hAnsi="Times New Roman" w:cs="Times New Roman"/>
        </w:rPr>
      </w:pPr>
    </w:p>
    <w:p w14:paraId="407C1D42" w14:textId="77777777" w:rsidR="00DF35FA" w:rsidRPr="00C84F14" w:rsidRDefault="00DF35FA">
      <w:pPr>
        <w:pStyle w:val="ConsPlusNormal"/>
        <w:ind w:firstLine="540"/>
        <w:jc w:val="both"/>
        <w:rPr>
          <w:rFonts w:ascii="Times New Roman" w:hAnsi="Times New Roman" w:cs="Times New Roman"/>
        </w:rPr>
      </w:pPr>
      <w:bookmarkStart w:id="6" w:name="P93"/>
      <w:bookmarkEnd w:id="6"/>
      <w:r w:rsidRPr="00C84F14">
        <w:rPr>
          <w:rFonts w:ascii="Times New Roman" w:hAnsi="Times New Roman" w:cs="Times New Roman"/>
        </w:rPr>
        <w:t xml:space="preserve">9. При осуществлении видов рыболовства, указанных в </w:t>
      </w:r>
      <w:hyperlink w:anchor="P57">
        <w:r w:rsidRPr="00C84F14">
          <w:rPr>
            <w:rFonts w:ascii="Times New Roman" w:hAnsi="Times New Roman" w:cs="Times New Roman"/>
            <w:color w:val="0000FF"/>
          </w:rPr>
          <w:t>пункте 3</w:t>
        </w:r>
      </w:hyperlink>
      <w:r w:rsidRPr="00C84F14">
        <w:rPr>
          <w:rFonts w:ascii="Times New Roman" w:hAnsi="Times New Roman" w:cs="Times New Roman"/>
        </w:rPr>
        <w:t xml:space="preserve"> Правил рыболовства (за исключением любительского рыболовства):</w:t>
      </w:r>
    </w:p>
    <w:p w14:paraId="747B3CD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9.1. Юридические лица и индивидуальные предприниматели:</w:t>
      </w:r>
    </w:p>
    <w:p w14:paraId="36DA42C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назначают локальным актом лицо, ответственное за добычу (вылов) водных биоресурсов (при осуществлении рыболовства без использования судна рыбопромыслового флота) &lt;6&gt;;</w:t>
      </w:r>
    </w:p>
    <w:p w14:paraId="5F891A9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&lt;6&gt; </w:t>
      </w:r>
      <w:hyperlink r:id="rId26">
        <w:r w:rsidRPr="00C84F14">
          <w:rPr>
            <w:rFonts w:ascii="Times New Roman" w:hAnsi="Times New Roman" w:cs="Times New Roman"/>
            <w:color w:val="0000FF"/>
          </w:rPr>
          <w:t>Подпункт "н" пункта 10</w:t>
        </w:r>
      </w:hyperlink>
      <w:r w:rsidRPr="00C84F14">
        <w:rPr>
          <w:rFonts w:ascii="Times New Roman" w:hAnsi="Times New Roman" w:cs="Times New Roman"/>
        </w:rPr>
        <w:t xml:space="preserve"> Правил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 утвержденных постановлением Правительства Российской Федерации от 22 октября 2008 г. N 775 "Об оформлении, выдаче, регистрации, приостановлении действия и аннулировании разрешений на добычу (вылов) водных биологических ресурсов, а также о внесении в них изменений" (Собрание законодательства Российской Федерации, 2008, N 43, ст. 4953; 2020, N 17, ст. 2790).</w:t>
      </w:r>
    </w:p>
    <w:p w14:paraId="29CDBC25" w14:textId="77777777" w:rsidR="00DF35FA" w:rsidRPr="00C84F14" w:rsidRDefault="00DF35FA">
      <w:pPr>
        <w:pStyle w:val="ConsPlusNormal"/>
        <w:jc w:val="both"/>
        <w:rPr>
          <w:rFonts w:ascii="Times New Roman" w:hAnsi="Times New Roman" w:cs="Times New Roman"/>
        </w:rPr>
      </w:pPr>
    </w:p>
    <w:p w14:paraId="54B78E23"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 xml:space="preserve">обеспечивают раздельный учет улова и приемки по видам водных биоресурсов, указание весового (размерного) или поштучного (для водных млекопитающих) соотношения видов в улове, орудий добычи (вылова) и мест добычи (вылова) (район, подрайон, промысловая зона, квадрат) в промысловом </w:t>
      </w:r>
      <w:hyperlink r:id="rId27">
        <w:r w:rsidRPr="00C84F14">
          <w:rPr>
            <w:rFonts w:ascii="Times New Roman" w:hAnsi="Times New Roman" w:cs="Times New Roman"/>
            <w:color w:val="0000FF"/>
          </w:rPr>
          <w:t>журнале</w:t>
        </w:r>
      </w:hyperlink>
      <w:r w:rsidRPr="00C84F14">
        <w:rPr>
          <w:rFonts w:ascii="Times New Roman" w:hAnsi="Times New Roman" w:cs="Times New Roman"/>
        </w:rPr>
        <w:t xml:space="preserve"> &lt;7&gt; и других отчетных документах. Записи в промысловом журнале осуществляются по итогам окончания каждой операции по подъему, переборке или снятию орудия добычи (вылова) водных биоресурсов после завершения разделения и количественной оценки улова по видам водных биоресурсов и (или) определения весового (размерного) соотношения видов в улове. При добыче (вылове) водных биоресурсов в эстуариях Карского моря, в период ледостава, допускаются сортировка, взвешивание и сдача водных биоресурсов на рыбоприемный пункт и занесение данных в промысловый журнал после естественной выморозки рыбы, в течение одних суток;</w:t>
      </w:r>
    </w:p>
    <w:p w14:paraId="1DA8E7B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&lt;7&gt; </w:t>
      </w:r>
      <w:hyperlink r:id="rId28">
        <w:r w:rsidRPr="00C84F14">
          <w:rPr>
            <w:rFonts w:ascii="Times New Roman" w:hAnsi="Times New Roman" w:cs="Times New Roman"/>
            <w:color w:val="0000FF"/>
          </w:rPr>
          <w:t>Приказ</w:t>
        </w:r>
      </w:hyperlink>
      <w:r w:rsidRPr="00C84F14">
        <w:rPr>
          <w:rFonts w:ascii="Times New Roman" w:hAnsi="Times New Roman" w:cs="Times New Roman"/>
        </w:rPr>
        <w:t xml:space="preserve"> Минсельхоза России от 24 августа 2016 г. N 375 "Об утверждении формы промыслового журнала" (зарегистрирован Минюстом России 20 сентября 2016 г., регистрационный N 43712) с изменениями, внесенными приказами Минсельхоза России от 9 августа 2018 г. N 354 (зарегистрирован Минюстом России 10 октября 2018 г., регистрационный N 52387) и от 10 февраля 2020 г. N 55 (зарегистрирован Минюстом России 20 мая 2020 г., регистрационный N 58386).</w:t>
      </w:r>
    </w:p>
    <w:p w14:paraId="73CD02E8" w14:textId="77777777" w:rsidR="00DF35FA" w:rsidRPr="00C84F14" w:rsidRDefault="00DF35FA">
      <w:pPr>
        <w:pStyle w:val="ConsPlusNormal"/>
        <w:jc w:val="both"/>
        <w:rPr>
          <w:rFonts w:ascii="Times New Roman" w:hAnsi="Times New Roman" w:cs="Times New Roman"/>
        </w:rPr>
      </w:pPr>
    </w:p>
    <w:p w14:paraId="1AF5726C"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представляют в территориальные органы Росрыболовства сведения о добыче (вылове) водных биоресурсов по районам добычи (вылова) не позднее 18 и 3 числа каждого месяца по состоянию на 15 и последнее число месяца;</w:t>
      </w:r>
    </w:p>
    <w:p w14:paraId="553361B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ведут документацию, отражающую ежедневную рыбопромысловую деятельность: промысловый журнал, а при производстве рыбной продукции, произведенной из уловов водных биоресурсов, - технологический журнал, а также документы, подтверждающие сдачу либо приемку уловов водных биоресурсов и (или) произведенной из них рыбной и иной продукции. Промысловый и технологический журналы после окончания их ведения, приемо-сдаточные документы или их копии, заверенные подписью капитана или лица (лиц), ответственного (ответственных) за добычу (вылов) водных биоресурсов, и судовой печатью (при ее наличии), должны храниться в течение двух лет на борту судна или в рыбодобывающей организации;</w:t>
      </w:r>
    </w:p>
    <w:p w14:paraId="2F378F94"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29">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018BF72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располагают на борту судна оборудованием для взвешивания улова водных биоресурсов на судне (за исключением беспалубных маломерных судов) или в местах доставки уловов водных биоресурсов, а также схемой </w:t>
      </w:r>
      <w:r w:rsidRPr="00C84F14">
        <w:rPr>
          <w:rFonts w:ascii="Times New Roman" w:hAnsi="Times New Roman" w:cs="Times New Roman"/>
        </w:rPr>
        <w:lastRenderedPageBreak/>
        <w:t>расположения на судне трюмов и грузовых твиндеков, заверенной подписью и печатью (при наличии) судовладельца, с указанием их размеров и объемов для определения количества улова водных биоресурсов объемно-весовым способом, который определяется по объему улова (уровню заполнения уловом отсеков или частей трюма, количеству заполненных контейнеров, бадей, ящиков или иной мерной тары) с пересчетом на вес улова (далее - объемно-весовой метод);</w:t>
      </w:r>
    </w:p>
    <w:p w14:paraId="7195A3E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располагают на борту судов, осуществляющих добычу (вылов)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в Карском море и заливах моря Лаптевых, указанных в </w:t>
      </w:r>
      <w:hyperlink w:anchor="P52">
        <w:r w:rsidRPr="00C84F14">
          <w:rPr>
            <w:rFonts w:ascii="Times New Roman" w:hAnsi="Times New Roman" w:cs="Times New Roman"/>
            <w:color w:val="0000FF"/>
          </w:rPr>
          <w:t>подпункте "б" пункта 2</w:t>
        </w:r>
      </w:hyperlink>
      <w:r w:rsidRPr="00C84F14">
        <w:rPr>
          <w:rFonts w:ascii="Times New Roman" w:hAnsi="Times New Roman" w:cs="Times New Roman"/>
        </w:rPr>
        <w:t xml:space="preserve"> Правил рыболовства, в исправном состоянии техническими средствами контроля (далее - ТСК), обеспечивающими постоянную автоматическую, некорректируемую передачу информации о местоположении судна (для судов с главным двигателем мощностью более 55 кВт и валовой вместимостью более 80 тонн) &lt;8&gt;;</w:t>
      </w:r>
    </w:p>
    <w:p w14:paraId="73BCDAE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&lt;8&gt; </w:t>
      </w:r>
      <w:hyperlink r:id="rId30">
        <w:r w:rsidRPr="00C84F14">
          <w:rPr>
            <w:rFonts w:ascii="Times New Roman" w:hAnsi="Times New Roman" w:cs="Times New Roman"/>
            <w:color w:val="0000FF"/>
          </w:rPr>
          <w:t>Статья 43.4</w:t>
        </w:r>
      </w:hyperlink>
      <w:r w:rsidRPr="00C84F14">
        <w:rPr>
          <w:rFonts w:ascii="Times New Roman" w:hAnsi="Times New Roman" w:cs="Times New Roman"/>
        </w:rPr>
        <w:t xml:space="preserve"> Федерального закона от 20 декабря 2004 г. N 166-ФЗ "О рыболовстве и сохранении водных биологических ресурсов".</w:t>
      </w:r>
    </w:p>
    <w:p w14:paraId="2F271D39" w14:textId="77777777" w:rsidR="00DF35FA" w:rsidRPr="00C84F14" w:rsidRDefault="00DF35FA">
      <w:pPr>
        <w:pStyle w:val="ConsPlusNormal"/>
        <w:jc w:val="both"/>
        <w:rPr>
          <w:rFonts w:ascii="Times New Roman" w:hAnsi="Times New Roman" w:cs="Times New Roman"/>
        </w:rPr>
      </w:pPr>
    </w:p>
    <w:p w14:paraId="0A98E1DC"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 xml:space="preserve">обеспечивают на судах выполнение </w:t>
      </w:r>
      <w:hyperlink r:id="rId31">
        <w:r w:rsidRPr="00C84F14">
          <w:rPr>
            <w:rFonts w:ascii="Times New Roman" w:hAnsi="Times New Roman" w:cs="Times New Roman"/>
            <w:color w:val="0000FF"/>
          </w:rPr>
          <w:t>Порядка</w:t>
        </w:r>
      </w:hyperlink>
      <w:r w:rsidRPr="00C84F14">
        <w:rPr>
          <w:rFonts w:ascii="Times New Roman" w:hAnsi="Times New Roman" w:cs="Times New Roman"/>
        </w:rPr>
        <w:t xml:space="preserve"> оснащения судов техническими средствами контроля, их видов, требований к их использованию и </w:t>
      </w:r>
      <w:hyperlink r:id="rId32">
        <w:r w:rsidRPr="00C84F14">
          <w:rPr>
            <w:rFonts w:ascii="Times New Roman" w:hAnsi="Times New Roman" w:cs="Times New Roman"/>
            <w:color w:val="0000FF"/>
          </w:rPr>
          <w:t>Порядка</w:t>
        </w:r>
      </w:hyperlink>
      <w:r w:rsidRPr="00C84F14">
        <w:rPr>
          <w:rFonts w:ascii="Times New Roman" w:hAnsi="Times New Roman" w:cs="Times New Roman"/>
        </w:rPr>
        <w:t xml:space="preserve"> контроля функционирования технических средств контроля, утвержденных приказом Минсельхоза России от 15 ноября 2018 г. N 525 (зарегистрирован Минюстом России 11 декабря 2018 г., регистрационный N 52959), с учетом изменения, внесенного приказом Минсельхоза России от от 6 октября 2020 г. N 593 (зарегистрирован Минюстом России 9 ноября 2020 г., регистрационный N 60792), за исключением рыболовства, осуществляемого юридическими лицами и индивидуальными предпринимателями во внутренних водах Российской Федерации, за исключением внутренних морских вод Российской Федерации;</w:t>
      </w:r>
    </w:p>
    <w:p w14:paraId="261D79B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располагают показаниями приборов (при наличии их на борту судна), фиксирующих процесс добычи (вылова) водных биоресурсов. При осуществлении добычи (вылова) водных биоресурсов названные приборы (при наличии) должны находиться в рабочем состоянии.</w:t>
      </w:r>
    </w:p>
    <w:p w14:paraId="53D2E4D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9.2. Капитан судна или лицо, ответственное за добычу (вылов) водных биоресурсов, указанные в разрешении на добычу (вылов) водных биоресурсов:</w:t>
      </w:r>
    </w:p>
    <w:p w14:paraId="5CA25FB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организует работу по добыче (вылову) водных биоресурсов на рыболовных участках и в местах добычи (вылова) (при осуществлении рыболовства вне рыболовных (рыбопромысловых) участков);</w:t>
      </w:r>
    </w:p>
    <w:p w14:paraId="5C3E546E"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33">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5E39EA3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распределяет обязанности между работниками юридического лица или индивидуального предпринимателя и обеспечивает соблюдение Правил рыболовства;</w:t>
      </w:r>
    </w:p>
    <w:p w14:paraId="6EDAE2D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располагает зафиксированной информацией промыслово-навигационного компьютера, характеризующей деятельность судна с начала рейса (в случае оснащения судов этим оборудованием).</w:t>
      </w:r>
    </w:p>
    <w:p w14:paraId="5E3C7DE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9.3. Капитан судна, оборудованного ТСК, при осуществлении добычи (вылова)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ежедневно подает в государственную информационную систему "Отраслевая система мониторинга водных биологических ресурсов, наблюдения и контроля за деятельностью промысловых судов" судовые суточные донесения (далее - ССД) о рыбопромысловой деятельности, сформированные на основе документированных данных промыслового, технологического и судового журналов (кроме рыболовства, осуществляемого индивидуальными предпринимателями и юридическими лицами во внутренних водах Российской Федерации, за исключением внутренних морских вод Российской Федерации) в соответствии с </w:t>
      </w:r>
      <w:hyperlink r:id="rId34">
        <w:r w:rsidRPr="00C84F14">
          <w:rPr>
            <w:rFonts w:ascii="Times New Roman" w:hAnsi="Times New Roman" w:cs="Times New Roman"/>
            <w:color w:val="0000FF"/>
          </w:rPr>
          <w:t>приказом</w:t>
        </w:r>
      </w:hyperlink>
      <w:r w:rsidRPr="00C84F14">
        <w:rPr>
          <w:rFonts w:ascii="Times New Roman" w:hAnsi="Times New Roman" w:cs="Times New Roman"/>
        </w:rPr>
        <w:t xml:space="preserve"> Минсельхоза России от 26 декабря 2019 г. N 721 "Об утверждении Порядка передачи данных в отраслевую систему мониторинга водных биологических ресурсов" (зарегистрирован Минюстом России 4 февраля 2020 г., регистрационный N 57421). В случае подачи ССД не в форме электронного документа, подписанного усиленной квалифицированной электронной подписью, копии ССД, заверенные подписью капитана и судовой печатью (при ее наличии), должны храниться на судне в течение одного года с даты подачи ССД. Значения показателей и реквизиты, включаемые в ССД, должны соответствовать судовому, промысловому и технологическому журналам. Заверенные подписью и печатью капитана копии ССД должны храниться на судне в течение одного года с даты подачи ССД;</w:t>
      </w:r>
    </w:p>
    <w:p w14:paraId="51B6410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Капитан судна обеспечивает целостность и полноту базы ССД, передаваемых в федеральное государственное бюджетное учреждение "Центр системы мониторинга рыболовства и связи".</w:t>
      </w:r>
    </w:p>
    <w:p w14:paraId="57E8D7D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10. Любительское рыболовство осуществляется гражданами Российской Федерации свободно и бесплатно на водных объектах общего пользования, за исключением случаев, предусмотренных Федеральным </w:t>
      </w:r>
      <w:hyperlink r:id="rId35">
        <w:r w:rsidRPr="00C84F14">
          <w:rPr>
            <w:rFonts w:ascii="Times New Roman" w:hAnsi="Times New Roman" w:cs="Times New Roman"/>
            <w:color w:val="0000FF"/>
          </w:rPr>
          <w:t>законом</w:t>
        </w:r>
      </w:hyperlink>
      <w:r w:rsidRPr="00C84F14">
        <w:rPr>
          <w:rFonts w:ascii="Times New Roman" w:hAnsi="Times New Roman" w:cs="Times New Roman"/>
        </w:rPr>
        <w:t xml:space="preserve"> от 25 </w:t>
      </w:r>
      <w:r w:rsidRPr="00C84F14">
        <w:rPr>
          <w:rFonts w:ascii="Times New Roman" w:hAnsi="Times New Roman" w:cs="Times New Roman"/>
        </w:rPr>
        <w:lastRenderedPageBreak/>
        <w:t>декабря 2018 г. N 475-ФЗ "О любительском рыболовстве и о внесении изменений в отдельные законодательные акты Российской Федерации" и другими федеральными законами.</w:t>
      </w:r>
    </w:p>
    <w:p w14:paraId="1AAE604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11. Гражданам запрещается осуществлять любительское рыболовство на используемых для прудовой аквакультуры, не находящихся в собственности граждан или юридических лиц обводненных карьерах, прудах (в том числе образованных водоподпорными сооружениями на водотоках) и на используемых в процессе функционирования мелиоративных систем (включая ирригационные системы) водных объектах, а также на иных водных объектах, предоставленных для осуществления товарной аквакультуры (товарного рыбоводства), за исключением случаев, если в соответствии с федеральными законами на указанных водных объектах допускается осуществлять добычу (вылов) водных животных и растений, не являющихся объектами аквакультуры &lt;9&gt;.</w:t>
      </w:r>
    </w:p>
    <w:p w14:paraId="60CE3C6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&lt;9&gt; </w:t>
      </w:r>
      <w:hyperlink r:id="rId36">
        <w:r w:rsidRPr="00C84F14">
          <w:rPr>
            <w:rFonts w:ascii="Times New Roman" w:hAnsi="Times New Roman" w:cs="Times New Roman"/>
            <w:color w:val="0000FF"/>
          </w:rPr>
          <w:t>Статья 6</w:t>
        </w:r>
      </w:hyperlink>
      <w:r w:rsidRPr="00C84F14">
        <w:rPr>
          <w:rFonts w:ascii="Times New Roman" w:hAnsi="Times New Roman" w:cs="Times New Roman"/>
        </w:rP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w:t>
      </w:r>
    </w:p>
    <w:p w14:paraId="62EF4C13" w14:textId="77777777" w:rsidR="00DF35FA" w:rsidRPr="00C84F14" w:rsidRDefault="00DF35FA">
      <w:pPr>
        <w:pStyle w:val="ConsPlusNormal"/>
        <w:jc w:val="both"/>
        <w:rPr>
          <w:rFonts w:ascii="Times New Roman" w:hAnsi="Times New Roman" w:cs="Times New Roman"/>
        </w:rPr>
      </w:pPr>
    </w:p>
    <w:p w14:paraId="114651E4" w14:textId="77777777" w:rsidR="00DF35FA" w:rsidRPr="00C84F14" w:rsidRDefault="00DF35FA">
      <w:pPr>
        <w:pStyle w:val="ConsPlusNormal"/>
        <w:ind w:firstLine="540"/>
        <w:jc w:val="both"/>
        <w:rPr>
          <w:rFonts w:ascii="Times New Roman" w:hAnsi="Times New Roman" w:cs="Times New Roman"/>
        </w:rPr>
      </w:pPr>
      <w:bookmarkStart w:id="7" w:name="P125"/>
      <w:bookmarkEnd w:id="7"/>
      <w:r w:rsidRPr="00C84F14">
        <w:rPr>
          <w:rFonts w:ascii="Times New Roman" w:hAnsi="Times New Roman" w:cs="Times New Roman"/>
        </w:rPr>
        <w:t>12. Капитан судна или лицо, ответственное за добычу (вылов) водных биоресурсов, за исключением граждан, осуществляющих любительское рыболовство, а также лиц, относящихся к коренным малочисленным народам Севера, Сибири и Дальнего Востока Российской Федерации и их общин, осуществляющих традиционное рыболовство без предоставления рыболовного участка, должны иметь при себе либо на борту судна, а также на каждом рыболовном участке:</w:t>
      </w:r>
    </w:p>
    <w:p w14:paraId="51C05B43"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37">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5B7A057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надлежащим образом оформленный подлинник разрешения на добычу (вылов) водных биоресурсов, а также документ о внесении изменений в данное разрешение;</w:t>
      </w:r>
    </w:p>
    <w:p w14:paraId="73305DD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промысловый журнал в соответствии с </w:t>
      </w:r>
      <w:hyperlink r:id="rId38">
        <w:r w:rsidRPr="00C84F14">
          <w:rPr>
            <w:rFonts w:ascii="Times New Roman" w:hAnsi="Times New Roman" w:cs="Times New Roman"/>
            <w:color w:val="0000FF"/>
          </w:rPr>
          <w:t>формой</w:t>
        </w:r>
      </w:hyperlink>
      <w:r w:rsidRPr="00C84F14">
        <w:rPr>
          <w:rFonts w:ascii="Times New Roman" w:hAnsi="Times New Roman" w:cs="Times New Roman"/>
        </w:rPr>
        <w:t>, установленной Минсельхозом России &lt;10&gt;;</w:t>
      </w:r>
    </w:p>
    <w:p w14:paraId="21315D0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&lt;10&gt; </w:t>
      </w:r>
      <w:hyperlink r:id="rId39">
        <w:r w:rsidRPr="00C84F14">
          <w:rPr>
            <w:rFonts w:ascii="Times New Roman" w:hAnsi="Times New Roman" w:cs="Times New Roman"/>
            <w:color w:val="0000FF"/>
          </w:rPr>
          <w:t>Приказ</w:t>
        </w:r>
      </w:hyperlink>
      <w:r w:rsidRPr="00C84F14">
        <w:rPr>
          <w:rFonts w:ascii="Times New Roman" w:hAnsi="Times New Roman" w:cs="Times New Roman"/>
        </w:rPr>
        <w:t xml:space="preserve"> Минсельхоза России от 24 августа 2016 г. N 375 "Об утверждении формы промыслового журнала".</w:t>
      </w:r>
    </w:p>
    <w:p w14:paraId="7DCB7F28" w14:textId="77777777" w:rsidR="00DF35FA" w:rsidRPr="00C84F14" w:rsidRDefault="00DF35FA">
      <w:pPr>
        <w:pStyle w:val="ConsPlusNormal"/>
        <w:jc w:val="both"/>
        <w:rPr>
          <w:rFonts w:ascii="Times New Roman" w:hAnsi="Times New Roman" w:cs="Times New Roman"/>
        </w:rPr>
      </w:pPr>
    </w:p>
    <w:p w14:paraId="02DA0DA8"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технологический журнал (при производстве рыбной продукции, произведенной из уловов водных биоресурсов);</w:t>
      </w:r>
    </w:p>
    <w:p w14:paraId="024A9DB5"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40">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67214ED1" w14:textId="59129A0D" w:rsidR="00DF35FA" w:rsidRPr="00C84F14" w:rsidRDefault="00DF35FA" w:rsidP="00C57F4B">
      <w:pPr>
        <w:pStyle w:val="ConsPlusNormal"/>
        <w:spacing w:before="200"/>
        <w:ind w:firstLine="540"/>
        <w:jc w:val="both"/>
        <w:rPr>
          <w:rFonts w:ascii="Times New Roman" w:hAnsi="Times New Roman" w:cs="Times New Roman"/>
        </w:rPr>
      </w:pPr>
      <w:r w:rsidRPr="00C84F14">
        <w:rPr>
          <w:rFonts w:ascii="Times New Roman" w:hAnsi="Times New Roman" w:cs="Times New Roman"/>
        </w:rPr>
        <w:t>программу выполнения работ при осуществлении рыболовства в научно-исследовательских и контрольных целях &lt;11&gt; (рейсовое задание), утвержденную в рамках ежегодного плана проведения ресурсных исследований водных биоресурсов, при осуществлении рыболовства в научно-исследовательских и контрольных целях;</w:t>
      </w:r>
    </w:p>
    <w:p w14:paraId="03D9A0C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&lt;11&gt; </w:t>
      </w:r>
      <w:hyperlink r:id="rId41">
        <w:r w:rsidRPr="00C84F14">
          <w:rPr>
            <w:rFonts w:ascii="Times New Roman" w:hAnsi="Times New Roman" w:cs="Times New Roman"/>
            <w:color w:val="0000FF"/>
          </w:rPr>
          <w:t>Постановление</w:t>
        </w:r>
      </w:hyperlink>
      <w:r w:rsidRPr="00C84F14">
        <w:rPr>
          <w:rFonts w:ascii="Times New Roman" w:hAnsi="Times New Roman" w:cs="Times New Roman"/>
        </w:rPr>
        <w:t xml:space="preserve"> Правительства Российской Федерации от 13 ноября 2009 г. N 921 "Об утверждении Положения об осуществлении рыболовства в научно-исследовательских и контрольных целях" (Собрание законодательства Российской Федерации, 2009, N 46, ст. 5504; 2016, N 36, ст. 5402).</w:t>
      </w:r>
    </w:p>
    <w:p w14:paraId="4EFAA247" w14:textId="77777777" w:rsidR="00DF35FA" w:rsidRPr="00C84F14" w:rsidRDefault="00DF35FA">
      <w:pPr>
        <w:pStyle w:val="ConsPlusNormal"/>
        <w:jc w:val="both"/>
        <w:rPr>
          <w:rFonts w:ascii="Times New Roman" w:hAnsi="Times New Roman" w:cs="Times New Roman"/>
        </w:rPr>
      </w:pPr>
    </w:p>
    <w:p w14:paraId="0030546A"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учебный план или план культурно-просветительской деятельности при осуществлении рыболовства в учебных и культурно-просветительских целях;</w:t>
      </w:r>
    </w:p>
    <w:p w14:paraId="5923191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программу выполнения работ в области аквакультуры (рыбоводства при осуществлении рыболовства в целях аквакультуры (рыбоводства).</w:t>
      </w:r>
    </w:p>
    <w:p w14:paraId="32862BC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13. Капитан судна (за исключением граждан, осуществляющих любительское рыболовство) или судоводитель должен иметь при себе либо на борту судна:</w:t>
      </w:r>
    </w:p>
    <w:p w14:paraId="604A176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документ о соответствии ТСК требованиям отраслевой системы мониторинга, выданный в соответствии с </w:t>
      </w:r>
      <w:hyperlink r:id="rId42">
        <w:r w:rsidRPr="00C84F14">
          <w:rPr>
            <w:rFonts w:ascii="Times New Roman" w:hAnsi="Times New Roman" w:cs="Times New Roman"/>
            <w:color w:val="0000FF"/>
          </w:rPr>
          <w:t>Порядком</w:t>
        </w:r>
      </w:hyperlink>
      <w:r w:rsidRPr="00C84F14">
        <w:rPr>
          <w:rFonts w:ascii="Times New Roman" w:hAnsi="Times New Roman" w:cs="Times New Roman"/>
        </w:rPr>
        <w:t xml:space="preserve"> оснащения судов техническими средствами контроля, их видами, требованиями к их использованию, утвержденным приказом Минсельхоза России от 15 ноября 2018 г. N 525 (зарегистрирован Минюстом России 11 декабря 2018 г., регистрационный N 52959) (для судов с главным двигателем мощностью более 55 кВт и валовой вместимостью более 80 тонн, осуществляющих добычу (вылов)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&lt;12&gt;;</w:t>
      </w:r>
    </w:p>
    <w:p w14:paraId="48363C0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&lt;12&gt; </w:t>
      </w:r>
      <w:hyperlink r:id="rId43">
        <w:r w:rsidRPr="00C84F14">
          <w:rPr>
            <w:rFonts w:ascii="Times New Roman" w:hAnsi="Times New Roman" w:cs="Times New Roman"/>
            <w:color w:val="0000FF"/>
          </w:rPr>
          <w:t>Статья 43.4</w:t>
        </w:r>
      </w:hyperlink>
      <w:r w:rsidRPr="00C84F14">
        <w:rPr>
          <w:rFonts w:ascii="Times New Roman" w:hAnsi="Times New Roman" w:cs="Times New Roman"/>
        </w:rPr>
        <w:t xml:space="preserve"> Федерального закона от 20 декабря 2004 г. N 166-ФЗ "О рыболовстве и сохранении водных биологических ресурсов".</w:t>
      </w:r>
    </w:p>
    <w:p w14:paraId="63A9175B" w14:textId="77777777" w:rsidR="00DF35FA" w:rsidRPr="00C84F14" w:rsidRDefault="00DF35FA">
      <w:pPr>
        <w:pStyle w:val="ConsPlusNormal"/>
        <w:jc w:val="both"/>
        <w:rPr>
          <w:rFonts w:ascii="Times New Roman" w:hAnsi="Times New Roman" w:cs="Times New Roman"/>
        </w:rPr>
      </w:pPr>
    </w:p>
    <w:p w14:paraId="68F1D6D9"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 xml:space="preserve">действующие документы об освидетельствовании и классификации, а также регистрации судна, выданные уполномоченными Правительством Российской Федерации органами или российскими организациями, а также иностранными классификационными обществами, действующими в соответствии с международными соглашениями, в отношении судов, подлежащих государственной регистрации в соответствии с </w:t>
      </w:r>
      <w:hyperlink r:id="rId44">
        <w:r w:rsidRPr="00C84F14">
          <w:rPr>
            <w:rFonts w:ascii="Times New Roman" w:hAnsi="Times New Roman" w:cs="Times New Roman"/>
            <w:color w:val="0000FF"/>
          </w:rPr>
          <w:t>Кодексом</w:t>
        </w:r>
      </w:hyperlink>
      <w:r w:rsidRPr="00C84F14">
        <w:rPr>
          <w:rFonts w:ascii="Times New Roman" w:hAnsi="Times New Roman" w:cs="Times New Roman"/>
        </w:rPr>
        <w:t xml:space="preserve"> торгового мореплавания Российской Федерации &lt;13&gt; и </w:t>
      </w:r>
      <w:hyperlink r:id="rId45">
        <w:r w:rsidRPr="00C84F14">
          <w:rPr>
            <w:rFonts w:ascii="Times New Roman" w:hAnsi="Times New Roman" w:cs="Times New Roman"/>
            <w:color w:val="0000FF"/>
          </w:rPr>
          <w:t>Кодексом</w:t>
        </w:r>
      </w:hyperlink>
      <w:r w:rsidRPr="00C84F14">
        <w:rPr>
          <w:rFonts w:ascii="Times New Roman" w:hAnsi="Times New Roman" w:cs="Times New Roman"/>
        </w:rPr>
        <w:t xml:space="preserve"> внутреннего водного транспорта Российской Федерации &lt;14&gt;;</w:t>
      </w:r>
    </w:p>
    <w:p w14:paraId="52DC13F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lastRenderedPageBreak/>
        <w:t xml:space="preserve">&lt;13&gt; </w:t>
      </w:r>
      <w:hyperlink r:id="rId46">
        <w:r w:rsidRPr="00C84F14">
          <w:rPr>
            <w:rFonts w:ascii="Times New Roman" w:hAnsi="Times New Roman" w:cs="Times New Roman"/>
            <w:color w:val="0000FF"/>
          </w:rPr>
          <w:t>Статьи 5</w:t>
        </w:r>
      </w:hyperlink>
      <w:r w:rsidRPr="00C84F14">
        <w:rPr>
          <w:rFonts w:ascii="Times New Roman" w:hAnsi="Times New Roman" w:cs="Times New Roman"/>
        </w:rPr>
        <w:t xml:space="preserve">, </w:t>
      </w:r>
      <w:hyperlink r:id="rId47">
        <w:r w:rsidRPr="00C84F14">
          <w:rPr>
            <w:rFonts w:ascii="Times New Roman" w:hAnsi="Times New Roman" w:cs="Times New Roman"/>
            <w:color w:val="0000FF"/>
          </w:rPr>
          <w:t>22</w:t>
        </w:r>
      </w:hyperlink>
      <w:r w:rsidRPr="00C84F14">
        <w:rPr>
          <w:rFonts w:ascii="Times New Roman" w:hAnsi="Times New Roman" w:cs="Times New Roman"/>
        </w:rPr>
        <w:t xml:space="preserve"> - </w:t>
      </w:r>
      <w:hyperlink r:id="rId48">
        <w:r w:rsidRPr="00C84F14">
          <w:rPr>
            <w:rFonts w:ascii="Times New Roman" w:hAnsi="Times New Roman" w:cs="Times New Roman"/>
            <w:color w:val="0000FF"/>
          </w:rPr>
          <w:t>24</w:t>
        </w:r>
      </w:hyperlink>
      <w:r w:rsidRPr="00C84F14">
        <w:rPr>
          <w:rFonts w:ascii="Times New Roman" w:hAnsi="Times New Roman" w:cs="Times New Roman"/>
        </w:rPr>
        <w:t xml:space="preserve">, </w:t>
      </w:r>
      <w:hyperlink r:id="rId49">
        <w:r w:rsidRPr="00C84F14">
          <w:rPr>
            <w:rFonts w:ascii="Times New Roman" w:hAnsi="Times New Roman" w:cs="Times New Roman"/>
            <w:color w:val="0000FF"/>
          </w:rPr>
          <w:t>33</w:t>
        </w:r>
      </w:hyperlink>
      <w:r w:rsidRPr="00C84F14">
        <w:rPr>
          <w:rFonts w:ascii="Times New Roman" w:hAnsi="Times New Roman" w:cs="Times New Roman"/>
        </w:rPr>
        <w:t xml:space="preserve">, </w:t>
      </w:r>
      <w:hyperlink r:id="rId50">
        <w:r w:rsidRPr="00C84F14">
          <w:rPr>
            <w:rFonts w:ascii="Times New Roman" w:hAnsi="Times New Roman" w:cs="Times New Roman"/>
            <w:color w:val="0000FF"/>
          </w:rPr>
          <w:t>35</w:t>
        </w:r>
      </w:hyperlink>
      <w:r w:rsidRPr="00C84F14">
        <w:rPr>
          <w:rFonts w:ascii="Times New Roman" w:hAnsi="Times New Roman" w:cs="Times New Roman"/>
        </w:rPr>
        <w:t xml:space="preserve"> Кодекса торгового мореплавания Российской Федерации от 30 апреля 1999 г. N 81-ФЗ (Собрание законодательства Российской Федерации, 1999, N 18, ст. 2207; 2018, N 53, ст. 8451).</w:t>
      </w:r>
    </w:p>
    <w:p w14:paraId="5FF7C04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&lt;14&gt; </w:t>
      </w:r>
      <w:hyperlink r:id="rId51">
        <w:r w:rsidRPr="00C84F14">
          <w:rPr>
            <w:rFonts w:ascii="Times New Roman" w:hAnsi="Times New Roman" w:cs="Times New Roman"/>
            <w:color w:val="0000FF"/>
          </w:rPr>
          <w:t>Статьи 16</w:t>
        </w:r>
      </w:hyperlink>
      <w:r w:rsidRPr="00C84F14">
        <w:rPr>
          <w:rFonts w:ascii="Times New Roman" w:hAnsi="Times New Roman" w:cs="Times New Roman"/>
        </w:rPr>
        <w:t xml:space="preserve">, </w:t>
      </w:r>
      <w:hyperlink r:id="rId52">
        <w:r w:rsidRPr="00C84F14">
          <w:rPr>
            <w:rFonts w:ascii="Times New Roman" w:hAnsi="Times New Roman" w:cs="Times New Roman"/>
            <w:color w:val="0000FF"/>
          </w:rPr>
          <w:t>17</w:t>
        </w:r>
      </w:hyperlink>
      <w:r w:rsidRPr="00C84F14">
        <w:rPr>
          <w:rFonts w:ascii="Times New Roman" w:hAnsi="Times New Roman" w:cs="Times New Roman"/>
        </w:rPr>
        <w:t xml:space="preserve">, </w:t>
      </w:r>
      <w:hyperlink r:id="rId53">
        <w:r w:rsidRPr="00C84F14">
          <w:rPr>
            <w:rFonts w:ascii="Times New Roman" w:hAnsi="Times New Roman" w:cs="Times New Roman"/>
            <w:color w:val="0000FF"/>
          </w:rPr>
          <w:t>35</w:t>
        </w:r>
      </w:hyperlink>
      <w:r w:rsidRPr="00C84F14">
        <w:rPr>
          <w:rFonts w:ascii="Times New Roman" w:hAnsi="Times New Roman" w:cs="Times New Roman"/>
        </w:rPr>
        <w:t xml:space="preserve"> Кодекса внутреннего водного транспорта Российской Федерации от 7 марта 2001 г. N 24-ФЗ (Собрание законодательства Российской Федерации, 2001, N 11, ст. 1001; 2018, N 1, ст. 34).</w:t>
      </w:r>
    </w:p>
    <w:p w14:paraId="3E97544E" w14:textId="77777777" w:rsidR="00DF35FA" w:rsidRPr="00C84F14" w:rsidRDefault="00DF35FA">
      <w:pPr>
        <w:pStyle w:val="ConsPlusNormal"/>
        <w:jc w:val="both"/>
        <w:rPr>
          <w:rFonts w:ascii="Times New Roman" w:hAnsi="Times New Roman" w:cs="Times New Roman"/>
        </w:rPr>
      </w:pPr>
    </w:p>
    <w:p w14:paraId="4E8A143E"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в случае осуществления добычи (вылова) водных биоресурсов с использованием судна длиной, превышающей 12 метров &lt;15&gt;, - оригинал или копию документа о соответствии, подтверждающего соответствие судовладельца требованиям Международного кодекса по управлению безопасной эксплуатацией судов и предотвращением загрязнения, а также оригинал или копию свидетельства об управлении безопасностью для судна, выданных в порядке, установленном Минсельхозом России &lt;16&gt;;</w:t>
      </w:r>
    </w:p>
    <w:p w14:paraId="458B685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&lt;15&gt; </w:t>
      </w:r>
      <w:hyperlink r:id="rId54">
        <w:r w:rsidRPr="00C84F14">
          <w:rPr>
            <w:rFonts w:ascii="Times New Roman" w:hAnsi="Times New Roman" w:cs="Times New Roman"/>
            <w:color w:val="0000FF"/>
          </w:rPr>
          <w:t>Приказ</w:t>
        </w:r>
      </w:hyperlink>
      <w:r w:rsidRPr="00C84F14">
        <w:rPr>
          <w:rFonts w:ascii="Times New Roman" w:hAnsi="Times New Roman" w:cs="Times New Roman"/>
        </w:rPr>
        <w:t xml:space="preserve"> Минсельхоза России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 (зарегистрирован Минюстом России 15 октября 2015 г., регистрационный N 39331) с изменением, внесенным приказом Минсельхоза России от 23 апреля 2020 г. N 223 "О внесении изменения в Порядок освидетельствования рыболовных судов и их судовладельцев на соответствие требованиям Международного кодекса по управлению безопасной эксплуатацией судов и предотвращением загрязнения, утвержденный приказом Министерства сельского хозяйства Российской Федерации от 28 апреля 2015 г. N 166" (зарегистрирован Минюстом России 16 июля 2020 г., регистрационный N 58973).</w:t>
      </w:r>
    </w:p>
    <w:p w14:paraId="102F0AE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&lt;16&gt; </w:t>
      </w:r>
      <w:hyperlink r:id="rId55">
        <w:r w:rsidRPr="00C84F14">
          <w:rPr>
            <w:rFonts w:ascii="Times New Roman" w:hAnsi="Times New Roman" w:cs="Times New Roman"/>
            <w:color w:val="0000FF"/>
          </w:rPr>
          <w:t>Приказ</w:t>
        </w:r>
      </w:hyperlink>
      <w:r w:rsidRPr="00C84F14">
        <w:rPr>
          <w:rFonts w:ascii="Times New Roman" w:hAnsi="Times New Roman" w:cs="Times New Roman"/>
        </w:rPr>
        <w:t xml:space="preserve"> Минсельхоза России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w:t>
      </w:r>
    </w:p>
    <w:p w14:paraId="77C22152" w14:textId="77777777" w:rsidR="00DF35FA" w:rsidRPr="00C84F14" w:rsidRDefault="00DF35FA">
      <w:pPr>
        <w:pStyle w:val="ConsPlusNormal"/>
        <w:jc w:val="both"/>
        <w:rPr>
          <w:rFonts w:ascii="Times New Roman" w:hAnsi="Times New Roman" w:cs="Times New Roman"/>
        </w:rPr>
      </w:pPr>
    </w:p>
    <w:p w14:paraId="6D854C16"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 xml:space="preserve">в случае осуществления добычи (вылова) водных биоресурсов с использованием судна длиной, не превышающей 12 метров, во внутренних морских водах Российской Федерации,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и (или) в открытом море - обеспечить оснащение указанных судов средствами безопасности в соответствии с нормами предусмотренными </w:t>
      </w:r>
      <w:hyperlink r:id="rId56">
        <w:r w:rsidRPr="00C84F14">
          <w:rPr>
            <w:rFonts w:ascii="Times New Roman" w:hAnsi="Times New Roman" w:cs="Times New Roman"/>
            <w:color w:val="0000FF"/>
          </w:rPr>
          <w:t>приложением N 5</w:t>
        </w:r>
      </w:hyperlink>
      <w:r w:rsidRPr="00C84F14">
        <w:rPr>
          <w:rFonts w:ascii="Times New Roman" w:hAnsi="Times New Roman" w:cs="Times New Roman"/>
        </w:rPr>
        <w:t xml:space="preserve"> к техническому регламенту Таможенного союза "О безопасности маломерных судов", утвержденного Решением Совета Евразийской экономической комиссии от 15 июня 2012 г. N 33 "О принятии технического регламента Таможенного союза "О безопасности маломерных судов" &lt;17&gt;.</w:t>
      </w:r>
    </w:p>
    <w:p w14:paraId="711BD0D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&lt;17&gt; Официальный сайт Комиссии Таможенного союза http://www.tsouz.ru/, 2012. Является обязательным для Российской Федерации в соответствии с </w:t>
      </w:r>
      <w:hyperlink r:id="rId57">
        <w:r w:rsidRPr="00C84F14">
          <w:rPr>
            <w:rFonts w:ascii="Times New Roman" w:hAnsi="Times New Roman" w:cs="Times New Roman"/>
            <w:color w:val="0000FF"/>
          </w:rPr>
          <w:t>Договором</w:t>
        </w:r>
      </w:hyperlink>
      <w:r w:rsidRPr="00C84F14">
        <w:rPr>
          <w:rFonts w:ascii="Times New Roman" w:hAnsi="Times New Roman" w:cs="Times New Roman"/>
        </w:rPr>
        <w:t xml:space="preserve"> о Евразийском экономическом союзе, подписанным в г. Астане 29.05.2014 (официальный сайт Евразийской экономической комиссии http://www.eurasiancominission.org/, 05.06.2014).</w:t>
      </w:r>
    </w:p>
    <w:p w14:paraId="5326A61C" w14:textId="77777777" w:rsidR="00DF35FA" w:rsidRPr="00C84F14" w:rsidRDefault="00DF35FA">
      <w:pPr>
        <w:pStyle w:val="ConsPlusNormal"/>
        <w:jc w:val="both"/>
        <w:rPr>
          <w:rFonts w:ascii="Times New Roman" w:hAnsi="Times New Roman" w:cs="Times New Roman"/>
        </w:rPr>
      </w:pPr>
    </w:p>
    <w:p w14:paraId="0CBF6567"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14. Лицо (лица), ответственное (ответственные) за добычу (вылов) водных биоресурсов, должно (должны) иметь на каждом рыболовном участке либо при себе в местах добычи (вылова) при осуществлении рыболовства за пределами рыболовных участков локальный акт, изданный юридическим лицом или индивидуальным предпринимателем о назначении его лицом, ответственным за добычу (вылов) водных биоресурсов.</w:t>
      </w:r>
    </w:p>
    <w:p w14:paraId="25A1E31B"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58">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4E924F9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15. При осуществлении рыболовства запрещается:</w:t>
      </w:r>
    </w:p>
    <w:p w14:paraId="5E04F47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15.1. Юридическим лицам и индивидуальным предпринимателям осуществлять добычу (вылов) водных биоресурсов:</w:t>
      </w:r>
    </w:p>
    <w:p w14:paraId="7F23E03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без разрешения на добычу (вылов) водных биоресурсов (за исключением добычи (вылова) разрешенного прилова), а также без распределенных квот добычи (вылова) водных биоресурсов, если иное не предусмотрено законодательством о рыболовстве и сохранении водных биоресурсов;</w:t>
      </w:r>
    </w:p>
    <w:p w14:paraId="1E5E379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отсутствие лица, ответственного за добычу (вылов) водных биоресурсов (при осуществлении рыболовства без использования судов рыбопромыслового флота);</w:t>
      </w:r>
    </w:p>
    <w:p w14:paraId="1F865A2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превышением распределенных им квот добычи (вылова) по районам добычи (вылова) и видам водных биоресурсов и объемов разрешенного прилова, за исключением случаев, предусмотренных законодательством Российской Федерации;</w:t>
      </w:r>
    </w:p>
    <w:p w14:paraId="003DE8B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15.2. Юридическим лицам, индивидуальным предпринимателям и гражданам осуществлять добычу (вылов) водных биоресурсов:</w:t>
      </w:r>
    </w:p>
    <w:p w14:paraId="62152D5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lastRenderedPageBreak/>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&lt;18&gt;;</w:t>
      </w:r>
    </w:p>
    <w:p w14:paraId="2416A52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&lt;18&gt; </w:t>
      </w:r>
      <w:hyperlink r:id="rId59">
        <w:r w:rsidRPr="00C84F14">
          <w:rPr>
            <w:rFonts w:ascii="Times New Roman" w:hAnsi="Times New Roman" w:cs="Times New Roman"/>
            <w:color w:val="0000FF"/>
          </w:rPr>
          <w:t>Статья 33</w:t>
        </w:r>
      </w:hyperlink>
      <w:r w:rsidRPr="00C84F14">
        <w:rPr>
          <w:rFonts w:ascii="Times New Roman" w:hAnsi="Times New Roman" w:cs="Times New Roman"/>
        </w:rPr>
        <w:t xml:space="preserve"> Кодекса торгового мореплавания Российской Федерации.</w:t>
      </w:r>
    </w:p>
    <w:p w14:paraId="13C993FF" w14:textId="77777777" w:rsidR="00DF35FA" w:rsidRPr="00C84F14" w:rsidRDefault="00DF35FA">
      <w:pPr>
        <w:pStyle w:val="ConsPlusNormal"/>
        <w:jc w:val="both"/>
        <w:rPr>
          <w:rFonts w:ascii="Times New Roman" w:hAnsi="Times New Roman" w:cs="Times New Roman"/>
        </w:rPr>
      </w:pPr>
    </w:p>
    <w:p w14:paraId="373F492C"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с применением 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 (далее - подводная охота), пневматического оружия, огнестрельного оружия (за исключением добычи (вылова) морских млекопитающих), орудий и способов добычи (вылова), воздействующих на водные биоресурсы электрическим током, а также взрывчатых, токсичных, наркотических средств (веществ), самоловящих крючковых снастей и других запрещенных законодательством Российской Федерации орудий и способов добычи (вылова);</w:t>
      </w:r>
    </w:p>
    <w:p w14:paraId="11E6E4E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путем протягивания в воде багра или крюка без приманок и наживок для зацепа рыбы (далее - багрение);</w:t>
      </w:r>
    </w:p>
    <w:p w14:paraId="61E8CD3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путем оглушения рыбы, находящейся у поверхности воды, путем нанесения ударов по воде или ледовому покрову орудиями добычи (вылова) или иными предметами (далее - глушение);</w:t>
      </w:r>
    </w:p>
    <w:p w14:paraId="3B1643A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путем загона водных биоресурсов в орудие добычи (вылова) с использованием предметов, при ударах которыми в воде создаются звуковые колебания, или с помощью орудий добычи (вылова), которыми рыба загоняется в сеть или ловушку из прибрежной растительности (далее - гон);</w:t>
      </w:r>
    </w:p>
    <w:p w14:paraId="602F054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на внутренних водных путях (судоходных фарватерах), используемых для судоходства (за исключением районов, в которых не создаются помехи водному транспорту в соответствии с законодательством Российской Федерации);</w:t>
      </w:r>
    </w:p>
    <w:p w14:paraId="06E9A4C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на зимовальных ямах в сроки, установленные Правилами рыболовства; в </w:t>
      </w:r>
      <w:proofErr w:type="gramStart"/>
      <w:r w:rsidRPr="00C84F14">
        <w:rPr>
          <w:rFonts w:ascii="Times New Roman" w:hAnsi="Times New Roman" w:cs="Times New Roman"/>
        </w:rPr>
        <w:t>пределах</w:t>
      </w:r>
      <w:proofErr w:type="gramEnd"/>
      <w:r w:rsidRPr="00C84F14">
        <w:rPr>
          <w:rFonts w:ascii="Times New Roman" w:hAnsi="Times New Roman" w:cs="Times New Roman"/>
        </w:rPr>
        <w:t xml:space="preserve"> установленных в соответствии с законодательством Российской Федерации охраняемых зон отчуждения гидротехнических сооружений и мостов &lt;19&gt;;</w:t>
      </w:r>
    </w:p>
    <w:p w14:paraId="0B2C2DF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&lt;19&gt; Постановления Правительства Российской Федерации от 21 ноября 2005 г. </w:t>
      </w:r>
      <w:hyperlink r:id="rId60">
        <w:r w:rsidRPr="00C84F14">
          <w:rPr>
            <w:rFonts w:ascii="Times New Roman" w:hAnsi="Times New Roman" w:cs="Times New Roman"/>
            <w:color w:val="0000FF"/>
          </w:rPr>
          <w:t>N 690</w:t>
        </w:r>
      </w:hyperlink>
      <w:r w:rsidRPr="00C84F14">
        <w:rPr>
          <w:rFonts w:ascii="Times New Roman" w:hAnsi="Times New Roman" w:cs="Times New Roman"/>
        </w:rPr>
        <w:t xml:space="preserve"> "Об утверждении положения об охране судоходных гидротехнических сооружений и средств навигационного оборудования" (Собрание законодательства Российской Федерации, 2005, N 48, ст. 5040) и от 6 сентября 2012 г. </w:t>
      </w:r>
      <w:hyperlink r:id="rId61">
        <w:r w:rsidRPr="00C84F14">
          <w:rPr>
            <w:rFonts w:ascii="Times New Roman" w:hAnsi="Times New Roman" w:cs="Times New Roman"/>
            <w:color w:val="0000FF"/>
          </w:rPr>
          <w:t>N 884</w:t>
        </w:r>
      </w:hyperlink>
      <w:r w:rsidRPr="00C84F14">
        <w:rPr>
          <w:rFonts w:ascii="Times New Roman" w:hAnsi="Times New Roman" w:cs="Times New Roman"/>
        </w:rPr>
        <w:t xml:space="preserve"> "Об установлении охранных зон для гидроэнергетических объектов" (Собрание законодательства Российской Федерации, 2012, N 37, ст. 5004; 2016, N 22, ст. 3223).</w:t>
      </w:r>
    </w:p>
    <w:p w14:paraId="38EB1918" w14:textId="77777777" w:rsidR="00DF35FA" w:rsidRPr="00C84F14" w:rsidRDefault="00DF35FA">
      <w:pPr>
        <w:pStyle w:val="ConsPlusNormal"/>
        <w:jc w:val="both"/>
        <w:rPr>
          <w:rFonts w:ascii="Times New Roman" w:hAnsi="Times New Roman" w:cs="Times New Roman"/>
        </w:rPr>
      </w:pPr>
    </w:p>
    <w:p w14:paraId="2E2E7D72"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в запретных и закрытых районах добычи (вылова) и в запретные для добычи (вылова) сроки (периоды);</w:t>
      </w:r>
    </w:p>
    <w:p w14:paraId="488F3C1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на расстоянии менее 0,5 км от территории рыбоводных хозяйств, а также от садков для выращивания и выдерживания рыбы;</w:t>
      </w:r>
    </w:p>
    <w:p w14:paraId="3A00B7E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периоды выпуска молоди рыб рыбоводными организациями и с момента окончания указанных периодов в течение 15 календарных дней в водных объектах рыбохозяйственного значения на расстоянии менее 0,5 км от мест выпуска, за исключением отлова хищных и малоценных видов рыб в целях предотвращения выедания молоди водных биоресурсов в местах ее выпуска &lt;20&gt;.</w:t>
      </w:r>
    </w:p>
    <w:p w14:paraId="2F69F0A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&lt;20&gt; </w:t>
      </w:r>
      <w:hyperlink r:id="rId62">
        <w:r w:rsidRPr="00C84F14">
          <w:rPr>
            <w:rFonts w:ascii="Times New Roman" w:hAnsi="Times New Roman" w:cs="Times New Roman"/>
            <w:color w:val="0000FF"/>
          </w:rPr>
          <w:t>Приказ</w:t>
        </w:r>
      </w:hyperlink>
      <w:r w:rsidRPr="00C84F14">
        <w:rPr>
          <w:rFonts w:ascii="Times New Roman" w:hAnsi="Times New Roman" w:cs="Times New Roman"/>
        </w:rPr>
        <w:t xml:space="preserve"> Минсельхоза России от 18 июня 2014 г. N 196 "Об утверждении перечня хищных видов и малоценных видов водных биологических ресурсов для каждого рыбохозяйственного бассейна" (зарегистрирован Минюстом России 23 июля 2014 г., регистрационный N 33222) с изменениями, внесенными приказом Минсельхоза России от 22 января 2016 г. N 23 "О внесении изменения в перечень хищных видов и малоценных видов водных биологических ресурсов для каждого рыбохозяйственного бассейна, утвержденный приказом Министерства сельского хозяйства Российской Федерации от 18 июня 2014 г. N 196" (зарегистрирован Минюстом России 19 февраля 2016 г., регистрационный N 41150).</w:t>
      </w:r>
    </w:p>
    <w:p w14:paraId="0E413006" w14:textId="77777777" w:rsidR="00DF35FA" w:rsidRPr="00C84F14" w:rsidRDefault="00DF35FA">
      <w:pPr>
        <w:pStyle w:val="ConsPlusNormal"/>
        <w:jc w:val="both"/>
        <w:rPr>
          <w:rFonts w:ascii="Times New Roman" w:hAnsi="Times New Roman" w:cs="Times New Roman"/>
        </w:rPr>
      </w:pPr>
    </w:p>
    <w:p w14:paraId="75DC205B"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15.3. Юридическим лицам и индивидуальным предпринимателям:</w:t>
      </w:r>
    </w:p>
    <w:p w14:paraId="18D23C8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принимать (сдавать), иметь на борту судна или на рыболовном участке уловы водных биоресурсов (рыбную продукцию, произведенную из уловов водных биоресурсов) одного вида под названием другого вида или без указания в промысловом журнале или технологическом журнале видового состава улова водных биоресурсов, принимать (сдавать) уловы водных биоресурсов без взвешивания или определения количества улова водных биоресурсов объемно-весовым методом и (или) поштучного пересчета с последующим пересчетом на средний вес водных биоресурсов;</w:t>
      </w:r>
    </w:p>
    <w:p w14:paraId="54687EBA"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63">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47D2793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иметь на борту судов и плавучих средств, на рыболовных участках, находящихся в районах (местах) добычи </w:t>
      </w:r>
      <w:r w:rsidRPr="00C84F14">
        <w:rPr>
          <w:rFonts w:ascii="Times New Roman" w:hAnsi="Times New Roman" w:cs="Times New Roman"/>
        </w:rPr>
        <w:lastRenderedPageBreak/>
        <w:t>(вылова), а также в местах производства рыбной продукции, произведенной из уловов водных биоресурсов, уловы водных биоресурсов (в том числе их фрагменты (части) и (или) рыбную продукцию, произведенную из них), не учтенные в промысловом журнале, технологическом журнале, приемо-сдаточных документах;</w:t>
      </w:r>
    </w:p>
    <w:p w14:paraId="70801B8C"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64">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7DADC66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вести учет и представлять сведения о добыче (вылове) водных биоресурсов с искажением фактических размеров улова водных биоресурсов,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 Допускается отклонение от предварительно заявленного капитаном судна веса каждого вида водного биоресурса, рыбной продукции, произведенной из уловов водных биоресурсов, находящейся на борту, в пределах 5% в сторону увеличения или уменьшения с последующим внесением корректировки в промысловый журнал, технологический журнал и таможенную декларацию в срок не позднее 12 часов после окончания выгрузки улова с судна с уведомлением соответствующих контролирующих органов;</w:t>
      </w:r>
    </w:p>
    <w:p w14:paraId="0EA0BFF9"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65">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47F17E9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использовать ставные (якорные), дрифтерные (плавные) орудия добычи (вылова) без обозначения их положения с помощью буев или опознавательных знаков, на которые нанесена информация о наименовании юридического лица или фамилии, имени, отчестве (при наличии) индивидуального предпринимателя, осуществляющего добычу (вылов) водных биоресурсов, и номере разрешения на добычу (вылов) водных биоресурсов;</w:t>
      </w:r>
    </w:p>
    <w:p w14:paraId="169307A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иметь на борту судна и плавучих средств, на рыболовных участках и в местах добычи (вылова) (при осуществлении рыболовства вне рыболовных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 или их фрагменты (части). При этом разрешается нахождение на борту судна или плавучего средства водных биоресурсов или их частей, добытых (выловленных) в разрешенном для добычи (вылова) районе, при прохождении данного судна или плавучего средства из района, в котором разрешена добыча (вылов) данных водных биоресурсов, к месту доставки (выгрузки) улова или в другой разрешенный для добычи (вылова) район.</w:t>
      </w:r>
    </w:p>
    <w:p w14:paraId="219886FA"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66">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737EF65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15.4. Юридическим лицам, индивидуальным предпринимателям и гражданам:</w:t>
      </w:r>
    </w:p>
    <w:p w14:paraId="68BD596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15.4.1. Использовать орудия добычи (вылова) из водных объектов рыбохозяйственного значения, в которых обнаружены очаги паразитарных и (или) инфекционных заболеваний водных биоресурсов, в других водных объектах рыбохозяйственного значения без предварительной дезинфекции этих орудий добычи (вылова);</w:t>
      </w:r>
    </w:p>
    <w:p w14:paraId="431C5AC7" w14:textId="77777777" w:rsidR="00DF35FA" w:rsidRPr="00C84F14" w:rsidRDefault="00DF35FA">
      <w:pPr>
        <w:pStyle w:val="ConsPlusNormal"/>
        <w:spacing w:before="200"/>
        <w:ind w:firstLine="540"/>
        <w:jc w:val="both"/>
        <w:rPr>
          <w:rFonts w:ascii="Times New Roman" w:hAnsi="Times New Roman" w:cs="Times New Roman"/>
        </w:rPr>
      </w:pPr>
      <w:bookmarkStart w:id="8" w:name="P198"/>
      <w:bookmarkEnd w:id="8"/>
      <w:r w:rsidRPr="00C84F14">
        <w:rPr>
          <w:rFonts w:ascii="Times New Roman" w:hAnsi="Times New Roman" w:cs="Times New Roman"/>
        </w:rPr>
        <w:t>15.4.2. Устанавливать орудия добычи (вылова) с перекрытием более 2/3 ширины русла реки, ручья или протоки, причем наиболее глубокая часть русла должна оставаться свободной. Запрещается также одновременный или поочередный замет неводов с противоположных берегов (далее - в замок), за исключением сплошного перегораживания делевыми запорами и деревянными ловушками (конструкции из плетеных между собой кольев для добычи (вылова) водных биоресурсов (далее - атармы, котцы), стационарные ловушки, сплетенные из прутьев и проволок (далее - морды), плетеные рыболовные ловушки различных форм и конструкций (далее - фитили, гимги) мелких несудоходных рек, в которых не происходит нерест лососевых, сиговых и хариусовых видов рыб. По окончании добычи (вылова) все перечисленные ловушки должны быть удалены;</w:t>
      </w:r>
    </w:p>
    <w:p w14:paraId="31D35644" w14:textId="77777777" w:rsidR="00DF35FA" w:rsidRPr="00C84F14" w:rsidRDefault="00DF35FA">
      <w:pPr>
        <w:pStyle w:val="ConsPlusNormal"/>
        <w:spacing w:before="200"/>
        <w:ind w:firstLine="540"/>
        <w:jc w:val="both"/>
        <w:rPr>
          <w:rFonts w:ascii="Times New Roman" w:hAnsi="Times New Roman" w:cs="Times New Roman"/>
        </w:rPr>
      </w:pPr>
      <w:bookmarkStart w:id="9" w:name="P199"/>
      <w:bookmarkEnd w:id="9"/>
      <w:r w:rsidRPr="00C84F14">
        <w:rPr>
          <w:rFonts w:ascii="Times New Roman" w:hAnsi="Times New Roman" w:cs="Times New Roman"/>
        </w:rPr>
        <w:t>15.4.3. Устанавливать ставные орудия добычи (вылова) в шахматном порядке с расстоянием менее 0,1 км между порядками по одной линии и (или) между линиями;</w:t>
      </w:r>
    </w:p>
    <w:p w14:paraId="13A13D9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15.4.4. Выбрасывать (уничтожать) водные биоресурсы, разрешенные для добычи (вылова), за исключением:</w:t>
      </w:r>
    </w:p>
    <w:p w14:paraId="2BC5210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любительского рыболовства, осуществляемого с последующим возвращением добытых (выловленных) водных биоресурсов в естественную среду обитания в живом виде с наименьшими повреждениями (в случае добычи (вылова) запрещенных видов водных биоресурсов они должны, независимо от состояния, выпускаться в естественную среду обитания с наименьшими повреждениями);</w:t>
      </w:r>
    </w:p>
    <w:p w14:paraId="4491BCF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рыболовства в целях аквакультуры (рыбоводства), если добытые (выловленные) водные биоресурсы не соответствуют по своим биологическим характеристикам целям данного вида рыболовства;</w:t>
      </w:r>
    </w:p>
    <w:p w14:paraId="260B80B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рыболовства в научно-исследовательских и контрольных целях;</w:t>
      </w:r>
    </w:p>
    <w:p w14:paraId="2255A14F" w14:textId="77777777" w:rsidR="00DF35FA" w:rsidRPr="00C84F14" w:rsidRDefault="00DF35FA">
      <w:pPr>
        <w:pStyle w:val="ConsPlusNormal"/>
        <w:spacing w:before="200"/>
        <w:ind w:firstLine="540"/>
        <w:jc w:val="both"/>
        <w:rPr>
          <w:rFonts w:ascii="Times New Roman" w:hAnsi="Times New Roman" w:cs="Times New Roman"/>
        </w:rPr>
      </w:pPr>
      <w:bookmarkStart w:id="10" w:name="P204"/>
      <w:bookmarkEnd w:id="10"/>
      <w:r w:rsidRPr="00C84F14">
        <w:rPr>
          <w:rFonts w:ascii="Times New Roman" w:hAnsi="Times New Roman" w:cs="Times New Roman"/>
        </w:rPr>
        <w:t>15.4.5. В случае добычи (вылова) запрещенных видов водных биоресурсов либо превышения разрешенного прилова водных биоресурсов они должны с наименьшими повреждениями независимо от их состояния выпускаться в естественную среду обитания.</w:t>
      </w:r>
    </w:p>
    <w:p w14:paraId="4A1A0959"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67">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63E5774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lastRenderedPageBreak/>
        <w:t>При этом юридические лица, индивидуальные предприниматели и граждане обязаны:</w:t>
      </w:r>
    </w:p>
    <w:p w14:paraId="751D670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(для морских районов) и не менее чем на 0,5 км (во внутренних водах, за исключением внутренних морских вод) от любой точки предыдущего траления, замета или постановки) либо заменить орудия добычи (вылова) на другие, в том числе имеющие более крупный размер (шаг) ячеи, а при повторном превышении допустимого прилова - прекратить добычу (вылов) водных биоресурсов в данном районе или на данном рыболовном участке и снять орудия добычи (вылова) либо привести их в состояние, не позволяющее осуществлять рыболовство;</w:t>
      </w:r>
    </w:p>
    <w:p w14:paraId="04069D5D"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68">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0CCFAB3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отразить свои действия в судовых документах и промысловом журнале и направить данную информацию в территориальные органы Росрыболовства;</w:t>
      </w:r>
    </w:p>
    <w:p w14:paraId="15E819D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15.4.6. Применять орудия добычи (вылова), имеющие размер и оснастку, а также размер (шаг) ячеи, не соответствующие требованиям Правил рыболовства;</w:t>
      </w:r>
    </w:p>
    <w:p w14:paraId="04337A0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15.4.7. Производить добычу (вылов) акклиматизируемых видов водных биоресурсов до установления их общий допустимый улов (далее - ОДУ), за исключением рыболовства в научно-исследовательских и контрольных целях. Попавшие в орудия добычи (вылова) указанные водные биоресурсы должны немедленно с наименьшими повреждениями выпускаться в естественную среду обитания, а факт их поимки и выпуска регистрироваться в промысловом журнале в графе "вес добытых (выловленных) водных биоресурсов по видам (кг)";</w:t>
      </w:r>
    </w:p>
    <w:p w14:paraId="45DC8E12"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69">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39431F3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15.4.8. Допускать нахождение ставных сетей в воде с момента полной их установки, зафиксированного в промысловом журнале, до момента начала их переборки или выборки на берег или борт судна (застой сетей), превышающее:</w:t>
      </w:r>
    </w:p>
    <w:p w14:paraId="5F11FA5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48 часов - с 1 мая по 31 августа;</w:t>
      </w:r>
    </w:p>
    <w:p w14:paraId="4FBDC8A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72 часа - с 1 сентября по 30 апреля;</w:t>
      </w:r>
    </w:p>
    <w:p w14:paraId="3EC686F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15.4.9. Использовать маломерные суда и прогулочные суда &lt;21&gt; на водных объектах рыбохозяйственного значения или их участках в запретные сроки (периоды) и в запретных районах (местах) для осуществления рыболовства в периоды нереста, установленные Правилами рыболовства на период нереста, за исключением несамоходных судов, а также других судов, применяемых для осуществления разрешенной деятельности по добыче (вылову) водных биоресурсов;</w:t>
      </w:r>
    </w:p>
    <w:p w14:paraId="4BE90AB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&lt;21&gt; </w:t>
      </w:r>
      <w:hyperlink r:id="rId70">
        <w:r w:rsidRPr="00C84F14">
          <w:rPr>
            <w:rFonts w:ascii="Times New Roman" w:hAnsi="Times New Roman" w:cs="Times New Roman"/>
            <w:color w:val="0000FF"/>
          </w:rPr>
          <w:t>Статья 7</w:t>
        </w:r>
      </w:hyperlink>
      <w:r w:rsidRPr="00C84F14">
        <w:rPr>
          <w:rFonts w:ascii="Times New Roman" w:hAnsi="Times New Roman" w:cs="Times New Roman"/>
        </w:rPr>
        <w:t xml:space="preserve"> Кодекса торгового мореплавания Российской Федерации.</w:t>
      </w:r>
    </w:p>
    <w:p w14:paraId="464DAD3B" w14:textId="77777777" w:rsidR="00DF35FA" w:rsidRPr="00C84F14" w:rsidRDefault="00DF35FA">
      <w:pPr>
        <w:pStyle w:val="ConsPlusNormal"/>
        <w:jc w:val="both"/>
        <w:rPr>
          <w:rFonts w:ascii="Times New Roman" w:hAnsi="Times New Roman" w:cs="Times New Roman"/>
        </w:rPr>
      </w:pPr>
    </w:p>
    <w:p w14:paraId="2CFB8F98"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15.4.10. Прекращать доступ кислорода и воды в водный объект рыбохозяйственного значения посредством уничтожения источников его водоснабжения, а также осуществлять спуск водных объектов рыбохозяйственного значения с целью добычи (вылова) водных биоресурсов за исключением используемых для прудовой аквакультуры обводненных карьеров, прудов (в том числе образованных водоподпорными сооружениями на водотоках) и используемых в процессе функционирования мелиоративных систем (включая ирригационные системы) водных объектов;</w:t>
      </w:r>
    </w:p>
    <w:p w14:paraId="49C087E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15.4.11. Допускать загрязнение водных объектов рыбохозяйственного значения и ухудшение естественных условий обитания водных биоресурсов;</w:t>
      </w:r>
    </w:p>
    <w:p w14:paraId="7A2B2A1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15.4.12. Утратил силу с 1 сентября 2022 года. - </w:t>
      </w:r>
      <w:hyperlink r:id="rId71">
        <w:r w:rsidRPr="00C84F14">
          <w:rPr>
            <w:rFonts w:ascii="Times New Roman" w:hAnsi="Times New Roman" w:cs="Times New Roman"/>
            <w:color w:val="0000FF"/>
          </w:rPr>
          <w:t>Приказ</w:t>
        </w:r>
      </w:hyperlink>
      <w:r w:rsidRPr="00C84F14">
        <w:rPr>
          <w:rFonts w:ascii="Times New Roman" w:hAnsi="Times New Roman" w:cs="Times New Roman"/>
        </w:rPr>
        <w:t xml:space="preserve"> Минсельхоза России от 21.02.2022 N 88;</w:t>
      </w:r>
    </w:p>
    <w:p w14:paraId="64F9DD5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15.4.13. Оставлять в районе добычи (вылова) добытых млекопитающих или части их туш.</w:t>
      </w:r>
    </w:p>
    <w:p w14:paraId="60AE171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15.5. Гражданам запрещается:</w:t>
      </w:r>
    </w:p>
    <w:p w14:paraId="11B9CE0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15.5.1. Использовать сетные орудия добычи (вылова) водных биоресурсов без обязательной поштучной маркировки сетного орудия добычи (вылова) водных биоресурсов путем нанесения на него фамилии, имени, отчества (при наличии) рыболова, характеристик сетного орудия добычи (вылова) водных биоресурсов и его учетного номера, а также без обозначения их положения с помощью буев;</w:t>
      </w:r>
    </w:p>
    <w:p w14:paraId="20221DF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15.5.2. Осуществлять подводную охоту:</w:t>
      </w:r>
    </w:p>
    <w:p w14:paraId="57E364E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запретных и закрытых для рыболовства районах, в запретные для добычи (вылова) водных биоресурсов сроки (периоды);</w:t>
      </w:r>
    </w:p>
    <w:p w14:paraId="49A25D7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lastRenderedPageBreak/>
        <w:t>в местах массового отдыха граждан;</w:t>
      </w:r>
    </w:p>
    <w:p w14:paraId="74E8618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использованием индивидуальных электронных средств обнаружения водных биоресурсов под водой;</w:t>
      </w:r>
    </w:p>
    <w:p w14:paraId="11F1E32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использованием аквалангов и других автономных дыхательных аппаратов;</w:t>
      </w:r>
    </w:p>
    <w:p w14:paraId="07A39BF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применением орудий добычи (вылова), используемых для подводной добычи (вылова) водных биоресурсов, над поверхностью водных объектов;</w:t>
      </w:r>
    </w:p>
    <w:p w14:paraId="2AA436C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15.5.3. Иметь на борту судна, плавучих и иных транспортных средствах, рыболовных участках и в местах добычи (вылова) (при осуществлении рыболовства вне рыболовных участков) орудия добычи (вылова), применение которых в данном районе добычи (вылова) или в данный период времени запрещено, и водные биоресурсы, добыча (вылов) которых в данном районе добычи (вылова) или в данный период времени запрещена, или их части. При этом разрешается нахождение на борту судна или плавучего средства водных биоресурсов или их частей, добытых (выловленных) в разрешенном для добычи (вылова) районе, при прохождении данного судна или плавучего средства из района, в котором разрешена добыча (вылов) данных водных биоресурсов, к месту доставки (выгрузки) улова или в другой разрешенный для добычи (вылова) район;</w:t>
      </w:r>
    </w:p>
    <w:p w14:paraId="78D6C337"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72">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620BFB0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15.5.4. Превышать суточную норму добычи (вылова), установленную Правилами рыболовства.</w:t>
      </w:r>
    </w:p>
    <w:p w14:paraId="00AA4B0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случае пребывания на водном объекте более одних суток вне зависимости от продолжительности любительского рыболовства добыча (вылов) и хранение, и (или) транспортировка водных биоресурсов разрешаются в размере не более двух суточных норм добычи (вылова).</w:t>
      </w:r>
    </w:p>
    <w:p w14:paraId="200D45AE" w14:textId="77777777" w:rsidR="00DF35FA" w:rsidRPr="00C84F14" w:rsidRDefault="00DF35FA">
      <w:pPr>
        <w:pStyle w:val="ConsPlusNormal"/>
        <w:jc w:val="both"/>
        <w:rPr>
          <w:rFonts w:ascii="Times New Roman" w:hAnsi="Times New Roman" w:cs="Times New Roman"/>
        </w:rPr>
      </w:pPr>
    </w:p>
    <w:p w14:paraId="3836DA89" w14:textId="77777777" w:rsidR="00DF35FA" w:rsidRPr="00C84F14" w:rsidRDefault="00DF35FA">
      <w:pPr>
        <w:pStyle w:val="ConsPlusTitle"/>
        <w:jc w:val="center"/>
        <w:outlineLvl w:val="1"/>
        <w:rPr>
          <w:rFonts w:ascii="Times New Roman" w:hAnsi="Times New Roman" w:cs="Times New Roman"/>
        </w:rPr>
      </w:pPr>
      <w:bookmarkStart w:id="11" w:name="P237"/>
      <w:bookmarkEnd w:id="11"/>
      <w:r w:rsidRPr="00C84F14">
        <w:rPr>
          <w:rFonts w:ascii="Times New Roman" w:hAnsi="Times New Roman" w:cs="Times New Roman"/>
        </w:rPr>
        <w:t>III. Промышленное рыболовство (за исключением добычи</w:t>
      </w:r>
    </w:p>
    <w:p w14:paraId="2B6A9333" w14:textId="77777777" w:rsidR="00DF35FA" w:rsidRPr="00C84F14" w:rsidRDefault="00DF35FA">
      <w:pPr>
        <w:pStyle w:val="ConsPlusTitle"/>
        <w:jc w:val="center"/>
        <w:rPr>
          <w:rFonts w:ascii="Times New Roman" w:hAnsi="Times New Roman" w:cs="Times New Roman"/>
        </w:rPr>
      </w:pPr>
      <w:r w:rsidRPr="00C84F14">
        <w:rPr>
          <w:rFonts w:ascii="Times New Roman" w:hAnsi="Times New Roman" w:cs="Times New Roman"/>
        </w:rPr>
        <w:t>(вылова) водных беспозвоночных), прибрежное рыболовство</w:t>
      </w:r>
    </w:p>
    <w:p w14:paraId="329DCA05" w14:textId="77777777" w:rsidR="00DF35FA" w:rsidRPr="00C84F14" w:rsidRDefault="00DF35FA">
      <w:pPr>
        <w:pStyle w:val="ConsPlusTitle"/>
        <w:jc w:val="center"/>
        <w:rPr>
          <w:rFonts w:ascii="Times New Roman" w:hAnsi="Times New Roman" w:cs="Times New Roman"/>
        </w:rPr>
      </w:pPr>
      <w:r w:rsidRPr="00C84F14">
        <w:rPr>
          <w:rFonts w:ascii="Times New Roman" w:hAnsi="Times New Roman" w:cs="Times New Roman"/>
        </w:rPr>
        <w:t>в Обь-Иртышском рыбохозяйственном районе</w:t>
      </w:r>
    </w:p>
    <w:p w14:paraId="6A5BE806" w14:textId="77777777" w:rsidR="00DF35FA" w:rsidRPr="00C84F14" w:rsidRDefault="00DF35FA">
      <w:pPr>
        <w:pStyle w:val="ConsPlusNormal"/>
        <w:jc w:val="both"/>
        <w:rPr>
          <w:rFonts w:ascii="Times New Roman" w:hAnsi="Times New Roman" w:cs="Times New Roman"/>
        </w:rPr>
      </w:pPr>
    </w:p>
    <w:p w14:paraId="62E10F96" w14:textId="77777777" w:rsidR="00DF35FA" w:rsidRPr="00C84F14" w:rsidRDefault="00DF35FA">
      <w:pPr>
        <w:pStyle w:val="ConsPlusTitle"/>
        <w:jc w:val="center"/>
        <w:outlineLvl w:val="2"/>
        <w:rPr>
          <w:rFonts w:ascii="Times New Roman" w:hAnsi="Times New Roman" w:cs="Times New Roman"/>
        </w:rPr>
      </w:pPr>
      <w:r w:rsidRPr="00C84F14">
        <w:rPr>
          <w:rFonts w:ascii="Times New Roman" w:hAnsi="Times New Roman" w:cs="Times New Roman"/>
        </w:rPr>
        <w:t>Водные объекты рыбохозяйственного значения</w:t>
      </w:r>
    </w:p>
    <w:p w14:paraId="6F1FCC6C" w14:textId="77777777" w:rsidR="00DF35FA" w:rsidRPr="00C84F14" w:rsidRDefault="00DF35FA">
      <w:pPr>
        <w:pStyle w:val="ConsPlusTitle"/>
        <w:jc w:val="center"/>
        <w:rPr>
          <w:rFonts w:ascii="Times New Roman" w:hAnsi="Times New Roman" w:cs="Times New Roman"/>
        </w:rPr>
      </w:pPr>
      <w:r w:rsidRPr="00C84F14">
        <w:rPr>
          <w:rFonts w:ascii="Times New Roman" w:hAnsi="Times New Roman" w:cs="Times New Roman"/>
        </w:rPr>
        <w:t>Челябинской области</w:t>
      </w:r>
    </w:p>
    <w:p w14:paraId="31F250C2" w14:textId="77777777" w:rsidR="00DF35FA" w:rsidRPr="00C84F14" w:rsidRDefault="00DF35FA">
      <w:pPr>
        <w:pStyle w:val="ConsPlusNormal"/>
        <w:jc w:val="both"/>
        <w:rPr>
          <w:rFonts w:ascii="Times New Roman" w:hAnsi="Times New Roman" w:cs="Times New Roman"/>
        </w:rPr>
      </w:pPr>
    </w:p>
    <w:p w14:paraId="3810F054"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16.1. Запретные для добычи (вылова) водных биоресурсов сроки (периоды):</w:t>
      </w:r>
    </w:p>
    <w:p w14:paraId="7CE095C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добыча (вылов):</w:t>
      </w:r>
    </w:p>
    <w:p w14:paraId="4EDF46F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всех видов водных биоресурсов:</w:t>
      </w:r>
    </w:p>
    <w:p w14:paraId="66B250D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25 апреля по 5 июня - в Троицком и Южно-Уральском водохранилищах, озере Улагач;</w:t>
      </w:r>
    </w:p>
    <w:p w14:paraId="61D328A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5 мая по 15 июня - в других водных объектах рыбохозяйственного значения области;</w:t>
      </w:r>
    </w:p>
    <w:p w14:paraId="7CCBA0D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течение всего года - в реке Теча со всеми притоками и пойменными водными объектами, также в озере Синара, Шершневском и Магнитогорском водохранилищах;</w:t>
      </w:r>
    </w:p>
    <w:p w14:paraId="2AE6B3A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с 1 ноября по 10 декабря - сиговых видов рыб в озерах Тургояк, Увильды, Большой Кисегач.</w:t>
      </w:r>
    </w:p>
    <w:p w14:paraId="6F86A2D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16.2. Запретные для добычи (вылова) виды водных биоресурсов:</w:t>
      </w:r>
    </w:p>
    <w:p w14:paraId="1B232E5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стерлядь, хариус, таймень, обыкновенный подкаменщик, ручьевая форель (кумжа).</w:t>
      </w:r>
    </w:p>
    <w:p w14:paraId="2FB6683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16.3. Виды запретных орудий и способов добычи (вылова) водных биоресурсов:</w:t>
      </w:r>
    </w:p>
    <w:p w14:paraId="03CA172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применение орудий добычи (вылова), не указанных в пункте 16.4 Правил рыболовства и не соответствующих технической документации.</w:t>
      </w:r>
    </w:p>
    <w:p w14:paraId="7AE6D39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16.4. Размер ячеи орудий добычи (вылова), размер и конструкция орудий добычи (вылова) водных биоресурсов:</w:t>
      </w:r>
    </w:p>
    <w:p w14:paraId="0450FA7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часть невода, сетной мешок, в котором концентрируется улов при подтягивании концов невода (далее - мотня);</w:t>
      </w:r>
    </w:p>
    <w:p w14:paraId="31A5653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боковые полотнища сети, расположенные по обеим сторонам мотни невода (далее - приводы);</w:t>
      </w:r>
    </w:p>
    <w:p w14:paraId="3128115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сетная часть, выступающая впереди мотни, а также сетная часть невода от его концов до приводов (далее - крыло);</w:t>
      </w:r>
    </w:p>
    <w:p w14:paraId="692D4EA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часть ставного невода, в которой концентрируется улов (далее - котел);</w:t>
      </w:r>
    </w:p>
    <w:p w14:paraId="0A30458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lastRenderedPageBreak/>
        <w:t>часть невода, имеющая форму мешка и служащая для накопления улова, а также конусообразная часть ловушки и конец мотни в неводе, в которой концентрируется улов (далее - куток).</w:t>
      </w:r>
    </w:p>
    <w:p w14:paraId="78E7F72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входная часть стационарных орудий лова (далее - двор) запрещается применение орудий добычи (вылова) с размером (шагом) ячеи меньше указанного в таблицах 1, </w:t>
      </w:r>
      <w:hyperlink w:anchor="P296">
        <w:r w:rsidRPr="00C84F14">
          <w:rPr>
            <w:rFonts w:ascii="Times New Roman" w:hAnsi="Times New Roman" w:cs="Times New Roman"/>
            <w:color w:val="0000FF"/>
          </w:rPr>
          <w:t>2</w:t>
        </w:r>
      </w:hyperlink>
      <w:r w:rsidRPr="00C84F14">
        <w:rPr>
          <w:rFonts w:ascii="Times New Roman" w:hAnsi="Times New Roman" w:cs="Times New Roman"/>
        </w:rPr>
        <w:t>:</w:t>
      </w:r>
    </w:p>
    <w:p w14:paraId="76007178" w14:textId="77777777" w:rsidR="00DF35FA" w:rsidRPr="00C84F14" w:rsidRDefault="00DF35FA">
      <w:pPr>
        <w:pStyle w:val="ConsPlusNormal"/>
        <w:jc w:val="both"/>
        <w:rPr>
          <w:rFonts w:ascii="Times New Roman" w:hAnsi="Times New Roman" w:cs="Times New Roman"/>
        </w:rPr>
      </w:pPr>
    </w:p>
    <w:p w14:paraId="0A0E09B3" w14:textId="77777777" w:rsidR="00DF35FA" w:rsidRPr="00C84F14" w:rsidRDefault="00DF35FA">
      <w:pPr>
        <w:pStyle w:val="ConsPlusNormal"/>
        <w:jc w:val="right"/>
        <w:outlineLvl w:val="3"/>
        <w:rPr>
          <w:rFonts w:ascii="Times New Roman" w:hAnsi="Times New Roman" w:cs="Times New Roman"/>
        </w:rPr>
      </w:pPr>
      <w:r w:rsidRPr="00C84F14">
        <w:rPr>
          <w:rFonts w:ascii="Times New Roman" w:hAnsi="Times New Roman" w:cs="Times New Roman"/>
        </w:rPr>
        <w:t>Таблица 1</w:t>
      </w:r>
    </w:p>
    <w:p w14:paraId="5796CA4E"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12"/>
        <w:gridCol w:w="1474"/>
        <w:gridCol w:w="794"/>
        <w:gridCol w:w="907"/>
      </w:tblGrid>
      <w:tr w:rsidR="00DF35FA" w:rsidRPr="00C84F14" w14:paraId="2CE3E41D" w14:textId="77777777">
        <w:tc>
          <w:tcPr>
            <w:tcW w:w="1984" w:type="dxa"/>
            <w:vMerge w:val="restart"/>
          </w:tcPr>
          <w:p w14:paraId="4EDBE79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Орудия добычи (вылова)</w:t>
            </w:r>
          </w:p>
        </w:tc>
        <w:tc>
          <w:tcPr>
            <w:tcW w:w="3912" w:type="dxa"/>
            <w:vMerge w:val="restart"/>
          </w:tcPr>
          <w:p w14:paraId="6550F3E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175" w:type="dxa"/>
            <w:gridSpan w:val="3"/>
          </w:tcPr>
          <w:p w14:paraId="6DA9F9D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Минимальный размер (шаг) ячеи, мм</w:t>
            </w:r>
          </w:p>
        </w:tc>
      </w:tr>
      <w:tr w:rsidR="00DF35FA" w:rsidRPr="00C84F14" w14:paraId="4D70E88E" w14:textId="77777777">
        <w:tc>
          <w:tcPr>
            <w:tcW w:w="1984" w:type="dxa"/>
            <w:vMerge/>
          </w:tcPr>
          <w:p w14:paraId="3DB2E901" w14:textId="77777777" w:rsidR="00DF35FA" w:rsidRPr="00C84F14" w:rsidRDefault="00DF35FA">
            <w:pPr>
              <w:pStyle w:val="ConsPlusNormal"/>
              <w:rPr>
                <w:rFonts w:ascii="Times New Roman" w:hAnsi="Times New Roman" w:cs="Times New Roman"/>
              </w:rPr>
            </w:pPr>
          </w:p>
        </w:tc>
        <w:tc>
          <w:tcPr>
            <w:tcW w:w="3912" w:type="dxa"/>
            <w:vMerge/>
          </w:tcPr>
          <w:p w14:paraId="13A1953F" w14:textId="77777777" w:rsidR="00DF35FA" w:rsidRPr="00C84F14" w:rsidRDefault="00DF35FA">
            <w:pPr>
              <w:pStyle w:val="ConsPlusNormal"/>
              <w:rPr>
                <w:rFonts w:ascii="Times New Roman" w:hAnsi="Times New Roman" w:cs="Times New Roman"/>
              </w:rPr>
            </w:pPr>
          </w:p>
        </w:tc>
        <w:tc>
          <w:tcPr>
            <w:tcW w:w="1474" w:type="dxa"/>
          </w:tcPr>
          <w:p w14:paraId="38E7491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Куток, мотня, котел, бочка</w:t>
            </w:r>
          </w:p>
        </w:tc>
        <w:tc>
          <w:tcPr>
            <w:tcW w:w="794" w:type="dxa"/>
          </w:tcPr>
          <w:p w14:paraId="1BEC8BF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Приводы</w:t>
            </w:r>
          </w:p>
        </w:tc>
        <w:tc>
          <w:tcPr>
            <w:tcW w:w="907" w:type="dxa"/>
          </w:tcPr>
          <w:p w14:paraId="5CC35A6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Крылья</w:t>
            </w:r>
          </w:p>
        </w:tc>
      </w:tr>
      <w:tr w:rsidR="00DF35FA" w:rsidRPr="00C84F14" w14:paraId="7EE75ADA" w14:textId="77777777">
        <w:tc>
          <w:tcPr>
            <w:tcW w:w="1984" w:type="dxa"/>
            <w:vMerge w:val="restart"/>
            <w:vAlign w:val="center"/>
          </w:tcPr>
          <w:p w14:paraId="7F966B1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Закидные невода</w:t>
            </w:r>
          </w:p>
        </w:tc>
        <w:tc>
          <w:tcPr>
            <w:tcW w:w="3912" w:type="dxa"/>
            <w:vAlign w:val="center"/>
          </w:tcPr>
          <w:p w14:paraId="4896896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Щука, язь, судак, налим, лещ, карась</w:t>
            </w:r>
          </w:p>
        </w:tc>
        <w:tc>
          <w:tcPr>
            <w:tcW w:w="1474" w:type="dxa"/>
            <w:vAlign w:val="center"/>
          </w:tcPr>
          <w:p w14:paraId="5222E60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26</w:t>
            </w:r>
          </w:p>
        </w:tc>
        <w:tc>
          <w:tcPr>
            <w:tcW w:w="794" w:type="dxa"/>
            <w:vAlign w:val="center"/>
          </w:tcPr>
          <w:p w14:paraId="1FE0573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28</w:t>
            </w:r>
          </w:p>
        </w:tc>
        <w:tc>
          <w:tcPr>
            <w:tcW w:w="907" w:type="dxa"/>
            <w:vAlign w:val="center"/>
          </w:tcPr>
          <w:p w14:paraId="7C7DBDC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r>
      <w:tr w:rsidR="00DF35FA" w:rsidRPr="00C84F14" w14:paraId="70E9AB73" w14:textId="77777777">
        <w:tc>
          <w:tcPr>
            <w:tcW w:w="1984" w:type="dxa"/>
            <w:vMerge/>
          </w:tcPr>
          <w:p w14:paraId="0C95674B" w14:textId="77777777" w:rsidR="00DF35FA" w:rsidRPr="00C84F14" w:rsidRDefault="00DF35FA">
            <w:pPr>
              <w:pStyle w:val="ConsPlusNormal"/>
              <w:rPr>
                <w:rFonts w:ascii="Times New Roman" w:hAnsi="Times New Roman" w:cs="Times New Roman"/>
              </w:rPr>
            </w:pPr>
          </w:p>
        </w:tc>
        <w:tc>
          <w:tcPr>
            <w:tcW w:w="3912" w:type="dxa"/>
            <w:vAlign w:val="center"/>
          </w:tcPr>
          <w:p w14:paraId="5AA852B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Все виды рыб, за исключением щуки, язя, судака, налима, леща и карася</w:t>
            </w:r>
          </w:p>
        </w:tc>
        <w:tc>
          <w:tcPr>
            <w:tcW w:w="1474" w:type="dxa"/>
            <w:vAlign w:val="center"/>
          </w:tcPr>
          <w:p w14:paraId="067AA96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14</w:t>
            </w:r>
          </w:p>
        </w:tc>
        <w:tc>
          <w:tcPr>
            <w:tcW w:w="794" w:type="dxa"/>
            <w:vAlign w:val="center"/>
          </w:tcPr>
          <w:p w14:paraId="2AC1834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16</w:t>
            </w:r>
          </w:p>
        </w:tc>
        <w:tc>
          <w:tcPr>
            <w:tcW w:w="907" w:type="dxa"/>
            <w:vAlign w:val="center"/>
          </w:tcPr>
          <w:p w14:paraId="5CD4F5E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18</w:t>
            </w:r>
          </w:p>
        </w:tc>
      </w:tr>
      <w:tr w:rsidR="00DF35FA" w:rsidRPr="00C84F14" w14:paraId="3CC97AB8" w14:textId="77777777">
        <w:tc>
          <w:tcPr>
            <w:tcW w:w="1984" w:type="dxa"/>
            <w:vAlign w:val="center"/>
          </w:tcPr>
          <w:p w14:paraId="4F635E8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Близнецовые невода и тралы</w:t>
            </w:r>
          </w:p>
        </w:tc>
        <w:tc>
          <w:tcPr>
            <w:tcW w:w="3912" w:type="dxa"/>
            <w:vAlign w:val="center"/>
          </w:tcPr>
          <w:p w14:paraId="322D3AE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Все виды рыб</w:t>
            </w:r>
          </w:p>
        </w:tc>
        <w:tc>
          <w:tcPr>
            <w:tcW w:w="1474" w:type="dxa"/>
            <w:vAlign w:val="center"/>
          </w:tcPr>
          <w:p w14:paraId="0C3A7B8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c>
          <w:tcPr>
            <w:tcW w:w="794" w:type="dxa"/>
            <w:vAlign w:val="center"/>
          </w:tcPr>
          <w:p w14:paraId="3AA2A7D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24</w:t>
            </w:r>
          </w:p>
        </w:tc>
        <w:tc>
          <w:tcPr>
            <w:tcW w:w="907" w:type="dxa"/>
            <w:vAlign w:val="center"/>
          </w:tcPr>
          <w:p w14:paraId="0D0CBD5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r>
      <w:tr w:rsidR="00DF35FA" w:rsidRPr="00C84F14" w14:paraId="42824A8D" w14:textId="77777777">
        <w:tc>
          <w:tcPr>
            <w:tcW w:w="1984" w:type="dxa"/>
            <w:vAlign w:val="center"/>
          </w:tcPr>
          <w:p w14:paraId="1875A7D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Ставные невода</w:t>
            </w:r>
          </w:p>
        </w:tc>
        <w:tc>
          <w:tcPr>
            <w:tcW w:w="3912" w:type="dxa"/>
            <w:vAlign w:val="center"/>
          </w:tcPr>
          <w:p w14:paraId="74B458B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Все виды рыб</w:t>
            </w:r>
          </w:p>
        </w:tc>
        <w:tc>
          <w:tcPr>
            <w:tcW w:w="1474" w:type="dxa"/>
            <w:vAlign w:val="center"/>
          </w:tcPr>
          <w:p w14:paraId="45BB4EA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14</w:t>
            </w:r>
          </w:p>
        </w:tc>
        <w:tc>
          <w:tcPr>
            <w:tcW w:w="794" w:type="dxa"/>
            <w:vAlign w:val="center"/>
          </w:tcPr>
          <w:p w14:paraId="3DC41F2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14</w:t>
            </w:r>
          </w:p>
        </w:tc>
        <w:tc>
          <w:tcPr>
            <w:tcW w:w="907" w:type="dxa"/>
            <w:vAlign w:val="center"/>
          </w:tcPr>
          <w:p w14:paraId="27ECCD0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16</w:t>
            </w:r>
          </w:p>
        </w:tc>
      </w:tr>
      <w:tr w:rsidR="00DF35FA" w:rsidRPr="00C84F14" w14:paraId="156F4DE1" w14:textId="77777777">
        <w:tc>
          <w:tcPr>
            <w:tcW w:w="1984" w:type="dxa"/>
            <w:vAlign w:val="center"/>
          </w:tcPr>
          <w:p w14:paraId="1B72E83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Вентеря, фитили</w:t>
            </w:r>
          </w:p>
        </w:tc>
        <w:tc>
          <w:tcPr>
            <w:tcW w:w="3912" w:type="dxa"/>
            <w:vAlign w:val="center"/>
          </w:tcPr>
          <w:p w14:paraId="2243CD3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Карась</w:t>
            </w:r>
          </w:p>
        </w:tc>
        <w:tc>
          <w:tcPr>
            <w:tcW w:w="1474" w:type="dxa"/>
            <w:vAlign w:val="center"/>
          </w:tcPr>
          <w:p w14:paraId="1E24902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c>
          <w:tcPr>
            <w:tcW w:w="794" w:type="dxa"/>
            <w:vAlign w:val="center"/>
          </w:tcPr>
          <w:p w14:paraId="7BBABB1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907" w:type="dxa"/>
            <w:vAlign w:val="center"/>
          </w:tcPr>
          <w:p w14:paraId="45A992B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r>
    </w:tbl>
    <w:p w14:paraId="6A0B75D2" w14:textId="77777777" w:rsidR="00DF35FA" w:rsidRPr="00C84F14" w:rsidRDefault="00DF35FA">
      <w:pPr>
        <w:pStyle w:val="ConsPlusNormal"/>
        <w:jc w:val="both"/>
        <w:rPr>
          <w:rFonts w:ascii="Times New Roman" w:hAnsi="Times New Roman" w:cs="Times New Roman"/>
        </w:rPr>
      </w:pPr>
    </w:p>
    <w:p w14:paraId="54B3E543" w14:textId="77777777" w:rsidR="00DF35FA" w:rsidRPr="00C84F14" w:rsidRDefault="00DF35FA">
      <w:pPr>
        <w:pStyle w:val="ConsPlusNormal"/>
        <w:jc w:val="right"/>
        <w:outlineLvl w:val="3"/>
        <w:rPr>
          <w:rFonts w:ascii="Times New Roman" w:hAnsi="Times New Roman" w:cs="Times New Roman"/>
        </w:rPr>
      </w:pPr>
      <w:bookmarkStart w:id="12" w:name="P296"/>
      <w:bookmarkEnd w:id="12"/>
      <w:r w:rsidRPr="00C84F14">
        <w:rPr>
          <w:rFonts w:ascii="Times New Roman" w:hAnsi="Times New Roman" w:cs="Times New Roman"/>
        </w:rPr>
        <w:t>Таблица 2</w:t>
      </w:r>
    </w:p>
    <w:p w14:paraId="146F0B5E"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rsidRPr="00C84F14" w14:paraId="71C18AF0" w14:textId="77777777">
        <w:tc>
          <w:tcPr>
            <w:tcW w:w="5839" w:type="dxa"/>
          </w:tcPr>
          <w:p w14:paraId="0313C85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231" w:type="dxa"/>
          </w:tcPr>
          <w:p w14:paraId="28F8F45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Минимальный размер (шаг) ячеи, мм</w:t>
            </w:r>
          </w:p>
        </w:tc>
      </w:tr>
      <w:tr w:rsidR="00DF35FA" w:rsidRPr="00C84F14" w14:paraId="66229437" w14:textId="77777777">
        <w:tc>
          <w:tcPr>
            <w:tcW w:w="9070" w:type="dxa"/>
            <w:gridSpan w:val="2"/>
          </w:tcPr>
          <w:p w14:paraId="28FBFCEB" w14:textId="77777777" w:rsidR="00DF35FA" w:rsidRPr="00C84F14" w:rsidRDefault="00DF35FA">
            <w:pPr>
              <w:pStyle w:val="ConsPlusNormal"/>
              <w:jc w:val="center"/>
              <w:outlineLvl w:val="4"/>
              <w:rPr>
                <w:rFonts w:ascii="Times New Roman" w:hAnsi="Times New Roman" w:cs="Times New Roman"/>
              </w:rPr>
            </w:pPr>
            <w:r w:rsidRPr="00C84F14">
              <w:rPr>
                <w:rFonts w:ascii="Times New Roman" w:hAnsi="Times New Roman" w:cs="Times New Roman"/>
              </w:rPr>
              <w:t>Ставные сети</w:t>
            </w:r>
          </w:p>
        </w:tc>
      </w:tr>
      <w:tr w:rsidR="00DF35FA" w:rsidRPr="00C84F14" w14:paraId="6F68E552" w14:textId="77777777">
        <w:tc>
          <w:tcPr>
            <w:tcW w:w="5839" w:type="dxa"/>
          </w:tcPr>
          <w:p w14:paraId="579D01C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Сиг в озерах Тургояк, Увильды, Большой Кисегач</w:t>
            </w:r>
          </w:p>
        </w:tc>
        <w:tc>
          <w:tcPr>
            <w:tcW w:w="3231" w:type="dxa"/>
          </w:tcPr>
          <w:p w14:paraId="3D5B376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45</w:t>
            </w:r>
          </w:p>
        </w:tc>
      </w:tr>
      <w:tr w:rsidR="00DF35FA" w:rsidRPr="00C84F14" w14:paraId="48470FDB" w14:textId="77777777">
        <w:tc>
          <w:tcPr>
            <w:tcW w:w="5839" w:type="dxa"/>
          </w:tcPr>
          <w:p w14:paraId="26326D8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Рипус в озере Увильды</w:t>
            </w:r>
          </w:p>
        </w:tc>
        <w:tc>
          <w:tcPr>
            <w:tcW w:w="3231" w:type="dxa"/>
          </w:tcPr>
          <w:p w14:paraId="779FCB4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36</w:t>
            </w:r>
          </w:p>
        </w:tc>
      </w:tr>
      <w:tr w:rsidR="00DF35FA" w:rsidRPr="00C84F14" w14:paraId="5E54FA24" w14:textId="77777777">
        <w:tc>
          <w:tcPr>
            <w:tcW w:w="5839" w:type="dxa"/>
          </w:tcPr>
          <w:p w14:paraId="6938181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Лещ, щука, судак, налим, язь</w:t>
            </w:r>
          </w:p>
        </w:tc>
        <w:tc>
          <w:tcPr>
            <w:tcW w:w="3231" w:type="dxa"/>
          </w:tcPr>
          <w:p w14:paraId="28018B9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50</w:t>
            </w:r>
          </w:p>
        </w:tc>
      </w:tr>
      <w:tr w:rsidR="00DF35FA" w:rsidRPr="00C84F14" w14:paraId="4A690D5E" w14:textId="77777777">
        <w:tc>
          <w:tcPr>
            <w:tcW w:w="5839" w:type="dxa"/>
          </w:tcPr>
          <w:p w14:paraId="7D0D328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Другие виды рыб</w:t>
            </w:r>
          </w:p>
        </w:tc>
        <w:tc>
          <w:tcPr>
            <w:tcW w:w="3231" w:type="dxa"/>
          </w:tcPr>
          <w:p w14:paraId="7E597EF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r>
    </w:tbl>
    <w:p w14:paraId="3B32B32E" w14:textId="77777777" w:rsidR="00DF35FA" w:rsidRPr="00C84F14" w:rsidRDefault="00DF35FA">
      <w:pPr>
        <w:pStyle w:val="ConsPlusNormal"/>
        <w:jc w:val="both"/>
        <w:rPr>
          <w:rFonts w:ascii="Times New Roman" w:hAnsi="Times New Roman" w:cs="Times New Roman"/>
        </w:rPr>
      </w:pPr>
    </w:p>
    <w:p w14:paraId="2310B1FF"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16.5. Минимальный размер добываемых (вылавливаемых) водных биоресурсов (промысловый размер):</w:t>
      </w:r>
    </w:p>
    <w:p w14:paraId="528945A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3 (промысловый размер), кроме разрешенного прилова водных биоресурсов менее промыслового размера.</w:t>
      </w:r>
    </w:p>
    <w:p w14:paraId="7741CC1D" w14:textId="77777777" w:rsidR="00DF35FA" w:rsidRPr="00C84F14" w:rsidRDefault="00DF35FA">
      <w:pPr>
        <w:pStyle w:val="ConsPlusNormal"/>
        <w:jc w:val="both"/>
        <w:rPr>
          <w:rFonts w:ascii="Times New Roman" w:hAnsi="Times New Roman" w:cs="Times New Roman"/>
        </w:rPr>
      </w:pPr>
    </w:p>
    <w:p w14:paraId="32407A6F" w14:textId="77777777" w:rsidR="00DF35FA" w:rsidRPr="00C84F14" w:rsidRDefault="00DF35FA">
      <w:pPr>
        <w:pStyle w:val="ConsPlusNormal"/>
        <w:jc w:val="right"/>
        <w:outlineLvl w:val="3"/>
        <w:rPr>
          <w:rFonts w:ascii="Times New Roman" w:hAnsi="Times New Roman" w:cs="Times New Roman"/>
        </w:rPr>
      </w:pPr>
      <w:bookmarkStart w:id="13" w:name="P313"/>
      <w:bookmarkEnd w:id="13"/>
      <w:r w:rsidRPr="00C84F14">
        <w:rPr>
          <w:rFonts w:ascii="Times New Roman" w:hAnsi="Times New Roman" w:cs="Times New Roman"/>
        </w:rPr>
        <w:t>Таблица 3</w:t>
      </w:r>
    </w:p>
    <w:p w14:paraId="6EA5BE93"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rsidRPr="00C84F14" w14:paraId="3F1DA7FD" w14:textId="77777777">
        <w:tc>
          <w:tcPr>
            <w:tcW w:w="5839" w:type="dxa"/>
          </w:tcPr>
          <w:p w14:paraId="678D0DD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231" w:type="dxa"/>
          </w:tcPr>
          <w:p w14:paraId="295864B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Промысловый размер, см</w:t>
            </w:r>
          </w:p>
        </w:tc>
      </w:tr>
      <w:tr w:rsidR="00DF35FA" w:rsidRPr="00C84F14" w14:paraId="51BDD8F5" w14:textId="77777777">
        <w:tc>
          <w:tcPr>
            <w:tcW w:w="5839" w:type="dxa"/>
          </w:tcPr>
          <w:p w14:paraId="6FC25C0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Сиг в озерах Тургояк, Увильды, Большой Кисегач</w:t>
            </w:r>
          </w:p>
        </w:tc>
        <w:tc>
          <w:tcPr>
            <w:tcW w:w="3231" w:type="dxa"/>
          </w:tcPr>
          <w:p w14:paraId="0E50EDC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36</w:t>
            </w:r>
          </w:p>
        </w:tc>
      </w:tr>
      <w:tr w:rsidR="00DF35FA" w:rsidRPr="00C84F14" w14:paraId="70542637" w14:textId="77777777">
        <w:tc>
          <w:tcPr>
            <w:tcW w:w="5839" w:type="dxa"/>
          </w:tcPr>
          <w:p w14:paraId="7B3912A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Судак</w:t>
            </w:r>
          </w:p>
        </w:tc>
        <w:tc>
          <w:tcPr>
            <w:tcW w:w="3231" w:type="dxa"/>
          </w:tcPr>
          <w:p w14:paraId="578DA73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r>
      <w:tr w:rsidR="00DF35FA" w:rsidRPr="00C84F14" w14:paraId="3E1851EC" w14:textId="77777777">
        <w:tc>
          <w:tcPr>
            <w:tcW w:w="5839" w:type="dxa"/>
          </w:tcPr>
          <w:p w14:paraId="674B124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Щука</w:t>
            </w:r>
          </w:p>
        </w:tc>
        <w:tc>
          <w:tcPr>
            <w:tcW w:w="3231" w:type="dxa"/>
          </w:tcPr>
          <w:p w14:paraId="46080E4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32</w:t>
            </w:r>
          </w:p>
        </w:tc>
      </w:tr>
      <w:tr w:rsidR="00DF35FA" w:rsidRPr="00C84F14" w14:paraId="3A15EBF0" w14:textId="77777777">
        <w:tc>
          <w:tcPr>
            <w:tcW w:w="5839" w:type="dxa"/>
          </w:tcPr>
          <w:p w14:paraId="460B90F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Лещ</w:t>
            </w:r>
          </w:p>
        </w:tc>
        <w:tc>
          <w:tcPr>
            <w:tcW w:w="3231" w:type="dxa"/>
          </w:tcPr>
          <w:p w14:paraId="44C44EF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25</w:t>
            </w:r>
          </w:p>
        </w:tc>
      </w:tr>
      <w:tr w:rsidR="00DF35FA" w:rsidRPr="00C84F14" w14:paraId="5940CBAE" w14:textId="77777777">
        <w:tc>
          <w:tcPr>
            <w:tcW w:w="5839" w:type="dxa"/>
          </w:tcPr>
          <w:p w14:paraId="7609355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Язь</w:t>
            </w:r>
          </w:p>
        </w:tc>
        <w:tc>
          <w:tcPr>
            <w:tcW w:w="3231" w:type="dxa"/>
          </w:tcPr>
          <w:p w14:paraId="5A50650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23</w:t>
            </w:r>
          </w:p>
        </w:tc>
      </w:tr>
      <w:tr w:rsidR="00DF35FA" w:rsidRPr="00C84F14" w14:paraId="668D6E0B" w14:textId="77777777">
        <w:tc>
          <w:tcPr>
            <w:tcW w:w="5839" w:type="dxa"/>
          </w:tcPr>
          <w:p w14:paraId="25D2C20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lastRenderedPageBreak/>
              <w:t>Налим</w:t>
            </w:r>
          </w:p>
        </w:tc>
        <w:tc>
          <w:tcPr>
            <w:tcW w:w="3231" w:type="dxa"/>
          </w:tcPr>
          <w:p w14:paraId="21697A8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25</w:t>
            </w:r>
          </w:p>
        </w:tc>
      </w:tr>
    </w:tbl>
    <w:p w14:paraId="5AC38B43" w14:textId="77777777" w:rsidR="00DF35FA" w:rsidRPr="00C84F14" w:rsidRDefault="00DF35FA">
      <w:pPr>
        <w:pStyle w:val="ConsPlusNormal"/>
        <w:jc w:val="both"/>
        <w:rPr>
          <w:rFonts w:ascii="Times New Roman" w:hAnsi="Times New Roman" w:cs="Times New Roman"/>
        </w:rPr>
      </w:pPr>
    </w:p>
    <w:p w14:paraId="1AC27F6E"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14:paraId="329F5CA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в) при осуществлении добычи (вылова) водных биоресурсов разрешается в счет распределенной квоты, указанной в разрешении на добычу (вылов), прилов водных биоресурсов менее промыслового размера (по счету от общего улова видов водных биоресурсов, поименованных в </w:t>
      </w:r>
      <w:hyperlink w:anchor="P313">
        <w:r w:rsidRPr="00C84F14">
          <w:rPr>
            <w:rFonts w:ascii="Times New Roman" w:hAnsi="Times New Roman" w:cs="Times New Roman"/>
            <w:color w:val="0000FF"/>
          </w:rPr>
          <w:t>таблице 3</w:t>
        </w:r>
      </w:hyperlink>
      <w:r w:rsidRPr="00C84F14">
        <w:rPr>
          <w:rFonts w:ascii="Times New Roman" w:hAnsi="Times New Roman" w:cs="Times New Roman"/>
        </w:rPr>
        <w:t>) за один замет невода, одно траление, одну постановку и снятие или за одну проверку орудия добычи (вылова) (далее - одна операцию по добыче (вылову)) в следующих объемах:</w:t>
      </w:r>
    </w:p>
    <w:p w14:paraId="26B152C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при использовании неводов, тралов и ловушек - суммарно не более 5%;</w:t>
      </w:r>
    </w:p>
    <w:p w14:paraId="7BC137F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при использовании сетей - суммарно не более 10%.</w:t>
      </w:r>
    </w:p>
    <w:p w14:paraId="3E8BF35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случае превышения за одну операцию по добыче (вылову) разрешенного прилова водных биоресурсов менее промыслового размера весь прилов видов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предприниматели обязаны:</w:t>
      </w:r>
    </w:p>
    <w:p w14:paraId="1A04165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14:paraId="29D911F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14:paraId="07932A31"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73">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33C65E2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отразить свои действия в судовых документах и промысловом журнале и направить данную информацию в территориальные органы Росрыболовства.</w:t>
      </w:r>
    </w:p>
    <w:p w14:paraId="5C16315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16.6. Прилов одних видов водных биоресурсов при осуществлении добычи (вылова) других видов водных биоресурсов:</w:t>
      </w:r>
    </w:p>
    <w:p w14:paraId="5A70B60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14:paraId="3103B39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разрешенный прилов водных биоресурсов, для которых не установлен ОДУ и которые не поименованы в разрешении на добычу (вылов) водных биоресурсов одновременно с добычей (выловом) видов водных биоресурсов, указанных в таком разрешении, допускается по весу от общего улова разрешенных видов водных биоресурсов за одну операцию по добыче (вылову) в следующих объемах:</w:t>
      </w:r>
    </w:p>
    <w:p w14:paraId="760E40A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сиговых видов рыб - суммарно не более 10%;</w:t>
      </w:r>
    </w:p>
    <w:p w14:paraId="1BD471B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прочих видов рыб - суммарно не более 20%;</w:t>
      </w:r>
    </w:p>
    <w:p w14:paraId="401A270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14:paraId="465748CD" w14:textId="77777777" w:rsidR="00DF35FA" w:rsidRPr="00C84F14" w:rsidRDefault="00DF35FA">
      <w:pPr>
        <w:pStyle w:val="ConsPlusNormal"/>
        <w:jc w:val="both"/>
        <w:rPr>
          <w:rFonts w:ascii="Times New Roman" w:hAnsi="Times New Roman" w:cs="Times New Roman"/>
        </w:rPr>
      </w:pPr>
    </w:p>
    <w:p w14:paraId="1D90A87B" w14:textId="77777777" w:rsidR="00DF35FA" w:rsidRPr="00C84F14" w:rsidRDefault="00DF35FA">
      <w:pPr>
        <w:pStyle w:val="ConsPlusTitle"/>
        <w:jc w:val="center"/>
        <w:outlineLvl w:val="2"/>
        <w:rPr>
          <w:rFonts w:ascii="Times New Roman" w:hAnsi="Times New Roman" w:cs="Times New Roman"/>
        </w:rPr>
      </w:pPr>
      <w:r w:rsidRPr="00C84F14">
        <w:rPr>
          <w:rFonts w:ascii="Times New Roman" w:hAnsi="Times New Roman" w:cs="Times New Roman"/>
        </w:rPr>
        <w:t>Водные объекты рыбохозяйственного значения</w:t>
      </w:r>
    </w:p>
    <w:p w14:paraId="519C3F83" w14:textId="77777777" w:rsidR="00DF35FA" w:rsidRPr="00C84F14" w:rsidRDefault="00DF35FA">
      <w:pPr>
        <w:pStyle w:val="ConsPlusTitle"/>
        <w:jc w:val="center"/>
        <w:rPr>
          <w:rFonts w:ascii="Times New Roman" w:hAnsi="Times New Roman" w:cs="Times New Roman"/>
        </w:rPr>
      </w:pPr>
      <w:r w:rsidRPr="00C84F14">
        <w:rPr>
          <w:rFonts w:ascii="Times New Roman" w:hAnsi="Times New Roman" w:cs="Times New Roman"/>
        </w:rPr>
        <w:t>Свердловской области</w:t>
      </w:r>
    </w:p>
    <w:p w14:paraId="723D73B5" w14:textId="77777777" w:rsidR="00DF35FA" w:rsidRPr="00C84F14" w:rsidRDefault="00DF35FA">
      <w:pPr>
        <w:pStyle w:val="ConsPlusNormal"/>
        <w:jc w:val="both"/>
        <w:rPr>
          <w:rFonts w:ascii="Times New Roman" w:hAnsi="Times New Roman" w:cs="Times New Roman"/>
        </w:rPr>
      </w:pPr>
    </w:p>
    <w:p w14:paraId="3A8CCEE8" w14:textId="77777777" w:rsidR="00DF35FA" w:rsidRPr="00C84F14" w:rsidRDefault="00DF35FA">
      <w:pPr>
        <w:pStyle w:val="ConsPlusNormal"/>
        <w:ind w:firstLine="540"/>
        <w:jc w:val="both"/>
        <w:rPr>
          <w:rFonts w:ascii="Times New Roman" w:hAnsi="Times New Roman" w:cs="Times New Roman"/>
        </w:rPr>
      </w:pPr>
      <w:bookmarkStart w:id="14" w:name="P349"/>
      <w:bookmarkEnd w:id="14"/>
      <w:r w:rsidRPr="00C84F14">
        <w:rPr>
          <w:rFonts w:ascii="Times New Roman" w:hAnsi="Times New Roman" w:cs="Times New Roman"/>
        </w:rPr>
        <w:t>17.1. Запретные для добычи (вылова) водных биоресурсов сроки (периоды):</w:t>
      </w:r>
    </w:p>
    <w:p w14:paraId="46EA605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добыча (вылов):</w:t>
      </w:r>
    </w:p>
    <w:p w14:paraId="287EBD1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всех видов водных биоресурсов:</w:t>
      </w:r>
    </w:p>
    <w:p w14:paraId="2128691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lastRenderedPageBreak/>
        <w:t>с 25 апреля по 15 июня - в водохранилищах Черноисточинском, Верхне-Макаровском, Нижне-Тагильском, Леневском, Невьянском, Верхне-Выйском на реке Выя (приток реки Тагил), Нижне-Выйском на реке Выя (приток реки Тагил), Верхне-Салдинском, Исинском, Нижне-Салдинском, Петрокаменском, Белоярском, Волчихинском, Ново-Мариинском, Аятском и Исетском; озерах Мелкое, Таватуй, Балтым; реке Исеть от истока до подпора Верх-Исетского водохранилища и реке Решетка;</w:t>
      </w:r>
    </w:p>
    <w:p w14:paraId="265402A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15 мая по 15 июня - в водохранилищах Артинском, Нижне-Сергинском, Верх-Нейвинском, Погорельском, Староуткинском, Афанасьевском, Артинском, Верхне-Туринском, Режевском, Ревдинском, Михайловском, Билимбаевском, Кушвинском, Полевском и Атигском, а также в озерах Шитовское, Шарташ, Чусовское и Дикое;</w:t>
      </w:r>
    </w:p>
    <w:p w14:paraId="7FF77B9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1 мая по 30 мая - в других водных объектах рыбохозяйственного значения области;</w:t>
      </w:r>
    </w:p>
    <w:p w14:paraId="544D3A6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1 мая по 15 июня - в реке Лозьва от истоков до устья реки Большая Умпия;</w:t>
      </w:r>
    </w:p>
    <w:p w14:paraId="31C666A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с 1 ноября по 1 мая - на зимовальных ямах, указанных в </w:t>
      </w:r>
      <w:hyperlink w:anchor="P2788">
        <w:r w:rsidRPr="00C84F14">
          <w:rPr>
            <w:rFonts w:ascii="Times New Roman" w:hAnsi="Times New Roman" w:cs="Times New Roman"/>
            <w:color w:val="0000FF"/>
          </w:rPr>
          <w:t>приложении N 1</w:t>
        </w:r>
      </w:hyperlink>
      <w:r w:rsidRPr="00C84F14">
        <w:rPr>
          <w:rFonts w:ascii="Times New Roman" w:hAnsi="Times New Roman" w:cs="Times New Roman"/>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14:paraId="235CB0F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5 мая по 25 июня - в водохранилищах Верхне-Качканарском на реке Выя (приток реки Тура) и Нижне-Качканарском на реке Выя (приток реки Тура);</w:t>
      </w:r>
    </w:p>
    <w:p w14:paraId="35FECD13"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(пп. "а" в ред. </w:t>
      </w:r>
      <w:hyperlink r:id="rId74">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0B0E32B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сига:</w:t>
      </w:r>
    </w:p>
    <w:p w14:paraId="3ABC3DA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20 сентября по 20 ноября - в озере Таватуй;</w:t>
      </w:r>
    </w:p>
    <w:p w14:paraId="6296A2E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с 20 октября до 15 ноября - сибирского хариуса повсеместно;</w:t>
      </w:r>
    </w:p>
    <w:p w14:paraId="47F3A92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г) рипуса:</w:t>
      </w:r>
    </w:p>
    <w:p w14:paraId="69ADB42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15 октября по 10 декабря - в Нижне-Качканарском водохранилище на реке Выя (Туринской).</w:t>
      </w:r>
    </w:p>
    <w:p w14:paraId="47E44A34"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(пп. "г" введен </w:t>
      </w:r>
      <w:hyperlink r:id="rId75">
        <w:r w:rsidRPr="00C84F14">
          <w:rPr>
            <w:rFonts w:ascii="Times New Roman" w:hAnsi="Times New Roman" w:cs="Times New Roman"/>
            <w:color w:val="0000FF"/>
          </w:rPr>
          <w:t>Приказом</w:t>
        </w:r>
      </w:hyperlink>
      <w:r w:rsidRPr="00C84F14">
        <w:rPr>
          <w:rFonts w:ascii="Times New Roman" w:hAnsi="Times New Roman" w:cs="Times New Roman"/>
        </w:rPr>
        <w:t xml:space="preserve"> Минсельхоза России от 21.02.2022 N 88)</w:t>
      </w:r>
    </w:p>
    <w:p w14:paraId="1BFF7C2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17.2. Запретные для добычи (вылова) виды водных биоресурсов:</w:t>
      </w:r>
    </w:p>
    <w:p w14:paraId="334B37D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осетр сибирский, нельма, таймень, обыкновенный подкаменщик, стерлядь, хариус европейский.</w:t>
      </w:r>
    </w:p>
    <w:p w14:paraId="67AA121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17.3. Виды запретных орудий и способов добычи (вылова) водных биоресурсов:</w:t>
      </w:r>
    </w:p>
    <w:p w14:paraId="0285C8A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применение орудий добычи (вылова), не указанных в пункте 17.4 Правил рыболовства и не соответствующих технической документации.</w:t>
      </w:r>
    </w:p>
    <w:p w14:paraId="616FEB5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17.4. Размер ячеи орудий добычи (вылова), размер и конструкция орудий добычи (вылова) водных биоресурсов:</w:t>
      </w:r>
    </w:p>
    <w:p w14:paraId="1DA42A5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запрещается применение орудий добычи (вылова) с размером (шагом) ячеи меньше указанного в таблицах 4, </w:t>
      </w:r>
      <w:hyperlink w:anchor="P400">
        <w:r w:rsidRPr="00C84F14">
          <w:rPr>
            <w:rFonts w:ascii="Times New Roman" w:hAnsi="Times New Roman" w:cs="Times New Roman"/>
            <w:color w:val="0000FF"/>
          </w:rPr>
          <w:t>5</w:t>
        </w:r>
      </w:hyperlink>
      <w:r w:rsidRPr="00C84F14">
        <w:rPr>
          <w:rFonts w:ascii="Times New Roman" w:hAnsi="Times New Roman" w:cs="Times New Roman"/>
        </w:rPr>
        <w:t>:</w:t>
      </w:r>
    </w:p>
    <w:p w14:paraId="3DF861BB" w14:textId="77777777" w:rsidR="00DF35FA" w:rsidRPr="00C84F14" w:rsidRDefault="00DF35FA">
      <w:pPr>
        <w:pStyle w:val="ConsPlusNormal"/>
        <w:jc w:val="both"/>
        <w:rPr>
          <w:rFonts w:ascii="Times New Roman" w:hAnsi="Times New Roman" w:cs="Times New Roman"/>
        </w:rPr>
      </w:pPr>
    </w:p>
    <w:p w14:paraId="7CCA29E2" w14:textId="77777777" w:rsidR="00DF35FA" w:rsidRPr="00C84F14" w:rsidRDefault="00DF35FA">
      <w:pPr>
        <w:pStyle w:val="ConsPlusNormal"/>
        <w:jc w:val="right"/>
        <w:outlineLvl w:val="3"/>
        <w:rPr>
          <w:rFonts w:ascii="Times New Roman" w:hAnsi="Times New Roman" w:cs="Times New Roman"/>
        </w:rPr>
      </w:pPr>
      <w:r w:rsidRPr="00C84F14">
        <w:rPr>
          <w:rFonts w:ascii="Times New Roman" w:hAnsi="Times New Roman" w:cs="Times New Roman"/>
        </w:rPr>
        <w:t>Таблица 4</w:t>
      </w:r>
    </w:p>
    <w:p w14:paraId="72B5B2F7"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12"/>
        <w:gridCol w:w="1474"/>
        <w:gridCol w:w="794"/>
        <w:gridCol w:w="907"/>
      </w:tblGrid>
      <w:tr w:rsidR="00DF35FA" w:rsidRPr="00C84F14" w14:paraId="15A87708" w14:textId="77777777">
        <w:tc>
          <w:tcPr>
            <w:tcW w:w="1984" w:type="dxa"/>
            <w:vMerge w:val="restart"/>
          </w:tcPr>
          <w:p w14:paraId="3F9FB54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Орудия добычи (вылова)</w:t>
            </w:r>
          </w:p>
        </w:tc>
        <w:tc>
          <w:tcPr>
            <w:tcW w:w="3912" w:type="dxa"/>
            <w:vMerge w:val="restart"/>
          </w:tcPr>
          <w:p w14:paraId="6CFA2EE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175" w:type="dxa"/>
            <w:gridSpan w:val="3"/>
          </w:tcPr>
          <w:p w14:paraId="54E5F9A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Минимальный размер (шаг) ячеи, мм</w:t>
            </w:r>
          </w:p>
        </w:tc>
      </w:tr>
      <w:tr w:rsidR="00DF35FA" w:rsidRPr="00C84F14" w14:paraId="07AEA6F8" w14:textId="77777777">
        <w:tc>
          <w:tcPr>
            <w:tcW w:w="1984" w:type="dxa"/>
            <w:vMerge/>
          </w:tcPr>
          <w:p w14:paraId="7AEB3A2E" w14:textId="77777777" w:rsidR="00DF35FA" w:rsidRPr="00C84F14" w:rsidRDefault="00DF35FA">
            <w:pPr>
              <w:pStyle w:val="ConsPlusNormal"/>
              <w:rPr>
                <w:rFonts w:ascii="Times New Roman" w:hAnsi="Times New Roman" w:cs="Times New Roman"/>
              </w:rPr>
            </w:pPr>
          </w:p>
        </w:tc>
        <w:tc>
          <w:tcPr>
            <w:tcW w:w="3912" w:type="dxa"/>
            <w:vMerge/>
          </w:tcPr>
          <w:p w14:paraId="2D23F378" w14:textId="77777777" w:rsidR="00DF35FA" w:rsidRPr="00C84F14" w:rsidRDefault="00DF35FA">
            <w:pPr>
              <w:pStyle w:val="ConsPlusNormal"/>
              <w:rPr>
                <w:rFonts w:ascii="Times New Roman" w:hAnsi="Times New Roman" w:cs="Times New Roman"/>
              </w:rPr>
            </w:pPr>
          </w:p>
        </w:tc>
        <w:tc>
          <w:tcPr>
            <w:tcW w:w="1474" w:type="dxa"/>
          </w:tcPr>
          <w:p w14:paraId="574006B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Куток, мотня, котел, бочка</w:t>
            </w:r>
          </w:p>
        </w:tc>
        <w:tc>
          <w:tcPr>
            <w:tcW w:w="794" w:type="dxa"/>
          </w:tcPr>
          <w:p w14:paraId="4E4E058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Приводы</w:t>
            </w:r>
          </w:p>
        </w:tc>
        <w:tc>
          <w:tcPr>
            <w:tcW w:w="907" w:type="dxa"/>
          </w:tcPr>
          <w:p w14:paraId="2235DEB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Крылья</w:t>
            </w:r>
          </w:p>
        </w:tc>
      </w:tr>
      <w:tr w:rsidR="00DF35FA" w:rsidRPr="00C84F14" w14:paraId="7D557D01" w14:textId="77777777">
        <w:tc>
          <w:tcPr>
            <w:tcW w:w="1984" w:type="dxa"/>
            <w:vMerge w:val="restart"/>
            <w:vAlign w:val="center"/>
          </w:tcPr>
          <w:p w14:paraId="5248354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Закидные невода</w:t>
            </w:r>
          </w:p>
        </w:tc>
        <w:tc>
          <w:tcPr>
            <w:tcW w:w="3912" w:type="dxa"/>
            <w:vAlign w:val="center"/>
          </w:tcPr>
          <w:p w14:paraId="373200E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Карась</w:t>
            </w:r>
          </w:p>
        </w:tc>
        <w:tc>
          <w:tcPr>
            <w:tcW w:w="1474" w:type="dxa"/>
            <w:vAlign w:val="center"/>
          </w:tcPr>
          <w:p w14:paraId="1459524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26</w:t>
            </w:r>
          </w:p>
        </w:tc>
        <w:tc>
          <w:tcPr>
            <w:tcW w:w="794" w:type="dxa"/>
            <w:vAlign w:val="center"/>
          </w:tcPr>
          <w:p w14:paraId="41B6DFD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28</w:t>
            </w:r>
          </w:p>
        </w:tc>
        <w:tc>
          <w:tcPr>
            <w:tcW w:w="907" w:type="dxa"/>
            <w:vAlign w:val="center"/>
          </w:tcPr>
          <w:p w14:paraId="1FB4FCD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r>
      <w:tr w:rsidR="00DF35FA" w:rsidRPr="00C84F14" w14:paraId="63147810" w14:textId="77777777">
        <w:tc>
          <w:tcPr>
            <w:tcW w:w="1984" w:type="dxa"/>
            <w:vMerge/>
          </w:tcPr>
          <w:p w14:paraId="53A97D95" w14:textId="77777777" w:rsidR="00DF35FA" w:rsidRPr="00C84F14" w:rsidRDefault="00DF35FA">
            <w:pPr>
              <w:pStyle w:val="ConsPlusNormal"/>
              <w:rPr>
                <w:rFonts w:ascii="Times New Roman" w:hAnsi="Times New Roman" w:cs="Times New Roman"/>
              </w:rPr>
            </w:pPr>
          </w:p>
        </w:tc>
        <w:tc>
          <w:tcPr>
            <w:tcW w:w="3912" w:type="dxa"/>
            <w:vAlign w:val="center"/>
          </w:tcPr>
          <w:p w14:paraId="28439E7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Все виды рыб, за исключением карася</w:t>
            </w:r>
          </w:p>
        </w:tc>
        <w:tc>
          <w:tcPr>
            <w:tcW w:w="1474" w:type="dxa"/>
            <w:vAlign w:val="center"/>
          </w:tcPr>
          <w:p w14:paraId="4522ECD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c>
          <w:tcPr>
            <w:tcW w:w="794" w:type="dxa"/>
            <w:vAlign w:val="center"/>
          </w:tcPr>
          <w:p w14:paraId="67E48AA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24</w:t>
            </w:r>
          </w:p>
        </w:tc>
        <w:tc>
          <w:tcPr>
            <w:tcW w:w="907" w:type="dxa"/>
            <w:vAlign w:val="center"/>
          </w:tcPr>
          <w:p w14:paraId="45A842B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26</w:t>
            </w:r>
          </w:p>
        </w:tc>
      </w:tr>
      <w:tr w:rsidR="00DF35FA" w:rsidRPr="00C84F14" w14:paraId="43F8632B" w14:textId="77777777">
        <w:tc>
          <w:tcPr>
            <w:tcW w:w="1984" w:type="dxa"/>
            <w:vAlign w:val="center"/>
          </w:tcPr>
          <w:p w14:paraId="234EFB3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Вентеря, фитили</w:t>
            </w:r>
          </w:p>
        </w:tc>
        <w:tc>
          <w:tcPr>
            <w:tcW w:w="3912" w:type="dxa"/>
            <w:vAlign w:val="center"/>
          </w:tcPr>
          <w:p w14:paraId="280955E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Карась</w:t>
            </w:r>
          </w:p>
        </w:tc>
        <w:tc>
          <w:tcPr>
            <w:tcW w:w="1474" w:type="dxa"/>
            <w:vAlign w:val="center"/>
          </w:tcPr>
          <w:p w14:paraId="0931A41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c>
          <w:tcPr>
            <w:tcW w:w="794" w:type="dxa"/>
            <w:vAlign w:val="center"/>
          </w:tcPr>
          <w:p w14:paraId="506FBA2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907" w:type="dxa"/>
            <w:vAlign w:val="center"/>
          </w:tcPr>
          <w:p w14:paraId="69462B4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r>
      <w:tr w:rsidR="00DF35FA" w:rsidRPr="00C84F14" w14:paraId="2E2E691F" w14:textId="77777777">
        <w:tc>
          <w:tcPr>
            <w:tcW w:w="1984" w:type="dxa"/>
            <w:vAlign w:val="center"/>
          </w:tcPr>
          <w:p w14:paraId="2B0150E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Близнецовые невода и тралы</w:t>
            </w:r>
          </w:p>
        </w:tc>
        <w:tc>
          <w:tcPr>
            <w:tcW w:w="3912" w:type="dxa"/>
            <w:vAlign w:val="center"/>
          </w:tcPr>
          <w:p w14:paraId="6C8A419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Все виды рыб</w:t>
            </w:r>
          </w:p>
        </w:tc>
        <w:tc>
          <w:tcPr>
            <w:tcW w:w="1474" w:type="dxa"/>
            <w:vAlign w:val="center"/>
          </w:tcPr>
          <w:p w14:paraId="0F02AE6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c>
          <w:tcPr>
            <w:tcW w:w="794" w:type="dxa"/>
            <w:vAlign w:val="center"/>
          </w:tcPr>
          <w:p w14:paraId="74EA2F3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24</w:t>
            </w:r>
          </w:p>
        </w:tc>
        <w:tc>
          <w:tcPr>
            <w:tcW w:w="907" w:type="dxa"/>
            <w:vAlign w:val="center"/>
          </w:tcPr>
          <w:p w14:paraId="572128F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r>
    </w:tbl>
    <w:p w14:paraId="4583A3BA" w14:textId="77777777" w:rsidR="00DF35FA" w:rsidRPr="00C84F14" w:rsidRDefault="00DF35FA">
      <w:pPr>
        <w:pStyle w:val="ConsPlusNormal"/>
        <w:jc w:val="both"/>
        <w:rPr>
          <w:rFonts w:ascii="Times New Roman" w:hAnsi="Times New Roman" w:cs="Times New Roman"/>
        </w:rPr>
      </w:pPr>
    </w:p>
    <w:p w14:paraId="662CEBC3" w14:textId="77777777" w:rsidR="00DF35FA" w:rsidRPr="00C84F14" w:rsidRDefault="00DF35FA">
      <w:pPr>
        <w:pStyle w:val="ConsPlusNormal"/>
        <w:jc w:val="right"/>
        <w:outlineLvl w:val="3"/>
        <w:rPr>
          <w:rFonts w:ascii="Times New Roman" w:hAnsi="Times New Roman" w:cs="Times New Roman"/>
        </w:rPr>
      </w:pPr>
      <w:bookmarkStart w:id="15" w:name="P400"/>
      <w:bookmarkEnd w:id="15"/>
      <w:r w:rsidRPr="00C84F14">
        <w:rPr>
          <w:rFonts w:ascii="Times New Roman" w:hAnsi="Times New Roman" w:cs="Times New Roman"/>
        </w:rPr>
        <w:t>Таблица 5</w:t>
      </w:r>
    </w:p>
    <w:p w14:paraId="645D85D5"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rsidRPr="00C84F14" w14:paraId="1E6AAAB2" w14:textId="77777777">
        <w:tc>
          <w:tcPr>
            <w:tcW w:w="5896" w:type="dxa"/>
          </w:tcPr>
          <w:p w14:paraId="72E42F1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175" w:type="dxa"/>
          </w:tcPr>
          <w:p w14:paraId="36EF891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Минимальный размер (шаг) ячеи, мм</w:t>
            </w:r>
          </w:p>
        </w:tc>
      </w:tr>
      <w:tr w:rsidR="00DF35FA" w:rsidRPr="00C84F14" w14:paraId="499F1CB4" w14:textId="77777777">
        <w:tc>
          <w:tcPr>
            <w:tcW w:w="9071" w:type="dxa"/>
            <w:gridSpan w:val="2"/>
          </w:tcPr>
          <w:p w14:paraId="7D232DC0" w14:textId="77777777" w:rsidR="00DF35FA" w:rsidRPr="00C84F14" w:rsidRDefault="00DF35FA">
            <w:pPr>
              <w:pStyle w:val="ConsPlusNormal"/>
              <w:jc w:val="center"/>
              <w:outlineLvl w:val="4"/>
              <w:rPr>
                <w:rFonts w:ascii="Times New Roman" w:hAnsi="Times New Roman" w:cs="Times New Roman"/>
              </w:rPr>
            </w:pPr>
            <w:r w:rsidRPr="00C84F14">
              <w:rPr>
                <w:rFonts w:ascii="Times New Roman" w:hAnsi="Times New Roman" w:cs="Times New Roman"/>
              </w:rPr>
              <w:t>Ставные и плавные сети</w:t>
            </w:r>
          </w:p>
        </w:tc>
      </w:tr>
      <w:tr w:rsidR="00DF35FA" w:rsidRPr="00C84F14" w14:paraId="14E87A2D" w14:textId="77777777">
        <w:tc>
          <w:tcPr>
            <w:tcW w:w="5896" w:type="dxa"/>
          </w:tcPr>
          <w:p w14:paraId="781D0C4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Лещ</w:t>
            </w:r>
          </w:p>
        </w:tc>
        <w:tc>
          <w:tcPr>
            <w:tcW w:w="3175" w:type="dxa"/>
          </w:tcPr>
          <w:p w14:paraId="0D6C759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60</w:t>
            </w:r>
          </w:p>
        </w:tc>
      </w:tr>
      <w:tr w:rsidR="00DF35FA" w:rsidRPr="00C84F14" w14:paraId="063F0C5A" w14:textId="77777777">
        <w:tc>
          <w:tcPr>
            <w:tcW w:w="5896" w:type="dxa"/>
          </w:tcPr>
          <w:p w14:paraId="35A3D30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Жерех, щука, судак</w:t>
            </w:r>
          </w:p>
        </w:tc>
        <w:tc>
          <w:tcPr>
            <w:tcW w:w="3175" w:type="dxa"/>
          </w:tcPr>
          <w:p w14:paraId="68E3CD1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50</w:t>
            </w:r>
          </w:p>
        </w:tc>
      </w:tr>
      <w:tr w:rsidR="00DF35FA" w:rsidRPr="00C84F14" w14:paraId="5F48415A" w14:textId="77777777">
        <w:tc>
          <w:tcPr>
            <w:tcW w:w="5896" w:type="dxa"/>
          </w:tcPr>
          <w:p w14:paraId="3BC97FE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Карась</w:t>
            </w:r>
          </w:p>
        </w:tc>
        <w:tc>
          <w:tcPr>
            <w:tcW w:w="3175" w:type="dxa"/>
          </w:tcPr>
          <w:p w14:paraId="3C3BDAD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32</w:t>
            </w:r>
          </w:p>
        </w:tc>
      </w:tr>
      <w:tr w:rsidR="00DF35FA" w:rsidRPr="00C84F14" w14:paraId="4A482D28" w14:textId="77777777">
        <w:tc>
          <w:tcPr>
            <w:tcW w:w="5896" w:type="dxa"/>
          </w:tcPr>
          <w:p w14:paraId="71FFF73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Другие виды рыб</w:t>
            </w:r>
          </w:p>
        </w:tc>
        <w:tc>
          <w:tcPr>
            <w:tcW w:w="3175" w:type="dxa"/>
          </w:tcPr>
          <w:p w14:paraId="03BB7A1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26</w:t>
            </w:r>
          </w:p>
        </w:tc>
      </w:tr>
    </w:tbl>
    <w:p w14:paraId="4DF93F15" w14:textId="77777777" w:rsidR="00DF35FA" w:rsidRPr="00C84F14" w:rsidRDefault="00DF35FA">
      <w:pPr>
        <w:pStyle w:val="ConsPlusNormal"/>
        <w:jc w:val="both"/>
        <w:rPr>
          <w:rFonts w:ascii="Times New Roman" w:hAnsi="Times New Roman" w:cs="Times New Roman"/>
        </w:rPr>
      </w:pPr>
    </w:p>
    <w:p w14:paraId="6DF5E384"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17.5. Минимальный размер добываемых (вылавливаемых) водных биоресурсов (промысловый размер):</w:t>
      </w:r>
    </w:p>
    <w:p w14:paraId="0D26257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6 (промысловый размер), кроме разрешенного прилова водных биоресурсов менее промыслового размера;</w:t>
      </w:r>
    </w:p>
    <w:p w14:paraId="0B77BF91" w14:textId="77777777" w:rsidR="00DF35FA" w:rsidRPr="00C84F14" w:rsidRDefault="00DF35FA">
      <w:pPr>
        <w:pStyle w:val="ConsPlusNormal"/>
        <w:jc w:val="both"/>
        <w:rPr>
          <w:rFonts w:ascii="Times New Roman" w:hAnsi="Times New Roman" w:cs="Times New Roman"/>
        </w:rPr>
      </w:pPr>
    </w:p>
    <w:p w14:paraId="0BFCCAC9" w14:textId="77777777" w:rsidR="00DF35FA" w:rsidRPr="00C84F14" w:rsidRDefault="00DF35FA">
      <w:pPr>
        <w:pStyle w:val="ConsPlusNormal"/>
        <w:jc w:val="right"/>
        <w:outlineLvl w:val="3"/>
        <w:rPr>
          <w:rFonts w:ascii="Times New Roman" w:hAnsi="Times New Roman" w:cs="Times New Roman"/>
        </w:rPr>
      </w:pPr>
      <w:bookmarkStart w:id="16" w:name="P417"/>
      <w:bookmarkEnd w:id="16"/>
      <w:r w:rsidRPr="00C84F14">
        <w:rPr>
          <w:rFonts w:ascii="Times New Roman" w:hAnsi="Times New Roman" w:cs="Times New Roman"/>
        </w:rPr>
        <w:t>Таблица 6</w:t>
      </w:r>
    </w:p>
    <w:p w14:paraId="7BFC41D4"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rsidRPr="00C84F14" w14:paraId="4EDA3E2C" w14:textId="77777777">
        <w:tc>
          <w:tcPr>
            <w:tcW w:w="5896" w:type="dxa"/>
          </w:tcPr>
          <w:p w14:paraId="177666C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175" w:type="dxa"/>
          </w:tcPr>
          <w:p w14:paraId="3452282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Длина, см</w:t>
            </w:r>
          </w:p>
        </w:tc>
      </w:tr>
      <w:tr w:rsidR="00DF35FA" w:rsidRPr="00C84F14" w14:paraId="4083F424" w14:textId="77777777">
        <w:tc>
          <w:tcPr>
            <w:tcW w:w="5896" w:type="dxa"/>
          </w:tcPr>
          <w:p w14:paraId="2590031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Сибирский хариус</w:t>
            </w:r>
          </w:p>
        </w:tc>
        <w:tc>
          <w:tcPr>
            <w:tcW w:w="3175" w:type="dxa"/>
          </w:tcPr>
          <w:p w14:paraId="20D257E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26</w:t>
            </w:r>
          </w:p>
        </w:tc>
      </w:tr>
      <w:tr w:rsidR="00DF35FA" w:rsidRPr="00C84F14" w14:paraId="4DF88B4F" w14:textId="77777777">
        <w:tc>
          <w:tcPr>
            <w:tcW w:w="5896" w:type="dxa"/>
          </w:tcPr>
          <w:p w14:paraId="2139E92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Судак</w:t>
            </w:r>
          </w:p>
        </w:tc>
        <w:tc>
          <w:tcPr>
            <w:tcW w:w="3175" w:type="dxa"/>
          </w:tcPr>
          <w:p w14:paraId="45B1B84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35</w:t>
            </w:r>
          </w:p>
        </w:tc>
      </w:tr>
      <w:tr w:rsidR="00DF35FA" w:rsidRPr="00C84F14" w14:paraId="02794DCD" w14:textId="77777777">
        <w:tc>
          <w:tcPr>
            <w:tcW w:w="5896" w:type="dxa"/>
          </w:tcPr>
          <w:p w14:paraId="5305430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Сазан</w:t>
            </w:r>
          </w:p>
        </w:tc>
        <w:tc>
          <w:tcPr>
            <w:tcW w:w="3175" w:type="dxa"/>
          </w:tcPr>
          <w:p w14:paraId="0BE8F12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r>
      <w:tr w:rsidR="00DF35FA" w:rsidRPr="00C84F14" w14:paraId="69BA5A6F" w14:textId="77777777">
        <w:tc>
          <w:tcPr>
            <w:tcW w:w="5896" w:type="dxa"/>
          </w:tcPr>
          <w:p w14:paraId="02AA6E0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Щука</w:t>
            </w:r>
          </w:p>
        </w:tc>
        <w:tc>
          <w:tcPr>
            <w:tcW w:w="3175" w:type="dxa"/>
          </w:tcPr>
          <w:p w14:paraId="5F4B604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r>
      <w:tr w:rsidR="00DF35FA" w:rsidRPr="00C84F14" w14:paraId="775FB307" w14:textId="77777777">
        <w:tc>
          <w:tcPr>
            <w:tcW w:w="5896" w:type="dxa"/>
          </w:tcPr>
          <w:p w14:paraId="2D2C3F2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Лещ</w:t>
            </w:r>
          </w:p>
        </w:tc>
        <w:tc>
          <w:tcPr>
            <w:tcW w:w="3175" w:type="dxa"/>
          </w:tcPr>
          <w:p w14:paraId="1580559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23</w:t>
            </w:r>
          </w:p>
        </w:tc>
      </w:tr>
      <w:tr w:rsidR="00DF35FA" w:rsidRPr="00C84F14" w14:paraId="5E65BD85" w14:textId="77777777">
        <w:tc>
          <w:tcPr>
            <w:tcW w:w="5896" w:type="dxa"/>
          </w:tcPr>
          <w:p w14:paraId="2D64107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Язь</w:t>
            </w:r>
          </w:p>
        </w:tc>
        <w:tc>
          <w:tcPr>
            <w:tcW w:w="3175" w:type="dxa"/>
          </w:tcPr>
          <w:p w14:paraId="72D7DDD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23</w:t>
            </w:r>
          </w:p>
        </w:tc>
      </w:tr>
    </w:tbl>
    <w:p w14:paraId="00247774" w14:textId="77777777" w:rsidR="00DF35FA" w:rsidRPr="00C84F14" w:rsidRDefault="00DF35FA">
      <w:pPr>
        <w:pStyle w:val="ConsPlusNormal"/>
        <w:jc w:val="both"/>
        <w:rPr>
          <w:rFonts w:ascii="Times New Roman" w:hAnsi="Times New Roman" w:cs="Times New Roman"/>
        </w:rPr>
      </w:pPr>
    </w:p>
    <w:p w14:paraId="12075258"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14:paraId="3DEEAC1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в) при осуществлении добычи (вылова) водных биоресурсов разрешается в счет распределенных квот (объемов) добычи (вылова), указанных в разрешении на добычу (вылов), прилов водных биоресурсов менее промыслового размера (по счету от общего улова видов водных биоресурсов, поименованных в </w:t>
      </w:r>
      <w:hyperlink w:anchor="P417">
        <w:r w:rsidRPr="00C84F14">
          <w:rPr>
            <w:rFonts w:ascii="Times New Roman" w:hAnsi="Times New Roman" w:cs="Times New Roman"/>
            <w:color w:val="0000FF"/>
          </w:rPr>
          <w:t>таблице 6</w:t>
        </w:r>
      </w:hyperlink>
      <w:r w:rsidRPr="00C84F14">
        <w:rPr>
          <w:rFonts w:ascii="Times New Roman" w:hAnsi="Times New Roman" w:cs="Times New Roman"/>
        </w:rPr>
        <w:t>) за одну операцию по добыче (вылову) в следующих объемах:</w:t>
      </w:r>
    </w:p>
    <w:p w14:paraId="084D10C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при использовании неводов и ловушек - суммарно не более 5%;</w:t>
      </w:r>
    </w:p>
    <w:p w14:paraId="0F89A29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при использовании сетей - суммарно не более 10%.</w:t>
      </w:r>
    </w:p>
    <w:p w14:paraId="2E2E93A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случае превышения за одну операцию по добыче (вылову) разрешенного прилова водных биоресурсов менее промыслового размера весь прилов водных биоресурсов менее промыслового размера, поименованных в разрешении на добычу (вылов) водных биоресурсов (за исключением молоди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предприниматели обязаны:</w:t>
      </w:r>
    </w:p>
    <w:p w14:paraId="4BE44F7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14:paraId="10C9F04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14:paraId="2E13E8C0"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76">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4CD4EB7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lastRenderedPageBreak/>
        <w:t>отразить свои действия в судовых документах и промысловом журнале и направить данную информацию в территориальные органы Росрыболовства;</w:t>
      </w:r>
    </w:p>
    <w:p w14:paraId="1F5AD6C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14:paraId="7AEF5FB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17.6. Прилов одних видов при осуществлении добычи (вылова) других видов водных биоресурсов:</w:t>
      </w:r>
    </w:p>
    <w:p w14:paraId="4C39041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14:paraId="425EE12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разрешенный прилов водных биоресурсов, для которых не установлен ОДУ и которые не поименованны в разрешении на добычу (вылов) водных биоресурсов, одновременно с добычей (выловом) видов водных биоресурсов, указанных в таком разрешении, допускается по весу от общего улова разрешенных видов водных биоресурсов за одну операцию по добыче (вылову) в следующих объемах:</w:t>
      </w:r>
    </w:p>
    <w:p w14:paraId="4CF0D6E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сиговых видов рыб и хариуса - суммарно не более 10%</w:t>
      </w:r>
    </w:p>
    <w:p w14:paraId="4E725E0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прочих видов рыб - суммарно не более 20%.</w:t>
      </w:r>
    </w:p>
    <w:p w14:paraId="148DE5CC" w14:textId="77777777" w:rsidR="00DF35FA" w:rsidRPr="00C84F14" w:rsidRDefault="00DF35FA">
      <w:pPr>
        <w:pStyle w:val="ConsPlusNormal"/>
        <w:jc w:val="both"/>
        <w:rPr>
          <w:rFonts w:ascii="Times New Roman" w:hAnsi="Times New Roman" w:cs="Times New Roman"/>
        </w:rPr>
      </w:pPr>
    </w:p>
    <w:p w14:paraId="22B57FE1" w14:textId="77777777" w:rsidR="00DF35FA" w:rsidRPr="00C84F14" w:rsidRDefault="00DF35FA">
      <w:pPr>
        <w:pStyle w:val="ConsPlusTitle"/>
        <w:jc w:val="center"/>
        <w:outlineLvl w:val="2"/>
        <w:rPr>
          <w:rFonts w:ascii="Times New Roman" w:hAnsi="Times New Roman" w:cs="Times New Roman"/>
        </w:rPr>
      </w:pPr>
      <w:r w:rsidRPr="00C84F14">
        <w:rPr>
          <w:rFonts w:ascii="Times New Roman" w:hAnsi="Times New Roman" w:cs="Times New Roman"/>
        </w:rPr>
        <w:t>Водные объекты рыбохозяйственного значения</w:t>
      </w:r>
    </w:p>
    <w:p w14:paraId="27F79A21" w14:textId="77777777" w:rsidR="00DF35FA" w:rsidRPr="00C84F14" w:rsidRDefault="00DF35FA">
      <w:pPr>
        <w:pStyle w:val="ConsPlusTitle"/>
        <w:jc w:val="center"/>
        <w:rPr>
          <w:rFonts w:ascii="Times New Roman" w:hAnsi="Times New Roman" w:cs="Times New Roman"/>
        </w:rPr>
      </w:pPr>
      <w:r w:rsidRPr="00C84F14">
        <w:rPr>
          <w:rFonts w:ascii="Times New Roman" w:hAnsi="Times New Roman" w:cs="Times New Roman"/>
        </w:rPr>
        <w:t>Курганской области</w:t>
      </w:r>
    </w:p>
    <w:p w14:paraId="60E0B116" w14:textId="77777777" w:rsidR="00DF35FA" w:rsidRPr="00C84F14" w:rsidRDefault="00DF35FA">
      <w:pPr>
        <w:pStyle w:val="ConsPlusNormal"/>
        <w:jc w:val="both"/>
        <w:rPr>
          <w:rFonts w:ascii="Times New Roman" w:hAnsi="Times New Roman" w:cs="Times New Roman"/>
        </w:rPr>
      </w:pPr>
    </w:p>
    <w:p w14:paraId="26F695AD"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18.1. Запретные для добычи (вылова) водных биоресурсов районы (места):</w:t>
      </w:r>
    </w:p>
    <w:p w14:paraId="5CD8CAE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река Теча;</w:t>
      </w:r>
    </w:p>
    <w:p w14:paraId="03ED4E4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реки протяженностью менее 150 км, а также участки перед устьями этих рек в радиусе 0,5 км;</w:t>
      </w:r>
    </w:p>
    <w:p w14:paraId="41E0900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река Тобол от границы села Утятское Притобольного района до границы деревни Волосникова Белозерского района.</w:t>
      </w:r>
    </w:p>
    <w:p w14:paraId="5F02F42C" w14:textId="77777777" w:rsidR="00DF35FA" w:rsidRPr="00C84F14" w:rsidRDefault="00DF35FA">
      <w:pPr>
        <w:pStyle w:val="ConsPlusNormal"/>
        <w:spacing w:before="200"/>
        <w:ind w:firstLine="540"/>
        <w:jc w:val="both"/>
        <w:rPr>
          <w:rFonts w:ascii="Times New Roman" w:hAnsi="Times New Roman" w:cs="Times New Roman"/>
        </w:rPr>
      </w:pPr>
      <w:bookmarkStart w:id="17" w:name="P457"/>
      <w:bookmarkEnd w:id="17"/>
      <w:r w:rsidRPr="00C84F14">
        <w:rPr>
          <w:rFonts w:ascii="Times New Roman" w:hAnsi="Times New Roman" w:cs="Times New Roman"/>
        </w:rPr>
        <w:t>18.2. Запретные для добычи (вылова) водных биоресурсов сроки (периоды):</w:t>
      </w:r>
    </w:p>
    <w:p w14:paraId="0F5E37B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добыча (вылов):</w:t>
      </w:r>
    </w:p>
    <w:p w14:paraId="2C8B56D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всех видов водных биоресурсов:</w:t>
      </w:r>
    </w:p>
    <w:p w14:paraId="78906D1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с 1 сентября до распаления льда - на зимовальных ямах, указанных в </w:t>
      </w:r>
      <w:hyperlink w:anchor="P2788">
        <w:r w:rsidRPr="00C84F14">
          <w:rPr>
            <w:rFonts w:ascii="Times New Roman" w:hAnsi="Times New Roman" w:cs="Times New Roman"/>
            <w:color w:val="0000FF"/>
          </w:rPr>
          <w:t>приложении N 1</w:t>
        </w:r>
      </w:hyperlink>
      <w:r w:rsidRPr="00C84F14">
        <w:rPr>
          <w:rFonts w:ascii="Times New Roman" w:hAnsi="Times New Roman" w:cs="Times New Roman"/>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14:paraId="57B71C5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10 апреля по 31 мая - в реках и в их пойменных системах;</w:t>
      </w:r>
    </w:p>
    <w:p w14:paraId="26C847B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20 мая по 20 июня - в озерах.</w:t>
      </w:r>
    </w:p>
    <w:p w14:paraId="6C753F0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18.3. Запретные для добычи (вылова) виды водных биоресурсов:</w:t>
      </w:r>
    </w:p>
    <w:p w14:paraId="6900DFA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осетр сибирский, стерлядь, нельма, сибирский голец, сибирская щиповка.</w:t>
      </w:r>
    </w:p>
    <w:p w14:paraId="6191660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18.4. Виды запретных орудий и способов добычи (вылова) водных биоресурсов:</w:t>
      </w:r>
    </w:p>
    <w:p w14:paraId="2204229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а) запрещается применение орудий добычи (вылова), не указанных в </w:t>
      </w:r>
      <w:hyperlink w:anchor="P468">
        <w:r w:rsidRPr="00C84F14">
          <w:rPr>
            <w:rFonts w:ascii="Times New Roman" w:hAnsi="Times New Roman" w:cs="Times New Roman"/>
            <w:color w:val="0000FF"/>
          </w:rPr>
          <w:t>пункте 18.5</w:t>
        </w:r>
      </w:hyperlink>
      <w:r w:rsidRPr="00C84F14">
        <w:rPr>
          <w:rFonts w:ascii="Times New Roman" w:hAnsi="Times New Roman" w:cs="Times New Roman"/>
        </w:rPr>
        <w:t xml:space="preserve"> Правил рыболовства и не соответствующих технической документации;</w:t>
      </w:r>
    </w:p>
    <w:p w14:paraId="13B0B57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запрещается применение донных тралов в водных объектах рыбохозяйственного значения площадью менее 1 000 га.</w:t>
      </w:r>
    </w:p>
    <w:p w14:paraId="7D2EFE5B" w14:textId="77777777" w:rsidR="00DF35FA" w:rsidRPr="00C84F14" w:rsidRDefault="00DF35FA">
      <w:pPr>
        <w:pStyle w:val="ConsPlusNormal"/>
        <w:spacing w:before="200"/>
        <w:ind w:firstLine="540"/>
        <w:jc w:val="both"/>
        <w:rPr>
          <w:rFonts w:ascii="Times New Roman" w:hAnsi="Times New Roman" w:cs="Times New Roman"/>
        </w:rPr>
      </w:pPr>
      <w:bookmarkStart w:id="18" w:name="P468"/>
      <w:bookmarkEnd w:id="18"/>
      <w:r w:rsidRPr="00C84F14">
        <w:rPr>
          <w:rFonts w:ascii="Times New Roman" w:hAnsi="Times New Roman" w:cs="Times New Roman"/>
        </w:rPr>
        <w:t>18.5. Размер ячеи орудий добычи (вылова), размер и конструкция орудий добычи (вылова) водных биоресурсов:</w:t>
      </w:r>
    </w:p>
    <w:p w14:paraId="0EE0DEA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а) запрещается применение орудий добычи (вылова) с размером (шагом) ячеи меньше указанного в таблицах 7, </w:t>
      </w:r>
      <w:hyperlink w:anchor="P523">
        <w:r w:rsidRPr="00C84F14">
          <w:rPr>
            <w:rFonts w:ascii="Times New Roman" w:hAnsi="Times New Roman" w:cs="Times New Roman"/>
            <w:color w:val="0000FF"/>
          </w:rPr>
          <w:t>8</w:t>
        </w:r>
      </w:hyperlink>
      <w:r w:rsidRPr="00C84F14">
        <w:rPr>
          <w:rFonts w:ascii="Times New Roman" w:hAnsi="Times New Roman" w:cs="Times New Roman"/>
        </w:rPr>
        <w:t>:</w:t>
      </w:r>
    </w:p>
    <w:p w14:paraId="63C95373" w14:textId="77777777" w:rsidR="00DF35FA" w:rsidRPr="00C84F14" w:rsidRDefault="00DF35FA">
      <w:pPr>
        <w:pStyle w:val="ConsPlusNormal"/>
        <w:jc w:val="both"/>
        <w:rPr>
          <w:rFonts w:ascii="Times New Roman" w:hAnsi="Times New Roman" w:cs="Times New Roman"/>
        </w:rPr>
      </w:pPr>
    </w:p>
    <w:p w14:paraId="3D934CE0" w14:textId="77777777" w:rsidR="00DF35FA" w:rsidRPr="00C84F14" w:rsidRDefault="00DF35FA">
      <w:pPr>
        <w:pStyle w:val="ConsPlusNormal"/>
        <w:jc w:val="right"/>
        <w:outlineLvl w:val="3"/>
        <w:rPr>
          <w:rFonts w:ascii="Times New Roman" w:hAnsi="Times New Roman" w:cs="Times New Roman"/>
        </w:rPr>
      </w:pPr>
      <w:bookmarkStart w:id="19" w:name="P471"/>
      <w:bookmarkEnd w:id="19"/>
      <w:r w:rsidRPr="00C84F14">
        <w:rPr>
          <w:rFonts w:ascii="Times New Roman" w:hAnsi="Times New Roman" w:cs="Times New Roman"/>
        </w:rPr>
        <w:t>Таблица 7</w:t>
      </w:r>
    </w:p>
    <w:p w14:paraId="56F90F01"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12"/>
        <w:gridCol w:w="1474"/>
        <w:gridCol w:w="794"/>
        <w:gridCol w:w="907"/>
      </w:tblGrid>
      <w:tr w:rsidR="00DF35FA" w:rsidRPr="00C84F14" w14:paraId="2F41D1FA" w14:textId="77777777">
        <w:tc>
          <w:tcPr>
            <w:tcW w:w="1984" w:type="dxa"/>
            <w:vMerge w:val="restart"/>
          </w:tcPr>
          <w:p w14:paraId="2BC18D3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Орудия добычи (вылова)</w:t>
            </w:r>
          </w:p>
        </w:tc>
        <w:tc>
          <w:tcPr>
            <w:tcW w:w="3912" w:type="dxa"/>
            <w:vMerge w:val="restart"/>
          </w:tcPr>
          <w:p w14:paraId="3B52D6B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175" w:type="dxa"/>
            <w:gridSpan w:val="3"/>
          </w:tcPr>
          <w:p w14:paraId="7402ECC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Минимальный размер (шаг) ячеи, мм</w:t>
            </w:r>
          </w:p>
        </w:tc>
      </w:tr>
      <w:tr w:rsidR="00DF35FA" w:rsidRPr="00C84F14" w14:paraId="398AE0F1" w14:textId="77777777">
        <w:tc>
          <w:tcPr>
            <w:tcW w:w="1984" w:type="dxa"/>
            <w:vMerge/>
          </w:tcPr>
          <w:p w14:paraId="0B213545" w14:textId="77777777" w:rsidR="00DF35FA" w:rsidRPr="00C84F14" w:rsidRDefault="00DF35FA">
            <w:pPr>
              <w:pStyle w:val="ConsPlusNormal"/>
              <w:rPr>
                <w:rFonts w:ascii="Times New Roman" w:hAnsi="Times New Roman" w:cs="Times New Roman"/>
              </w:rPr>
            </w:pPr>
          </w:p>
        </w:tc>
        <w:tc>
          <w:tcPr>
            <w:tcW w:w="3912" w:type="dxa"/>
            <w:vMerge/>
          </w:tcPr>
          <w:p w14:paraId="14055C8E" w14:textId="77777777" w:rsidR="00DF35FA" w:rsidRPr="00C84F14" w:rsidRDefault="00DF35FA">
            <w:pPr>
              <w:pStyle w:val="ConsPlusNormal"/>
              <w:rPr>
                <w:rFonts w:ascii="Times New Roman" w:hAnsi="Times New Roman" w:cs="Times New Roman"/>
              </w:rPr>
            </w:pPr>
          </w:p>
        </w:tc>
        <w:tc>
          <w:tcPr>
            <w:tcW w:w="1474" w:type="dxa"/>
          </w:tcPr>
          <w:p w14:paraId="2CBC67D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Куток, мотня, котел, бочка</w:t>
            </w:r>
          </w:p>
        </w:tc>
        <w:tc>
          <w:tcPr>
            <w:tcW w:w="794" w:type="dxa"/>
          </w:tcPr>
          <w:p w14:paraId="52E7613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Приводы</w:t>
            </w:r>
          </w:p>
        </w:tc>
        <w:tc>
          <w:tcPr>
            <w:tcW w:w="907" w:type="dxa"/>
          </w:tcPr>
          <w:p w14:paraId="11886B5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Крылья</w:t>
            </w:r>
          </w:p>
        </w:tc>
      </w:tr>
      <w:tr w:rsidR="00DF35FA" w:rsidRPr="00C84F14" w14:paraId="1394243F" w14:textId="77777777">
        <w:tc>
          <w:tcPr>
            <w:tcW w:w="1984" w:type="dxa"/>
            <w:vMerge w:val="restart"/>
            <w:vAlign w:val="center"/>
          </w:tcPr>
          <w:p w14:paraId="1FE44C7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Закидные невода</w:t>
            </w:r>
          </w:p>
        </w:tc>
        <w:tc>
          <w:tcPr>
            <w:tcW w:w="3912" w:type="dxa"/>
            <w:vAlign w:val="center"/>
          </w:tcPr>
          <w:p w14:paraId="1455BBE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Карась</w:t>
            </w:r>
          </w:p>
        </w:tc>
        <w:tc>
          <w:tcPr>
            <w:tcW w:w="1474" w:type="dxa"/>
            <w:vAlign w:val="center"/>
          </w:tcPr>
          <w:p w14:paraId="38159A5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c>
          <w:tcPr>
            <w:tcW w:w="794" w:type="dxa"/>
            <w:vAlign w:val="center"/>
          </w:tcPr>
          <w:p w14:paraId="2FCF52F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32</w:t>
            </w:r>
          </w:p>
        </w:tc>
        <w:tc>
          <w:tcPr>
            <w:tcW w:w="907" w:type="dxa"/>
            <w:vAlign w:val="center"/>
          </w:tcPr>
          <w:p w14:paraId="3FAE0F7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36</w:t>
            </w:r>
          </w:p>
        </w:tc>
      </w:tr>
      <w:tr w:rsidR="00DF35FA" w:rsidRPr="00C84F14" w14:paraId="6DACC08E" w14:textId="77777777">
        <w:tc>
          <w:tcPr>
            <w:tcW w:w="1984" w:type="dxa"/>
            <w:vMerge/>
          </w:tcPr>
          <w:p w14:paraId="353F3A76" w14:textId="77777777" w:rsidR="00DF35FA" w:rsidRPr="00C84F14" w:rsidRDefault="00DF35FA">
            <w:pPr>
              <w:pStyle w:val="ConsPlusNormal"/>
              <w:rPr>
                <w:rFonts w:ascii="Times New Roman" w:hAnsi="Times New Roman" w:cs="Times New Roman"/>
              </w:rPr>
            </w:pPr>
          </w:p>
        </w:tc>
        <w:tc>
          <w:tcPr>
            <w:tcW w:w="3912" w:type="dxa"/>
            <w:vAlign w:val="center"/>
          </w:tcPr>
          <w:p w14:paraId="55B295D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Прочие виды рыб в озерах, реках и пойменных системах</w:t>
            </w:r>
          </w:p>
        </w:tc>
        <w:tc>
          <w:tcPr>
            <w:tcW w:w="1474" w:type="dxa"/>
            <w:vAlign w:val="center"/>
          </w:tcPr>
          <w:p w14:paraId="3F2B0BD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20</w:t>
            </w:r>
          </w:p>
        </w:tc>
        <w:tc>
          <w:tcPr>
            <w:tcW w:w="794" w:type="dxa"/>
            <w:vAlign w:val="center"/>
          </w:tcPr>
          <w:p w14:paraId="7171C31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c>
          <w:tcPr>
            <w:tcW w:w="907" w:type="dxa"/>
            <w:vAlign w:val="center"/>
          </w:tcPr>
          <w:p w14:paraId="34564BF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r>
      <w:tr w:rsidR="00DF35FA" w:rsidRPr="00C84F14" w14:paraId="3B103780" w14:textId="77777777">
        <w:tc>
          <w:tcPr>
            <w:tcW w:w="1984" w:type="dxa"/>
            <w:vMerge w:val="restart"/>
            <w:vAlign w:val="center"/>
          </w:tcPr>
          <w:p w14:paraId="1763FD8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Ставные невода</w:t>
            </w:r>
          </w:p>
        </w:tc>
        <w:tc>
          <w:tcPr>
            <w:tcW w:w="3912" w:type="dxa"/>
            <w:vAlign w:val="center"/>
          </w:tcPr>
          <w:p w14:paraId="7201D3E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Карась в озерах</w:t>
            </w:r>
          </w:p>
        </w:tc>
        <w:tc>
          <w:tcPr>
            <w:tcW w:w="1474" w:type="dxa"/>
            <w:vAlign w:val="center"/>
          </w:tcPr>
          <w:p w14:paraId="4B2BE13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c>
          <w:tcPr>
            <w:tcW w:w="794" w:type="dxa"/>
            <w:vAlign w:val="center"/>
          </w:tcPr>
          <w:p w14:paraId="6D6B1AB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c>
          <w:tcPr>
            <w:tcW w:w="907" w:type="dxa"/>
            <w:vAlign w:val="center"/>
          </w:tcPr>
          <w:p w14:paraId="40EC0F3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r>
      <w:tr w:rsidR="00DF35FA" w:rsidRPr="00C84F14" w14:paraId="397EDB33" w14:textId="77777777">
        <w:tc>
          <w:tcPr>
            <w:tcW w:w="1984" w:type="dxa"/>
            <w:vMerge/>
          </w:tcPr>
          <w:p w14:paraId="782DFBC5" w14:textId="77777777" w:rsidR="00DF35FA" w:rsidRPr="00C84F14" w:rsidRDefault="00DF35FA">
            <w:pPr>
              <w:pStyle w:val="ConsPlusNormal"/>
              <w:rPr>
                <w:rFonts w:ascii="Times New Roman" w:hAnsi="Times New Roman" w:cs="Times New Roman"/>
              </w:rPr>
            </w:pPr>
          </w:p>
        </w:tc>
        <w:tc>
          <w:tcPr>
            <w:tcW w:w="3912" w:type="dxa"/>
            <w:vAlign w:val="center"/>
          </w:tcPr>
          <w:p w14:paraId="17209F5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Пелядь в озерах</w:t>
            </w:r>
          </w:p>
        </w:tc>
        <w:tc>
          <w:tcPr>
            <w:tcW w:w="1474" w:type="dxa"/>
            <w:vAlign w:val="center"/>
          </w:tcPr>
          <w:p w14:paraId="598DA04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w:t>
            </w:r>
          </w:p>
        </w:tc>
        <w:tc>
          <w:tcPr>
            <w:tcW w:w="794" w:type="dxa"/>
            <w:vAlign w:val="center"/>
          </w:tcPr>
          <w:p w14:paraId="294B7FB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w:t>
            </w:r>
          </w:p>
        </w:tc>
        <w:tc>
          <w:tcPr>
            <w:tcW w:w="907" w:type="dxa"/>
            <w:vAlign w:val="center"/>
          </w:tcPr>
          <w:p w14:paraId="506E7B5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w:t>
            </w:r>
          </w:p>
        </w:tc>
      </w:tr>
      <w:tr w:rsidR="00DF35FA" w:rsidRPr="00C84F14" w14:paraId="651ACB5B" w14:textId="77777777">
        <w:tc>
          <w:tcPr>
            <w:tcW w:w="1984" w:type="dxa"/>
            <w:vMerge/>
          </w:tcPr>
          <w:p w14:paraId="52AC1382" w14:textId="77777777" w:rsidR="00DF35FA" w:rsidRPr="00C84F14" w:rsidRDefault="00DF35FA">
            <w:pPr>
              <w:pStyle w:val="ConsPlusNormal"/>
              <w:rPr>
                <w:rFonts w:ascii="Times New Roman" w:hAnsi="Times New Roman" w:cs="Times New Roman"/>
              </w:rPr>
            </w:pPr>
          </w:p>
        </w:tc>
        <w:tc>
          <w:tcPr>
            <w:tcW w:w="3912" w:type="dxa"/>
            <w:vAlign w:val="center"/>
          </w:tcPr>
          <w:p w14:paraId="2E75563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Прочие виды рыб в озерах</w:t>
            </w:r>
          </w:p>
        </w:tc>
        <w:tc>
          <w:tcPr>
            <w:tcW w:w="1474" w:type="dxa"/>
            <w:vAlign w:val="center"/>
          </w:tcPr>
          <w:p w14:paraId="66795CB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24</w:t>
            </w:r>
          </w:p>
        </w:tc>
        <w:tc>
          <w:tcPr>
            <w:tcW w:w="794" w:type="dxa"/>
            <w:vAlign w:val="center"/>
          </w:tcPr>
          <w:p w14:paraId="58E69F1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24</w:t>
            </w:r>
          </w:p>
        </w:tc>
        <w:tc>
          <w:tcPr>
            <w:tcW w:w="907" w:type="dxa"/>
            <w:vAlign w:val="center"/>
          </w:tcPr>
          <w:p w14:paraId="227106B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r>
      <w:tr w:rsidR="00DF35FA" w:rsidRPr="00C84F14" w14:paraId="784AC01E" w14:textId="77777777">
        <w:tc>
          <w:tcPr>
            <w:tcW w:w="1984" w:type="dxa"/>
            <w:vAlign w:val="center"/>
          </w:tcPr>
          <w:p w14:paraId="4FF8431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Донный трал</w:t>
            </w:r>
          </w:p>
        </w:tc>
        <w:tc>
          <w:tcPr>
            <w:tcW w:w="3912" w:type="dxa"/>
            <w:vAlign w:val="center"/>
          </w:tcPr>
          <w:p w14:paraId="0232ABD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Все виды рыб в озерах</w:t>
            </w:r>
          </w:p>
        </w:tc>
        <w:tc>
          <w:tcPr>
            <w:tcW w:w="1474" w:type="dxa"/>
            <w:vAlign w:val="center"/>
          </w:tcPr>
          <w:p w14:paraId="6CF617F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c>
          <w:tcPr>
            <w:tcW w:w="794" w:type="dxa"/>
            <w:vAlign w:val="center"/>
          </w:tcPr>
          <w:p w14:paraId="38022A9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907" w:type="dxa"/>
            <w:vAlign w:val="center"/>
          </w:tcPr>
          <w:p w14:paraId="462799F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69916F9B" w14:textId="77777777">
        <w:tc>
          <w:tcPr>
            <w:tcW w:w="1984" w:type="dxa"/>
            <w:vMerge w:val="restart"/>
            <w:vAlign w:val="center"/>
          </w:tcPr>
          <w:p w14:paraId="66B936D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Фитили</w:t>
            </w:r>
          </w:p>
        </w:tc>
        <w:tc>
          <w:tcPr>
            <w:tcW w:w="3912" w:type="dxa"/>
            <w:vAlign w:val="center"/>
          </w:tcPr>
          <w:p w14:paraId="6A7A686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Все виды рыб в реках</w:t>
            </w:r>
          </w:p>
        </w:tc>
        <w:tc>
          <w:tcPr>
            <w:tcW w:w="1474" w:type="dxa"/>
            <w:vAlign w:val="center"/>
          </w:tcPr>
          <w:p w14:paraId="7504AA2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26</w:t>
            </w:r>
          </w:p>
        </w:tc>
        <w:tc>
          <w:tcPr>
            <w:tcW w:w="794" w:type="dxa"/>
            <w:vAlign w:val="center"/>
          </w:tcPr>
          <w:p w14:paraId="4F01BAB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907" w:type="dxa"/>
            <w:vAlign w:val="center"/>
          </w:tcPr>
          <w:p w14:paraId="10640E9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r>
      <w:tr w:rsidR="00DF35FA" w:rsidRPr="00C84F14" w14:paraId="4B20D523" w14:textId="77777777">
        <w:tc>
          <w:tcPr>
            <w:tcW w:w="1984" w:type="dxa"/>
            <w:vMerge/>
          </w:tcPr>
          <w:p w14:paraId="0B736D98" w14:textId="77777777" w:rsidR="00DF35FA" w:rsidRPr="00C84F14" w:rsidRDefault="00DF35FA">
            <w:pPr>
              <w:pStyle w:val="ConsPlusNormal"/>
              <w:rPr>
                <w:rFonts w:ascii="Times New Roman" w:hAnsi="Times New Roman" w:cs="Times New Roman"/>
              </w:rPr>
            </w:pPr>
          </w:p>
        </w:tc>
        <w:tc>
          <w:tcPr>
            <w:tcW w:w="3912" w:type="dxa"/>
            <w:vAlign w:val="center"/>
          </w:tcPr>
          <w:p w14:paraId="6640235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Гольян, верховка в озерах</w:t>
            </w:r>
          </w:p>
        </w:tc>
        <w:tc>
          <w:tcPr>
            <w:tcW w:w="1474" w:type="dxa"/>
            <w:vAlign w:val="center"/>
          </w:tcPr>
          <w:p w14:paraId="45992A4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3,5 (но не более 8)</w:t>
            </w:r>
          </w:p>
        </w:tc>
        <w:tc>
          <w:tcPr>
            <w:tcW w:w="794" w:type="dxa"/>
            <w:vAlign w:val="center"/>
          </w:tcPr>
          <w:p w14:paraId="1FF8E0C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907" w:type="dxa"/>
            <w:vAlign w:val="center"/>
          </w:tcPr>
          <w:p w14:paraId="29D4287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3,5 (но не более 8)</w:t>
            </w:r>
          </w:p>
        </w:tc>
      </w:tr>
      <w:tr w:rsidR="00DF35FA" w:rsidRPr="00C84F14" w14:paraId="1038FF22" w14:textId="77777777">
        <w:tc>
          <w:tcPr>
            <w:tcW w:w="1984" w:type="dxa"/>
            <w:vMerge/>
          </w:tcPr>
          <w:p w14:paraId="459D883D" w14:textId="77777777" w:rsidR="00DF35FA" w:rsidRPr="00C84F14" w:rsidRDefault="00DF35FA">
            <w:pPr>
              <w:pStyle w:val="ConsPlusNormal"/>
              <w:rPr>
                <w:rFonts w:ascii="Times New Roman" w:hAnsi="Times New Roman" w:cs="Times New Roman"/>
              </w:rPr>
            </w:pPr>
          </w:p>
        </w:tc>
        <w:tc>
          <w:tcPr>
            <w:tcW w:w="3912" w:type="dxa"/>
            <w:vAlign w:val="center"/>
          </w:tcPr>
          <w:p w14:paraId="478074E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Все виды рыб в озерах за исключением гольяна и верховки</w:t>
            </w:r>
          </w:p>
        </w:tc>
        <w:tc>
          <w:tcPr>
            <w:tcW w:w="1474" w:type="dxa"/>
            <w:vAlign w:val="center"/>
          </w:tcPr>
          <w:p w14:paraId="2611E5F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c>
          <w:tcPr>
            <w:tcW w:w="794" w:type="dxa"/>
            <w:vAlign w:val="center"/>
          </w:tcPr>
          <w:p w14:paraId="17AEF31E" w14:textId="77777777" w:rsidR="00DF35FA" w:rsidRPr="00C84F14" w:rsidRDefault="00DF35FA">
            <w:pPr>
              <w:pStyle w:val="ConsPlusNormal"/>
              <w:rPr>
                <w:rFonts w:ascii="Times New Roman" w:hAnsi="Times New Roman" w:cs="Times New Roman"/>
              </w:rPr>
            </w:pPr>
          </w:p>
        </w:tc>
        <w:tc>
          <w:tcPr>
            <w:tcW w:w="907" w:type="dxa"/>
            <w:vAlign w:val="center"/>
          </w:tcPr>
          <w:p w14:paraId="2DB191F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r>
    </w:tbl>
    <w:p w14:paraId="75A06562" w14:textId="77777777" w:rsidR="00DF35FA" w:rsidRPr="00C84F14" w:rsidRDefault="00DF35FA">
      <w:pPr>
        <w:pStyle w:val="ConsPlusNormal"/>
        <w:jc w:val="both"/>
        <w:rPr>
          <w:rFonts w:ascii="Times New Roman" w:hAnsi="Times New Roman" w:cs="Times New Roman"/>
        </w:rPr>
      </w:pPr>
    </w:p>
    <w:p w14:paraId="255E5CFC"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 xml:space="preserve">Орудия добычи (вылова), указанные в </w:t>
      </w:r>
      <w:hyperlink w:anchor="P471">
        <w:r w:rsidRPr="00C84F14">
          <w:rPr>
            <w:rFonts w:ascii="Times New Roman" w:hAnsi="Times New Roman" w:cs="Times New Roman"/>
            <w:color w:val="0000FF"/>
          </w:rPr>
          <w:t>таблице 7</w:t>
        </w:r>
      </w:hyperlink>
      <w:r w:rsidRPr="00C84F14">
        <w:rPr>
          <w:rFonts w:ascii="Times New Roman" w:hAnsi="Times New Roman" w:cs="Times New Roman"/>
        </w:rPr>
        <w:t xml:space="preserve">, применяются в течение всего года, за исключением запретных сроков. Для осуществления промышленного рыболовства орудиями добычи (вылова), указанными в </w:t>
      </w:r>
      <w:hyperlink w:anchor="P471">
        <w:r w:rsidRPr="00C84F14">
          <w:rPr>
            <w:rFonts w:ascii="Times New Roman" w:hAnsi="Times New Roman" w:cs="Times New Roman"/>
            <w:color w:val="0000FF"/>
          </w:rPr>
          <w:t>таблице 7</w:t>
        </w:r>
      </w:hyperlink>
      <w:r w:rsidRPr="00C84F14">
        <w:rPr>
          <w:rFonts w:ascii="Times New Roman" w:hAnsi="Times New Roman" w:cs="Times New Roman"/>
        </w:rPr>
        <w:t>, разрешается применение всех видов механизации (лодочные моторы, лодки, катера, трактора, автомобили, снегоходы, лебедки, ледобуры и иные транспортные средства), в том числе на льду и в водоохранной зоне.</w:t>
      </w:r>
    </w:p>
    <w:p w14:paraId="3021F71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Длина каждого из приводов, указанных в </w:t>
      </w:r>
      <w:hyperlink w:anchor="P471">
        <w:r w:rsidRPr="00C84F14">
          <w:rPr>
            <w:rFonts w:ascii="Times New Roman" w:hAnsi="Times New Roman" w:cs="Times New Roman"/>
            <w:color w:val="0000FF"/>
          </w:rPr>
          <w:t>таблице 7</w:t>
        </w:r>
      </w:hyperlink>
      <w:r w:rsidRPr="00C84F14">
        <w:rPr>
          <w:rFonts w:ascii="Times New Roman" w:hAnsi="Times New Roman" w:cs="Times New Roman"/>
        </w:rPr>
        <w:t>, в неводах всех видов не должна превышать 1/3 длины соответствующего крыла.</w:t>
      </w:r>
    </w:p>
    <w:p w14:paraId="22118C32" w14:textId="77777777" w:rsidR="00DF35FA" w:rsidRPr="00C84F14" w:rsidRDefault="00DF35FA">
      <w:pPr>
        <w:pStyle w:val="ConsPlusNormal"/>
        <w:jc w:val="both"/>
        <w:rPr>
          <w:rFonts w:ascii="Times New Roman" w:hAnsi="Times New Roman" w:cs="Times New Roman"/>
        </w:rPr>
      </w:pPr>
    </w:p>
    <w:p w14:paraId="163C1549" w14:textId="77777777" w:rsidR="00DF35FA" w:rsidRPr="00C84F14" w:rsidRDefault="00DF35FA">
      <w:pPr>
        <w:pStyle w:val="ConsPlusNormal"/>
        <w:jc w:val="right"/>
        <w:outlineLvl w:val="3"/>
        <w:rPr>
          <w:rFonts w:ascii="Times New Roman" w:hAnsi="Times New Roman" w:cs="Times New Roman"/>
        </w:rPr>
      </w:pPr>
      <w:bookmarkStart w:id="20" w:name="P523"/>
      <w:bookmarkEnd w:id="20"/>
      <w:r w:rsidRPr="00C84F14">
        <w:rPr>
          <w:rFonts w:ascii="Times New Roman" w:hAnsi="Times New Roman" w:cs="Times New Roman"/>
        </w:rPr>
        <w:t>Таблица 8</w:t>
      </w:r>
    </w:p>
    <w:p w14:paraId="1A095110"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rsidRPr="00C84F14" w14:paraId="7B6E3D5F" w14:textId="77777777">
        <w:tc>
          <w:tcPr>
            <w:tcW w:w="5896" w:type="dxa"/>
          </w:tcPr>
          <w:p w14:paraId="7277877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175" w:type="dxa"/>
          </w:tcPr>
          <w:p w14:paraId="6E95947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Минимальный размер (шаг) ячеи, мм</w:t>
            </w:r>
          </w:p>
        </w:tc>
      </w:tr>
      <w:tr w:rsidR="00DF35FA" w:rsidRPr="00C84F14" w14:paraId="4FCDE0BE" w14:textId="77777777">
        <w:tc>
          <w:tcPr>
            <w:tcW w:w="9071" w:type="dxa"/>
            <w:gridSpan w:val="2"/>
          </w:tcPr>
          <w:p w14:paraId="4F356E1B" w14:textId="77777777" w:rsidR="00DF35FA" w:rsidRPr="00C84F14" w:rsidRDefault="00DF35FA">
            <w:pPr>
              <w:pStyle w:val="ConsPlusNormal"/>
              <w:jc w:val="center"/>
              <w:outlineLvl w:val="4"/>
              <w:rPr>
                <w:rFonts w:ascii="Times New Roman" w:hAnsi="Times New Roman" w:cs="Times New Roman"/>
              </w:rPr>
            </w:pPr>
            <w:r w:rsidRPr="00C84F14">
              <w:rPr>
                <w:rFonts w:ascii="Times New Roman" w:hAnsi="Times New Roman" w:cs="Times New Roman"/>
              </w:rPr>
              <w:t>Ставные сети</w:t>
            </w:r>
          </w:p>
        </w:tc>
      </w:tr>
      <w:tr w:rsidR="00DF35FA" w:rsidRPr="00C84F14" w14:paraId="6AE383A1" w14:textId="77777777">
        <w:tc>
          <w:tcPr>
            <w:tcW w:w="5896" w:type="dxa"/>
          </w:tcPr>
          <w:p w14:paraId="2833B82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Карась повсеместно</w:t>
            </w:r>
          </w:p>
        </w:tc>
        <w:tc>
          <w:tcPr>
            <w:tcW w:w="3175" w:type="dxa"/>
          </w:tcPr>
          <w:p w14:paraId="632DB0C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36</w:t>
            </w:r>
          </w:p>
        </w:tc>
      </w:tr>
      <w:tr w:rsidR="00DF35FA" w:rsidRPr="00C84F14" w14:paraId="502845D4" w14:textId="77777777">
        <w:tc>
          <w:tcPr>
            <w:tcW w:w="5896" w:type="dxa"/>
          </w:tcPr>
          <w:p w14:paraId="353DA05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Язь в реках</w:t>
            </w:r>
          </w:p>
        </w:tc>
        <w:tc>
          <w:tcPr>
            <w:tcW w:w="3175" w:type="dxa"/>
          </w:tcPr>
          <w:p w14:paraId="183BFB6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45</w:t>
            </w:r>
          </w:p>
        </w:tc>
      </w:tr>
      <w:tr w:rsidR="00DF35FA" w:rsidRPr="00C84F14" w14:paraId="0FB24C6E" w14:textId="77777777">
        <w:tc>
          <w:tcPr>
            <w:tcW w:w="5896" w:type="dxa"/>
          </w:tcPr>
          <w:p w14:paraId="340BC4B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Лещ в реках</w:t>
            </w:r>
          </w:p>
        </w:tc>
        <w:tc>
          <w:tcPr>
            <w:tcW w:w="3175" w:type="dxa"/>
          </w:tcPr>
          <w:p w14:paraId="4285524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55</w:t>
            </w:r>
          </w:p>
        </w:tc>
      </w:tr>
      <w:tr w:rsidR="00DF35FA" w:rsidRPr="00C84F14" w14:paraId="62393EBD" w14:textId="77777777">
        <w:tc>
          <w:tcPr>
            <w:tcW w:w="5896" w:type="dxa"/>
          </w:tcPr>
          <w:p w14:paraId="462ADB3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Судак в реках</w:t>
            </w:r>
          </w:p>
        </w:tc>
        <w:tc>
          <w:tcPr>
            <w:tcW w:w="3175" w:type="dxa"/>
          </w:tcPr>
          <w:p w14:paraId="7529DE1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r>
      <w:tr w:rsidR="00DF35FA" w:rsidRPr="00C84F14" w14:paraId="22C9B0F4" w14:textId="77777777">
        <w:tc>
          <w:tcPr>
            <w:tcW w:w="5896" w:type="dxa"/>
          </w:tcPr>
          <w:p w14:paraId="4928CF9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Другие частиковые виды рыб в реках</w:t>
            </w:r>
          </w:p>
        </w:tc>
        <w:tc>
          <w:tcPr>
            <w:tcW w:w="3175" w:type="dxa"/>
          </w:tcPr>
          <w:p w14:paraId="3DAFF7F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r>
      <w:tr w:rsidR="00DF35FA" w:rsidRPr="00C84F14" w14:paraId="091C9D35" w14:textId="77777777">
        <w:tc>
          <w:tcPr>
            <w:tcW w:w="5896" w:type="dxa"/>
          </w:tcPr>
          <w:p w14:paraId="2E9646C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Пелядь в озерах</w:t>
            </w:r>
          </w:p>
        </w:tc>
        <w:tc>
          <w:tcPr>
            <w:tcW w:w="3175" w:type="dxa"/>
          </w:tcPr>
          <w:p w14:paraId="5625F45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r>
    </w:tbl>
    <w:p w14:paraId="29C7B2AD" w14:textId="77777777" w:rsidR="00DF35FA" w:rsidRPr="00C84F14" w:rsidRDefault="00DF35FA">
      <w:pPr>
        <w:pStyle w:val="ConsPlusNormal"/>
        <w:jc w:val="both"/>
        <w:rPr>
          <w:rFonts w:ascii="Times New Roman" w:hAnsi="Times New Roman" w:cs="Times New Roman"/>
        </w:rPr>
      </w:pPr>
    </w:p>
    <w:p w14:paraId="6D1E6811"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б) запрещается применение котцов для осуществления добычи (вылова) мелкочастиковых рыб (плотва, елец, окунь, ерш, ротан, уклейка, пескарь, гольяны) (далее - мелкочастиковые виды рыб) с просветом между кольями (далее - берды) менее 20 мм.</w:t>
      </w:r>
    </w:p>
    <w:p w14:paraId="428B507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lastRenderedPageBreak/>
        <w:t>18.6. Минимальный размер добываемых (вылавливаемых) водных биоресурсов (промысловый размер):</w:t>
      </w:r>
    </w:p>
    <w:p w14:paraId="759B65B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9 (промысловый размер), кроме разрешенного прилова водных биоресурсов менее промыслового размера:</w:t>
      </w:r>
    </w:p>
    <w:p w14:paraId="6599C797" w14:textId="77777777" w:rsidR="00DF35FA" w:rsidRPr="00C84F14" w:rsidRDefault="00DF35FA">
      <w:pPr>
        <w:pStyle w:val="ConsPlusNormal"/>
        <w:jc w:val="both"/>
        <w:rPr>
          <w:rFonts w:ascii="Times New Roman" w:hAnsi="Times New Roman" w:cs="Times New Roman"/>
        </w:rPr>
      </w:pPr>
    </w:p>
    <w:p w14:paraId="578AC8FD" w14:textId="77777777" w:rsidR="00DF35FA" w:rsidRPr="00C84F14" w:rsidRDefault="00DF35FA">
      <w:pPr>
        <w:pStyle w:val="ConsPlusNormal"/>
        <w:jc w:val="right"/>
        <w:outlineLvl w:val="3"/>
        <w:rPr>
          <w:rFonts w:ascii="Times New Roman" w:hAnsi="Times New Roman" w:cs="Times New Roman"/>
        </w:rPr>
      </w:pPr>
      <w:bookmarkStart w:id="21" w:name="P545"/>
      <w:bookmarkEnd w:id="21"/>
      <w:r w:rsidRPr="00C84F14">
        <w:rPr>
          <w:rFonts w:ascii="Times New Roman" w:hAnsi="Times New Roman" w:cs="Times New Roman"/>
        </w:rPr>
        <w:t>Таблица 9</w:t>
      </w:r>
    </w:p>
    <w:p w14:paraId="024D89A6"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rsidRPr="00C84F14" w14:paraId="510F6E55" w14:textId="77777777">
        <w:tc>
          <w:tcPr>
            <w:tcW w:w="5896" w:type="dxa"/>
          </w:tcPr>
          <w:p w14:paraId="73A662D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175" w:type="dxa"/>
          </w:tcPr>
          <w:p w14:paraId="5129F10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Длина, см</w:t>
            </w:r>
          </w:p>
        </w:tc>
      </w:tr>
      <w:tr w:rsidR="00DF35FA" w:rsidRPr="00C84F14" w14:paraId="14D68A14" w14:textId="77777777">
        <w:tc>
          <w:tcPr>
            <w:tcW w:w="5896" w:type="dxa"/>
          </w:tcPr>
          <w:p w14:paraId="58088AD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Судак</w:t>
            </w:r>
          </w:p>
        </w:tc>
        <w:tc>
          <w:tcPr>
            <w:tcW w:w="3175" w:type="dxa"/>
          </w:tcPr>
          <w:p w14:paraId="5AC363B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35</w:t>
            </w:r>
          </w:p>
        </w:tc>
      </w:tr>
      <w:tr w:rsidR="00DF35FA" w:rsidRPr="00C84F14" w14:paraId="6FB0D2AF" w14:textId="77777777">
        <w:tc>
          <w:tcPr>
            <w:tcW w:w="5896" w:type="dxa"/>
          </w:tcPr>
          <w:p w14:paraId="057BE62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Лещ</w:t>
            </w:r>
          </w:p>
        </w:tc>
        <w:tc>
          <w:tcPr>
            <w:tcW w:w="3175" w:type="dxa"/>
          </w:tcPr>
          <w:p w14:paraId="7D3830B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26</w:t>
            </w:r>
          </w:p>
        </w:tc>
      </w:tr>
      <w:tr w:rsidR="00DF35FA" w:rsidRPr="00C84F14" w14:paraId="43555D09" w14:textId="77777777">
        <w:tc>
          <w:tcPr>
            <w:tcW w:w="5896" w:type="dxa"/>
          </w:tcPr>
          <w:p w14:paraId="6D8F826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Язь</w:t>
            </w:r>
          </w:p>
        </w:tc>
        <w:tc>
          <w:tcPr>
            <w:tcW w:w="3175" w:type="dxa"/>
          </w:tcPr>
          <w:p w14:paraId="358B7D5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25</w:t>
            </w:r>
          </w:p>
        </w:tc>
      </w:tr>
      <w:tr w:rsidR="00DF35FA" w:rsidRPr="00C84F14" w14:paraId="3AFD8B7E" w14:textId="77777777">
        <w:tblPrEx>
          <w:tblBorders>
            <w:insideH w:val="nil"/>
          </w:tblBorders>
        </w:tblPrEx>
        <w:tc>
          <w:tcPr>
            <w:tcW w:w="5896" w:type="dxa"/>
            <w:tcBorders>
              <w:bottom w:val="nil"/>
            </w:tcBorders>
          </w:tcPr>
          <w:p w14:paraId="3CDEEC9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Щука</w:t>
            </w:r>
          </w:p>
        </w:tc>
        <w:tc>
          <w:tcPr>
            <w:tcW w:w="3175" w:type="dxa"/>
            <w:tcBorders>
              <w:bottom w:val="nil"/>
            </w:tcBorders>
          </w:tcPr>
          <w:p w14:paraId="4F278A9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r>
      <w:tr w:rsidR="00DF35FA" w:rsidRPr="00C84F14" w14:paraId="5F41402C" w14:textId="77777777">
        <w:tblPrEx>
          <w:tblBorders>
            <w:insideH w:val="nil"/>
          </w:tblBorders>
        </w:tblPrEx>
        <w:tc>
          <w:tcPr>
            <w:tcW w:w="9071" w:type="dxa"/>
            <w:gridSpan w:val="2"/>
            <w:tcBorders>
              <w:top w:val="nil"/>
            </w:tcBorders>
          </w:tcPr>
          <w:p w14:paraId="2BDD2E2D"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(введено </w:t>
            </w:r>
            <w:hyperlink r:id="rId77">
              <w:r w:rsidRPr="00C84F14">
                <w:rPr>
                  <w:rFonts w:ascii="Times New Roman" w:hAnsi="Times New Roman" w:cs="Times New Roman"/>
                  <w:color w:val="0000FF"/>
                </w:rPr>
                <w:t>Приказом</w:t>
              </w:r>
            </w:hyperlink>
            <w:r w:rsidRPr="00C84F14">
              <w:rPr>
                <w:rFonts w:ascii="Times New Roman" w:hAnsi="Times New Roman" w:cs="Times New Roman"/>
              </w:rPr>
              <w:t xml:space="preserve"> Минсельхоза России от 21.02.2022 N 88)</w:t>
            </w:r>
          </w:p>
        </w:tc>
      </w:tr>
    </w:tbl>
    <w:p w14:paraId="6547D14B" w14:textId="77777777" w:rsidR="00DF35FA" w:rsidRPr="00C84F14" w:rsidRDefault="00DF35FA">
      <w:pPr>
        <w:pStyle w:val="ConsPlusNormal"/>
        <w:jc w:val="both"/>
        <w:rPr>
          <w:rFonts w:ascii="Times New Roman" w:hAnsi="Times New Roman" w:cs="Times New Roman"/>
        </w:rPr>
      </w:pPr>
    </w:p>
    <w:p w14:paraId="0F350703"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14:paraId="005AACA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в) при осуществлении добычи (вылова) водных биоресурсов разрешается в счет установленных квот добычи (вылова) и (или) объемов добычи (вылова), указанных в разрешении на добычу (вылов) водных биоресурсов, прилов водных биоресурсов менее промыслового размера (по счету от общего улова видов водных биоресурсов, поименованных в </w:t>
      </w:r>
      <w:hyperlink w:anchor="P545">
        <w:r w:rsidRPr="00C84F14">
          <w:rPr>
            <w:rFonts w:ascii="Times New Roman" w:hAnsi="Times New Roman" w:cs="Times New Roman"/>
            <w:color w:val="0000FF"/>
          </w:rPr>
          <w:t>таблице 9</w:t>
        </w:r>
      </w:hyperlink>
      <w:r w:rsidRPr="00C84F14">
        <w:rPr>
          <w:rFonts w:ascii="Times New Roman" w:hAnsi="Times New Roman" w:cs="Times New Roman"/>
        </w:rPr>
        <w:t>) за одну операцию по добыче (вылову) суммарно не более 10%.</w:t>
      </w:r>
    </w:p>
    <w:p w14:paraId="319D21E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молоди запрещенных для добычи (вылова) видов рыб),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предприниматели обязаны:</w:t>
      </w:r>
    </w:p>
    <w:p w14:paraId="7429B7F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14:paraId="7F825C6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при повторном превышении разрешенного прилова водных биоресурсов менее промысловых размеров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14:paraId="4720FE0B"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78">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57BEBF3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отразить свои действия в судовых документах и промысловом журнале и направить данную информацию в территориальные органы Росрыболовства.</w:t>
      </w:r>
    </w:p>
    <w:p w14:paraId="4BBB7FC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г) прилов запрещенных для добычи (вылова) видов учитывается поштучно, регистрируется в промысловом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14:paraId="7322798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18.7. Прилов одних видов при осуществлении добычи (вылова) других видов водных биоресурсов:</w:t>
      </w:r>
    </w:p>
    <w:p w14:paraId="0C9CB6F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 но не более 10% по весу от общего улова видных биоресурсов за одну операцию по добыче (вылову);</w:t>
      </w:r>
    </w:p>
    <w:p w14:paraId="7322E3E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Разрешенный прилов всех водных биоресурсов, для которых не установлен ОДУ и которые не поименованны в разрешении на добычу (вылов) водных биоресурсов, одновременно с добычей (выловом) видов водных биоресурсов, указанных в таком разрешении, допускается по весу от общего улова разрешенных видов водных биоресурсов за одну операцию по добыче (вылову) в следующих объемах:</w:t>
      </w:r>
    </w:p>
    <w:p w14:paraId="1C8F445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lastRenderedPageBreak/>
        <w:t>леща, язя и судака - суммарно не более 5% при осуществлении добычи (вылова) мелкочастиковых видов рыб в реках сетями;</w:t>
      </w:r>
    </w:p>
    <w:p w14:paraId="3F3E2CB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карася - не более 10% при осуществлении добычи (вылова) ротана, верховки, гольяна;</w:t>
      </w:r>
    </w:p>
    <w:p w14:paraId="4F45C07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прочих видов рыб - не более 15%.</w:t>
      </w:r>
    </w:p>
    <w:p w14:paraId="41F59595" w14:textId="77777777" w:rsidR="00DF35FA" w:rsidRPr="00C84F14" w:rsidRDefault="00DF35FA">
      <w:pPr>
        <w:pStyle w:val="ConsPlusNormal"/>
        <w:jc w:val="both"/>
        <w:rPr>
          <w:rFonts w:ascii="Times New Roman" w:hAnsi="Times New Roman" w:cs="Times New Roman"/>
        </w:rPr>
      </w:pPr>
    </w:p>
    <w:p w14:paraId="057854BE" w14:textId="77777777" w:rsidR="00DF35FA" w:rsidRPr="00C84F14" w:rsidRDefault="00DF35FA">
      <w:pPr>
        <w:pStyle w:val="ConsPlusTitle"/>
        <w:jc w:val="center"/>
        <w:outlineLvl w:val="2"/>
        <w:rPr>
          <w:rFonts w:ascii="Times New Roman" w:hAnsi="Times New Roman" w:cs="Times New Roman"/>
        </w:rPr>
      </w:pPr>
      <w:r w:rsidRPr="00C84F14">
        <w:rPr>
          <w:rFonts w:ascii="Times New Roman" w:hAnsi="Times New Roman" w:cs="Times New Roman"/>
        </w:rPr>
        <w:t>Водные объекты рыбохозяйственного значения</w:t>
      </w:r>
    </w:p>
    <w:p w14:paraId="7457A7CE" w14:textId="77777777" w:rsidR="00DF35FA" w:rsidRPr="00C84F14" w:rsidRDefault="00DF35FA">
      <w:pPr>
        <w:pStyle w:val="ConsPlusTitle"/>
        <w:jc w:val="center"/>
        <w:rPr>
          <w:rFonts w:ascii="Times New Roman" w:hAnsi="Times New Roman" w:cs="Times New Roman"/>
        </w:rPr>
      </w:pPr>
      <w:r w:rsidRPr="00C84F14">
        <w:rPr>
          <w:rFonts w:ascii="Times New Roman" w:hAnsi="Times New Roman" w:cs="Times New Roman"/>
        </w:rPr>
        <w:t>Тюменской области</w:t>
      </w:r>
    </w:p>
    <w:p w14:paraId="61CD7F2C" w14:textId="77777777" w:rsidR="00DF35FA" w:rsidRPr="00C84F14" w:rsidRDefault="00DF35FA">
      <w:pPr>
        <w:pStyle w:val="ConsPlusNormal"/>
        <w:jc w:val="both"/>
        <w:rPr>
          <w:rFonts w:ascii="Times New Roman" w:hAnsi="Times New Roman" w:cs="Times New Roman"/>
        </w:rPr>
      </w:pPr>
    </w:p>
    <w:p w14:paraId="2394A635" w14:textId="77777777" w:rsidR="00DF35FA" w:rsidRPr="00C84F14" w:rsidRDefault="00DF35FA">
      <w:pPr>
        <w:pStyle w:val="ConsPlusNormal"/>
        <w:ind w:firstLine="540"/>
        <w:jc w:val="both"/>
        <w:rPr>
          <w:rFonts w:ascii="Times New Roman" w:hAnsi="Times New Roman" w:cs="Times New Roman"/>
        </w:rPr>
      </w:pPr>
      <w:bookmarkStart w:id="22" w:name="P577"/>
      <w:bookmarkEnd w:id="22"/>
      <w:r w:rsidRPr="00C84F14">
        <w:rPr>
          <w:rFonts w:ascii="Times New Roman" w:hAnsi="Times New Roman" w:cs="Times New Roman"/>
        </w:rPr>
        <w:t>19.1. Запретные для добычи (вылова) водных биоресурсов районы (места):</w:t>
      </w:r>
    </w:p>
    <w:p w14:paraId="18B9165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устье реки Тобол и участок реки от устья до 5 км судового хода;</w:t>
      </w:r>
    </w:p>
    <w:p w14:paraId="0F9A242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озера Царево и Щучье-2 в Тобольском районе.</w:t>
      </w:r>
    </w:p>
    <w:p w14:paraId="276AAAC4" w14:textId="77777777" w:rsidR="00DF35FA" w:rsidRPr="00C84F14" w:rsidRDefault="00DF35FA">
      <w:pPr>
        <w:pStyle w:val="ConsPlusNormal"/>
        <w:spacing w:before="200"/>
        <w:ind w:firstLine="540"/>
        <w:jc w:val="both"/>
        <w:rPr>
          <w:rFonts w:ascii="Times New Roman" w:hAnsi="Times New Roman" w:cs="Times New Roman"/>
        </w:rPr>
      </w:pPr>
      <w:bookmarkStart w:id="23" w:name="P580"/>
      <w:bookmarkEnd w:id="23"/>
      <w:r w:rsidRPr="00C84F14">
        <w:rPr>
          <w:rFonts w:ascii="Times New Roman" w:hAnsi="Times New Roman" w:cs="Times New Roman"/>
        </w:rPr>
        <w:t>19.2. Запретные для добычи (вылова) водных биоресурсов сроки (периоды):</w:t>
      </w:r>
    </w:p>
    <w:p w14:paraId="4225E19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добыча (вылов) всех видов водных биоресурсов:</w:t>
      </w:r>
    </w:p>
    <w:p w14:paraId="424B52A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с 1 октября до распаления льда - на зимовальных ямах, указанных в </w:t>
      </w:r>
      <w:hyperlink w:anchor="P2788">
        <w:r w:rsidRPr="00C84F14">
          <w:rPr>
            <w:rFonts w:ascii="Times New Roman" w:hAnsi="Times New Roman" w:cs="Times New Roman"/>
            <w:color w:val="0000FF"/>
          </w:rPr>
          <w:t>приложении N 1</w:t>
        </w:r>
      </w:hyperlink>
      <w:r w:rsidRPr="00C84F14">
        <w:rPr>
          <w:rFonts w:ascii="Times New Roman" w:hAnsi="Times New Roman" w:cs="Times New Roman"/>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14:paraId="5EAE24A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от начала распадения льда (появления заберегов) по 20 мая - в реках и в их пойменных системах;</w:t>
      </w:r>
    </w:p>
    <w:p w14:paraId="59C235E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15 мая по 15 июня - в озерах, изолированных от речной системы;</w:t>
      </w:r>
    </w:p>
    <w:p w14:paraId="0A99A63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от периода ледостава по 15 февраля - ставными сетями в реках Тура, Тобол, Тавда;</w:t>
      </w:r>
    </w:p>
    <w:p w14:paraId="438A960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1 января по 20 мая в реки Тура от места соединения с озером Круглое (город Тюмень) вниз по течению до деревни Паренкина Тюменского района.</w:t>
      </w:r>
    </w:p>
    <w:p w14:paraId="36A947C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19.3. Запретные для добычи (вылова) виды водных биоресурсов:</w:t>
      </w:r>
    </w:p>
    <w:p w14:paraId="1734807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осетр сибирский, стерлядь, нельма, муксун - повсеместно;</w:t>
      </w:r>
    </w:p>
    <w:p w14:paraId="5430BB1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19.4. Виды запретных орудий и способов добычи (вылова) водных биоресурсов:</w:t>
      </w:r>
    </w:p>
    <w:p w14:paraId="6C85DF6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применение деревянных ловушек (котцов, рукавов, морд, гимг) с просветом между бердами менее 15 мм, а также орудий добычи (вылова), не указанных в пункте 19.5 Правил рыболовства и не соответствующих технической документации.</w:t>
      </w:r>
    </w:p>
    <w:p w14:paraId="66D87D42" w14:textId="77777777" w:rsidR="00DF35FA" w:rsidRPr="00C84F14" w:rsidRDefault="00DF35FA">
      <w:pPr>
        <w:pStyle w:val="ConsPlusNormal"/>
        <w:spacing w:before="200"/>
        <w:ind w:firstLine="540"/>
        <w:jc w:val="both"/>
        <w:rPr>
          <w:rFonts w:ascii="Times New Roman" w:hAnsi="Times New Roman" w:cs="Times New Roman"/>
        </w:rPr>
      </w:pPr>
      <w:bookmarkStart w:id="24" w:name="P591"/>
      <w:bookmarkEnd w:id="24"/>
      <w:r w:rsidRPr="00C84F14">
        <w:rPr>
          <w:rFonts w:ascii="Times New Roman" w:hAnsi="Times New Roman" w:cs="Times New Roman"/>
        </w:rPr>
        <w:t>19.5. Размер ячеи орудий добычи (вылова), размер и конструкция орудий добычи (вылова) водных биоресурсов:</w:t>
      </w:r>
    </w:p>
    <w:p w14:paraId="1A4A3D2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запрещается применение деревянных ловушек (котцов, рукавов, </w:t>
      </w:r>
      <w:proofErr w:type="gramStart"/>
      <w:r w:rsidRPr="00C84F14">
        <w:rPr>
          <w:rFonts w:ascii="Times New Roman" w:hAnsi="Times New Roman" w:cs="Times New Roman"/>
        </w:rPr>
        <w:t>морд</w:t>
      </w:r>
      <w:proofErr w:type="gramEnd"/>
      <w:r w:rsidRPr="00C84F14">
        <w:rPr>
          <w:rFonts w:ascii="Times New Roman" w:hAnsi="Times New Roman" w:cs="Times New Roman"/>
        </w:rPr>
        <w:t xml:space="preserve">, гимг) с просветом между бердами - менее 15 мм, а также орудий добычи (вылова) с размером (шагом) ячеи меньше указанного в таблицах 10, </w:t>
      </w:r>
      <w:hyperlink w:anchor="P643">
        <w:r w:rsidRPr="00C84F14">
          <w:rPr>
            <w:rFonts w:ascii="Times New Roman" w:hAnsi="Times New Roman" w:cs="Times New Roman"/>
            <w:color w:val="0000FF"/>
          </w:rPr>
          <w:t>11</w:t>
        </w:r>
      </w:hyperlink>
      <w:r w:rsidRPr="00C84F14">
        <w:rPr>
          <w:rFonts w:ascii="Times New Roman" w:hAnsi="Times New Roman" w:cs="Times New Roman"/>
        </w:rPr>
        <w:t>.</w:t>
      </w:r>
    </w:p>
    <w:p w14:paraId="2D188B0F" w14:textId="77777777" w:rsidR="00DF35FA" w:rsidRPr="00C84F14" w:rsidRDefault="00DF35FA">
      <w:pPr>
        <w:pStyle w:val="ConsPlusNormal"/>
        <w:jc w:val="both"/>
        <w:rPr>
          <w:rFonts w:ascii="Times New Roman" w:hAnsi="Times New Roman" w:cs="Times New Roman"/>
        </w:rPr>
      </w:pPr>
    </w:p>
    <w:p w14:paraId="219B9764" w14:textId="77777777" w:rsidR="00DF35FA" w:rsidRPr="00C84F14" w:rsidRDefault="00DF35FA">
      <w:pPr>
        <w:pStyle w:val="ConsPlusNormal"/>
        <w:jc w:val="right"/>
        <w:outlineLvl w:val="3"/>
        <w:rPr>
          <w:rFonts w:ascii="Times New Roman" w:hAnsi="Times New Roman" w:cs="Times New Roman"/>
        </w:rPr>
      </w:pPr>
      <w:r w:rsidRPr="00C84F14">
        <w:rPr>
          <w:rFonts w:ascii="Times New Roman" w:hAnsi="Times New Roman" w:cs="Times New Roman"/>
        </w:rPr>
        <w:t>Таблица 10</w:t>
      </w:r>
    </w:p>
    <w:p w14:paraId="690BA21B"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12"/>
        <w:gridCol w:w="1474"/>
        <w:gridCol w:w="794"/>
        <w:gridCol w:w="907"/>
      </w:tblGrid>
      <w:tr w:rsidR="00DF35FA" w:rsidRPr="00C84F14" w14:paraId="25BF26A3" w14:textId="77777777">
        <w:tc>
          <w:tcPr>
            <w:tcW w:w="1984" w:type="dxa"/>
            <w:vMerge w:val="restart"/>
          </w:tcPr>
          <w:p w14:paraId="7E56CA4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Орудия добычи (вылова)</w:t>
            </w:r>
          </w:p>
        </w:tc>
        <w:tc>
          <w:tcPr>
            <w:tcW w:w="3912" w:type="dxa"/>
            <w:vMerge w:val="restart"/>
          </w:tcPr>
          <w:p w14:paraId="629B429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175" w:type="dxa"/>
            <w:gridSpan w:val="3"/>
          </w:tcPr>
          <w:p w14:paraId="795750A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Минимальный размер (шаг) ячеи, мм</w:t>
            </w:r>
          </w:p>
        </w:tc>
      </w:tr>
      <w:tr w:rsidR="00DF35FA" w:rsidRPr="00C84F14" w14:paraId="439E6A0D" w14:textId="77777777">
        <w:tc>
          <w:tcPr>
            <w:tcW w:w="1984" w:type="dxa"/>
            <w:vMerge/>
          </w:tcPr>
          <w:p w14:paraId="313A05C5" w14:textId="77777777" w:rsidR="00DF35FA" w:rsidRPr="00C84F14" w:rsidRDefault="00DF35FA">
            <w:pPr>
              <w:pStyle w:val="ConsPlusNormal"/>
              <w:rPr>
                <w:rFonts w:ascii="Times New Roman" w:hAnsi="Times New Roman" w:cs="Times New Roman"/>
              </w:rPr>
            </w:pPr>
          </w:p>
        </w:tc>
        <w:tc>
          <w:tcPr>
            <w:tcW w:w="3912" w:type="dxa"/>
            <w:vMerge/>
          </w:tcPr>
          <w:p w14:paraId="19FC2625" w14:textId="77777777" w:rsidR="00DF35FA" w:rsidRPr="00C84F14" w:rsidRDefault="00DF35FA">
            <w:pPr>
              <w:pStyle w:val="ConsPlusNormal"/>
              <w:rPr>
                <w:rFonts w:ascii="Times New Roman" w:hAnsi="Times New Roman" w:cs="Times New Roman"/>
              </w:rPr>
            </w:pPr>
          </w:p>
        </w:tc>
        <w:tc>
          <w:tcPr>
            <w:tcW w:w="1474" w:type="dxa"/>
          </w:tcPr>
          <w:p w14:paraId="7950092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Куток, мотня, котел, бочка</w:t>
            </w:r>
          </w:p>
        </w:tc>
        <w:tc>
          <w:tcPr>
            <w:tcW w:w="794" w:type="dxa"/>
          </w:tcPr>
          <w:p w14:paraId="0E7CAB8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Приводы</w:t>
            </w:r>
          </w:p>
        </w:tc>
        <w:tc>
          <w:tcPr>
            <w:tcW w:w="907" w:type="dxa"/>
          </w:tcPr>
          <w:p w14:paraId="5FCC81D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Крылья</w:t>
            </w:r>
          </w:p>
        </w:tc>
      </w:tr>
      <w:tr w:rsidR="00DF35FA" w:rsidRPr="00C84F14" w14:paraId="0250FB79" w14:textId="77777777">
        <w:tc>
          <w:tcPr>
            <w:tcW w:w="1984" w:type="dxa"/>
            <w:vAlign w:val="center"/>
          </w:tcPr>
          <w:p w14:paraId="2F57571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Стрежевые невода</w:t>
            </w:r>
          </w:p>
        </w:tc>
        <w:tc>
          <w:tcPr>
            <w:tcW w:w="3912" w:type="dxa"/>
            <w:vAlign w:val="center"/>
          </w:tcPr>
          <w:p w14:paraId="44B56D3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Все виды рыб</w:t>
            </w:r>
          </w:p>
        </w:tc>
        <w:tc>
          <w:tcPr>
            <w:tcW w:w="1474" w:type="dxa"/>
            <w:vAlign w:val="center"/>
          </w:tcPr>
          <w:p w14:paraId="7F2CB37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c>
          <w:tcPr>
            <w:tcW w:w="794" w:type="dxa"/>
            <w:vAlign w:val="center"/>
          </w:tcPr>
          <w:p w14:paraId="70EDFB8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35</w:t>
            </w:r>
          </w:p>
        </w:tc>
        <w:tc>
          <w:tcPr>
            <w:tcW w:w="907" w:type="dxa"/>
            <w:vAlign w:val="center"/>
          </w:tcPr>
          <w:p w14:paraId="74D74A7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r>
      <w:tr w:rsidR="00DF35FA" w:rsidRPr="00C84F14" w14:paraId="093A6FB2" w14:textId="77777777">
        <w:tc>
          <w:tcPr>
            <w:tcW w:w="1984" w:type="dxa"/>
            <w:vAlign w:val="center"/>
          </w:tcPr>
          <w:p w14:paraId="77CBF9A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Закидные невода</w:t>
            </w:r>
          </w:p>
        </w:tc>
        <w:tc>
          <w:tcPr>
            <w:tcW w:w="3912" w:type="dxa"/>
            <w:vAlign w:val="center"/>
          </w:tcPr>
          <w:p w14:paraId="6734FA9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Все виды рыб</w:t>
            </w:r>
          </w:p>
        </w:tc>
        <w:tc>
          <w:tcPr>
            <w:tcW w:w="1474" w:type="dxa"/>
            <w:vAlign w:val="center"/>
          </w:tcPr>
          <w:p w14:paraId="767F81D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c>
          <w:tcPr>
            <w:tcW w:w="794" w:type="dxa"/>
            <w:vAlign w:val="center"/>
          </w:tcPr>
          <w:p w14:paraId="14A544B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28</w:t>
            </w:r>
          </w:p>
        </w:tc>
        <w:tc>
          <w:tcPr>
            <w:tcW w:w="907" w:type="dxa"/>
            <w:vAlign w:val="center"/>
          </w:tcPr>
          <w:p w14:paraId="234AD78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r>
      <w:tr w:rsidR="00DF35FA" w:rsidRPr="00C84F14" w14:paraId="6B030922" w14:textId="77777777">
        <w:tc>
          <w:tcPr>
            <w:tcW w:w="1984" w:type="dxa"/>
            <w:vAlign w:val="center"/>
          </w:tcPr>
          <w:p w14:paraId="21DBAE7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Озерные невода</w:t>
            </w:r>
          </w:p>
        </w:tc>
        <w:tc>
          <w:tcPr>
            <w:tcW w:w="3912" w:type="dxa"/>
            <w:vAlign w:val="center"/>
          </w:tcPr>
          <w:p w14:paraId="03C205C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Карась</w:t>
            </w:r>
          </w:p>
        </w:tc>
        <w:tc>
          <w:tcPr>
            <w:tcW w:w="1474" w:type="dxa"/>
            <w:vAlign w:val="center"/>
          </w:tcPr>
          <w:p w14:paraId="456422E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28</w:t>
            </w:r>
          </w:p>
        </w:tc>
        <w:tc>
          <w:tcPr>
            <w:tcW w:w="794" w:type="dxa"/>
            <w:vAlign w:val="center"/>
          </w:tcPr>
          <w:p w14:paraId="2D9C6EB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32</w:t>
            </w:r>
          </w:p>
        </w:tc>
        <w:tc>
          <w:tcPr>
            <w:tcW w:w="907" w:type="dxa"/>
            <w:vAlign w:val="center"/>
          </w:tcPr>
          <w:p w14:paraId="6550E23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36</w:t>
            </w:r>
          </w:p>
        </w:tc>
      </w:tr>
      <w:tr w:rsidR="00DF35FA" w:rsidRPr="00C84F14" w14:paraId="6AA11987" w14:textId="77777777">
        <w:tc>
          <w:tcPr>
            <w:tcW w:w="1984" w:type="dxa"/>
            <w:vAlign w:val="center"/>
          </w:tcPr>
          <w:p w14:paraId="6E823D2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Фитили речные</w:t>
            </w:r>
          </w:p>
        </w:tc>
        <w:tc>
          <w:tcPr>
            <w:tcW w:w="3912" w:type="dxa"/>
            <w:vAlign w:val="center"/>
          </w:tcPr>
          <w:p w14:paraId="15721A3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Все виды рыб</w:t>
            </w:r>
          </w:p>
        </w:tc>
        <w:tc>
          <w:tcPr>
            <w:tcW w:w="1474" w:type="dxa"/>
            <w:vAlign w:val="center"/>
          </w:tcPr>
          <w:p w14:paraId="5564068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26</w:t>
            </w:r>
          </w:p>
        </w:tc>
        <w:tc>
          <w:tcPr>
            <w:tcW w:w="794" w:type="dxa"/>
            <w:vAlign w:val="center"/>
          </w:tcPr>
          <w:p w14:paraId="795BF18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907" w:type="dxa"/>
            <w:vAlign w:val="center"/>
          </w:tcPr>
          <w:p w14:paraId="574E1C5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r>
      <w:tr w:rsidR="00DF35FA" w:rsidRPr="00C84F14" w14:paraId="3065AF74" w14:textId="77777777">
        <w:tc>
          <w:tcPr>
            <w:tcW w:w="1984" w:type="dxa"/>
            <w:vAlign w:val="center"/>
          </w:tcPr>
          <w:p w14:paraId="415D428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Фитили озерные</w:t>
            </w:r>
          </w:p>
        </w:tc>
        <w:tc>
          <w:tcPr>
            <w:tcW w:w="3912" w:type="dxa"/>
            <w:vAlign w:val="center"/>
          </w:tcPr>
          <w:p w14:paraId="31CE4A3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Карась</w:t>
            </w:r>
          </w:p>
        </w:tc>
        <w:tc>
          <w:tcPr>
            <w:tcW w:w="1474" w:type="dxa"/>
            <w:vAlign w:val="center"/>
          </w:tcPr>
          <w:p w14:paraId="52025F5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36</w:t>
            </w:r>
          </w:p>
        </w:tc>
        <w:tc>
          <w:tcPr>
            <w:tcW w:w="794" w:type="dxa"/>
            <w:vAlign w:val="center"/>
          </w:tcPr>
          <w:p w14:paraId="4010AFB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907" w:type="dxa"/>
            <w:vAlign w:val="center"/>
          </w:tcPr>
          <w:p w14:paraId="5B32369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r>
      <w:tr w:rsidR="00DF35FA" w:rsidRPr="00C84F14" w14:paraId="0D534866" w14:textId="77777777">
        <w:tc>
          <w:tcPr>
            <w:tcW w:w="1984" w:type="dxa"/>
            <w:vAlign w:val="center"/>
          </w:tcPr>
          <w:p w14:paraId="4808B22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lastRenderedPageBreak/>
              <w:t>Ставные невода (повсеместно)</w:t>
            </w:r>
          </w:p>
        </w:tc>
        <w:tc>
          <w:tcPr>
            <w:tcW w:w="3912" w:type="dxa"/>
            <w:vAlign w:val="center"/>
          </w:tcPr>
          <w:p w14:paraId="10A696A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Все виды рыб, кроме пеляди</w:t>
            </w:r>
          </w:p>
        </w:tc>
        <w:tc>
          <w:tcPr>
            <w:tcW w:w="1474" w:type="dxa"/>
            <w:vAlign w:val="center"/>
          </w:tcPr>
          <w:p w14:paraId="61EE1F0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24</w:t>
            </w:r>
          </w:p>
        </w:tc>
        <w:tc>
          <w:tcPr>
            <w:tcW w:w="794" w:type="dxa"/>
            <w:vAlign w:val="center"/>
          </w:tcPr>
          <w:p w14:paraId="0729C07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907" w:type="dxa"/>
            <w:vAlign w:val="center"/>
          </w:tcPr>
          <w:p w14:paraId="67C8618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r>
      <w:tr w:rsidR="00DF35FA" w:rsidRPr="00C84F14" w14:paraId="467C237B" w14:textId="77777777">
        <w:tc>
          <w:tcPr>
            <w:tcW w:w="1984" w:type="dxa"/>
            <w:vAlign w:val="center"/>
          </w:tcPr>
          <w:p w14:paraId="4F0D334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Ставные невода, в озерах</w:t>
            </w:r>
          </w:p>
        </w:tc>
        <w:tc>
          <w:tcPr>
            <w:tcW w:w="3912" w:type="dxa"/>
            <w:vAlign w:val="center"/>
          </w:tcPr>
          <w:p w14:paraId="48758D9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Пелядь</w:t>
            </w:r>
          </w:p>
        </w:tc>
        <w:tc>
          <w:tcPr>
            <w:tcW w:w="1474" w:type="dxa"/>
            <w:vAlign w:val="center"/>
          </w:tcPr>
          <w:p w14:paraId="60C6201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w:t>
            </w:r>
          </w:p>
        </w:tc>
        <w:tc>
          <w:tcPr>
            <w:tcW w:w="794" w:type="dxa"/>
            <w:vAlign w:val="center"/>
          </w:tcPr>
          <w:p w14:paraId="2BCAEA3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w:t>
            </w:r>
          </w:p>
        </w:tc>
        <w:tc>
          <w:tcPr>
            <w:tcW w:w="907" w:type="dxa"/>
            <w:vAlign w:val="center"/>
          </w:tcPr>
          <w:p w14:paraId="2287956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w:t>
            </w:r>
          </w:p>
        </w:tc>
      </w:tr>
      <w:tr w:rsidR="00DF35FA" w:rsidRPr="00C84F14" w14:paraId="20DF86A9" w14:textId="77777777">
        <w:tc>
          <w:tcPr>
            <w:tcW w:w="1984" w:type="dxa"/>
            <w:vAlign w:val="center"/>
          </w:tcPr>
          <w:p w14:paraId="2369F7F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Морды</w:t>
            </w:r>
          </w:p>
        </w:tc>
        <w:tc>
          <w:tcPr>
            <w:tcW w:w="3912" w:type="dxa"/>
            <w:vAlign w:val="center"/>
          </w:tcPr>
          <w:p w14:paraId="335A366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Плотва, елец, карась, окунь, ерш</w:t>
            </w:r>
          </w:p>
        </w:tc>
        <w:tc>
          <w:tcPr>
            <w:tcW w:w="1474" w:type="dxa"/>
            <w:vAlign w:val="center"/>
          </w:tcPr>
          <w:p w14:paraId="26E6542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18</w:t>
            </w:r>
          </w:p>
        </w:tc>
        <w:tc>
          <w:tcPr>
            <w:tcW w:w="794" w:type="dxa"/>
            <w:vAlign w:val="center"/>
          </w:tcPr>
          <w:p w14:paraId="6D3644B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907" w:type="dxa"/>
            <w:vAlign w:val="center"/>
          </w:tcPr>
          <w:p w14:paraId="55F7DCD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24</w:t>
            </w:r>
          </w:p>
        </w:tc>
      </w:tr>
    </w:tbl>
    <w:p w14:paraId="3A3DCC79" w14:textId="77777777" w:rsidR="00DF35FA" w:rsidRPr="00C84F14" w:rsidRDefault="00DF35FA">
      <w:pPr>
        <w:pStyle w:val="ConsPlusNormal"/>
        <w:jc w:val="both"/>
        <w:rPr>
          <w:rFonts w:ascii="Times New Roman" w:hAnsi="Times New Roman" w:cs="Times New Roman"/>
        </w:rPr>
      </w:pPr>
    </w:p>
    <w:p w14:paraId="6FDA17F1" w14:textId="77777777" w:rsidR="00DF35FA" w:rsidRPr="00C84F14" w:rsidRDefault="00DF35FA">
      <w:pPr>
        <w:pStyle w:val="ConsPlusNormal"/>
        <w:jc w:val="right"/>
        <w:outlineLvl w:val="3"/>
        <w:rPr>
          <w:rFonts w:ascii="Times New Roman" w:hAnsi="Times New Roman" w:cs="Times New Roman"/>
        </w:rPr>
      </w:pPr>
      <w:bookmarkStart w:id="25" w:name="P643"/>
      <w:bookmarkEnd w:id="25"/>
      <w:r w:rsidRPr="00C84F14">
        <w:rPr>
          <w:rFonts w:ascii="Times New Roman" w:hAnsi="Times New Roman" w:cs="Times New Roman"/>
        </w:rPr>
        <w:t>Таблица 11</w:t>
      </w:r>
    </w:p>
    <w:p w14:paraId="1CD57E86"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rsidRPr="00C84F14" w14:paraId="3DB67EFC" w14:textId="77777777">
        <w:tc>
          <w:tcPr>
            <w:tcW w:w="5896" w:type="dxa"/>
          </w:tcPr>
          <w:p w14:paraId="4563ABD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175" w:type="dxa"/>
          </w:tcPr>
          <w:p w14:paraId="1BC3B2F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Минимальный размер (шаг) ячеи, мм</w:t>
            </w:r>
          </w:p>
        </w:tc>
      </w:tr>
      <w:tr w:rsidR="00DF35FA" w:rsidRPr="00C84F14" w14:paraId="2E9A9B7A" w14:textId="77777777">
        <w:tc>
          <w:tcPr>
            <w:tcW w:w="9071" w:type="dxa"/>
            <w:gridSpan w:val="2"/>
          </w:tcPr>
          <w:p w14:paraId="1D3252AE" w14:textId="77777777" w:rsidR="00DF35FA" w:rsidRPr="00C84F14" w:rsidRDefault="00DF35FA">
            <w:pPr>
              <w:pStyle w:val="ConsPlusNormal"/>
              <w:jc w:val="center"/>
              <w:outlineLvl w:val="4"/>
              <w:rPr>
                <w:rFonts w:ascii="Times New Roman" w:hAnsi="Times New Roman" w:cs="Times New Roman"/>
              </w:rPr>
            </w:pPr>
            <w:r w:rsidRPr="00C84F14">
              <w:rPr>
                <w:rFonts w:ascii="Times New Roman" w:hAnsi="Times New Roman" w:cs="Times New Roman"/>
              </w:rPr>
              <w:t>Ставные и плавные верховые сети</w:t>
            </w:r>
          </w:p>
        </w:tc>
      </w:tr>
      <w:tr w:rsidR="00DF35FA" w:rsidRPr="00C84F14" w14:paraId="5C38AC4F" w14:textId="77777777">
        <w:tc>
          <w:tcPr>
            <w:tcW w:w="5896" w:type="dxa"/>
          </w:tcPr>
          <w:p w14:paraId="7C4B6EF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Карась в озерах</w:t>
            </w:r>
          </w:p>
        </w:tc>
        <w:tc>
          <w:tcPr>
            <w:tcW w:w="3175" w:type="dxa"/>
          </w:tcPr>
          <w:p w14:paraId="74EDA75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36</w:t>
            </w:r>
          </w:p>
        </w:tc>
      </w:tr>
      <w:tr w:rsidR="00DF35FA" w:rsidRPr="00C84F14" w14:paraId="6728F9C4" w14:textId="77777777">
        <w:tc>
          <w:tcPr>
            <w:tcW w:w="5896" w:type="dxa"/>
          </w:tcPr>
          <w:p w14:paraId="0537437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Другие виды рыб в речной системе</w:t>
            </w:r>
          </w:p>
        </w:tc>
        <w:tc>
          <w:tcPr>
            <w:tcW w:w="3175" w:type="dxa"/>
          </w:tcPr>
          <w:p w14:paraId="3424143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28</w:t>
            </w:r>
          </w:p>
        </w:tc>
      </w:tr>
    </w:tbl>
    <w:p w14:paraId="2A02C858" w14:textId="77777777" w:rsidR="00DF35FA" w:rsidRPr="00C84F14" w:rsidRDefault="00DF35FA">
      <w:pPr>
        <w:pStyle w:val="ConsPlusNormal"/>
        <w:jc w:val="both"/>
        <w:rPr>
          <w:rFonts w:ascii="Times New Roman" w:hAnsi="Times New Roman" w:cs="Times New Roman"/>
        </w:rPr>
      </w:pPr>
    </w:p>
    <w:p w14:paraId="47CCA046"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19.6. Минимальный размер добываемых (вылавливаемых) водных биоресурсов (промысловый размер):</w:t>
      </w:r>
    </w:p>
    <w:p w14:paraId="102D822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12 (промысловый размер), кроме разрешенного прилова водных биоресурсов менее промыслового размера:</w:t>
      </w:r>
    </w:p>
    <w:p w14:paraId="3CE630FD" w14:textId="77777777" w:rsidR="00DF35FA" w:rsidRPr="00C84F14" w:rsidRDefault="00DF35FA">
      <w:pPr>
        <w:pStyle w:val="ConsPlusNormal"/>
        <w:jc w:val="both"/>
        <w:rPr>
          <w:rFonts w:ascii="Times New Roman" w:hAnsi="Times New Roman" w:cs="Times New Roman"/>
        </w:rPr>
      </w:pPr>
    </w:p>
    <w:p w14:paraId="65F21D32" w14:textId="77777777" w:rsidR="00DF35FA" w:rsidRPr="00C84F14" w:rsidRDefault="00DF35FA">
      <w:pPr>
        <w:pStyle w:val="ConsPlusNormal"/>
        <w:jc w:val="right"/>
        <w:outlineLvl w:val="3"/>
        <w:rPr>
          <w:rFonts w:ascii="Times New Roman" w:hAnsi="Times New Roman" w:cs="Times New Roman"/>
        </w:rPr>
      </w:pPr>
      <w:bookmarkStart w:id="26" w:name="P656"/>
      <w:bookmarkEnd w:id="26"/>
      <w:r w:rsidRPr="00C84F14">
        <w:rPr>
          <w:rFonts w:ascii="Times New Roman" w:hAnsi="Times New Roman" w:cs="Times New Roman"/>
        </w:rPr>
        <w:t>Таблица 12</w:t>
      </w:r>
    </w:p>
    <w:p w14:paraId="1456E55A"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rsidRPr="00C84F14" w14:paraId="5AC59461" w14:textId="77777777">
        <w:tc>
          <w:tcPr>
            <w:tcW w:w="5896" w:type="dxa"/>
          </w:tcPr>
          <w:p w14:paraId="64A96D8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175" w:type="dxa"/>
          </w:tcPr>
          <w:p w14:paraId="52DBF15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Длина, см</w:t>
            </w:r>
          </w:p>
        </w:tc>
      </w:tr>
      <w:tr w:rsidR="00DF35FA" w:rsidRPr="00C84F14" w14:paraId="53585A4D" w14:textId="77777777">
        <w:tc>
          <w:tcPr>
            <w:tcW w:w="5896" w:type="dxa"/>
          </w:tcPr>
          <w:p w14:paraId="68DA32E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Пелядь (сырок)</w:t>
            </w:r>
          </w:p>
        </w:tc>
        <w:tc>
          <w:tcPr>
            <w:tcW w:w="3175" w:type="dxa"/>
          </w:tcPr>
          <w:p w14:paraId="15E0278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12</w:t>
            </w:r>
          </w:p>
        </w:tc>
      </w:tr>
      <w:tr w:rsidR="00DF35FA" w:rsidRPr="00C84F14" w14:paraId="76BA1DCF" w14:textId="77777777">
        <w:tc>
          <w:tcPr>
            <w:tcW w:w="5896" w:type="dxa"/>
          </w:tcPr>
          <w:p w14:paraId="7F8D1F0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Судак</w:t>
            </w:r>
          </w:p>
        </w:tc>
        <w:tc>
          <w:tcPr>
            <w:tcW w:w="3175" w:type="dxa"/>
          </w:tcPr>
          <w:p w14:paraId="63EC2E5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35</w:t>
            </w:r>
          </w:p>
        </w:tc>
      </w:tr>
    </w:tbl>
    <w:p w14:paraId="5D169179" w14:textId="77777777" w:rsidR="00DF35FA" w:rsidRPr="00C84F14" w:rsidRDefault="00DF35FA">
      <w:pPr>
        <w:pStyle w:val="ConsPlusNormal"/>
        <w:jc w:val="both"/>
        <w:rPr>
          <w:rFonts w:ascii="Times New Roman" w:hAnsi="Times New Roman" w:cs="Times New Roman"/>
        </w:rPr>
      </w:pPr>
    </w:p>
    <w:p w14:paraId="45D7B1CA"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14:paraId="7ECC5C4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в) при осуществлении добычи (вылова) водных биоресурсов разрешается в счет распределенной квоты, указанной в разрешении на добычу (вылов), прилов водных биоресурсов менее промыслового размера (по счету от общего вылова видов, поименованных в </w:t>
      </w:r>
      <w:hyperlink w:anchor="P656">
        <w:r w:rsidRPr="00C84F14">
          <w:rPr>
            <w:rFonts w:ascii="Times New Roman" w:hAnsi="Times New Roman" w:cs="Times New Roman"/>
            <w:color w:val="0000FF"/>
          </w:rPr>
          <w:t>таблице 12</w:t>
        </w:r>
      </w:hyperlink>
      <w:r w:rsidRPr="00C84F14">
        <w:rPr>
          <w:rFonts w:ascii="Times New Roman" w:hAnsi="Times New Roman" w:cs="Times New Roman"/>
        </w:rPr>
        <w:t>) за одну операцию по добыче (вылову) суммарно не более 10%.</w:t>
      </w:r>
    </w:p>
    <w:p w14:paraId="00FC53E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 При этом юридические лица и индивидуальные предприниматели обязаны:</w:t>
      </w:r>
    </w:p>
    <w:p w14:paraId="6B2C7FF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14:paraId="2537056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14:paraId="4AD6DC11"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79">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2FC552F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отразить свои действия в судовых документах и промысловом журнале и направить данную информацию в территориальные органы Росрыболовства;</w:t>
      </w:r>
    </w:p>
    <w:p w14:paraId="400D937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состояния водных биоресурсов, должен незамедлительно </w:t>
      </w:r>
      <w:r w:rsidRPr="00C84F14">
        <w:rPr>
          <w:rFonts w:ascii="Times New Roman" w:hAnsi="Times New Roman" w:cs="Times New Roman"/>
        </w:rPr>
        <w:lastRenderedPageBreak/>
        <w:t>выпускаться в естественную среду обитания с наименьшими повреждениями.</w:t>
      </w:r>
    </w:p>
    <w:p w14:paraId="63DE469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19.7. Прилов одних видов водных биоресурсов при осуществлении добычи (вылова) других видов водных биоресурсов:</w:t>
      </w:r>
    </w:p>
    <w:p w14:paraId="6147085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14:paraId="7D16CFC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14:paraId="6F2D387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прилов водных биоресурсов, для которых не установлен ОДУ, допускается по весу от общего улова водных биоресурсов в следующих объемах:</w:t>
      </w:r>
    </w:p>
    <w:p w14:paraId="34DD0CB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судака, леща, язя, щуки - суммарно не более 10%;</w:t>
      </w:r>
    </w:p>
    <w:p w14:paraId="1F3DCBA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налима и мелкочастиковых видов рыб - суммарно не более 20%.</w:t>
      </w:r>
    </w:p>
    <w:p w14:paraId="20BBAE13" w14:textId="77777777" w:rsidR="00DF35FA" w:rsidRPr="00C84F14" w:rsidRDefault="00DF35FA">
      <w:pPr>
        <w:pStyle w:val="ConsPlusNormal"/>
        <w:jc w:val="both"/>
        <w:rPr>
          <w:rFonts w:ascii="Times New Roman" w:hAnsi="Times New Roman" w:cs="Times New Roman"/>
        </w:rPr>
      </w:pPr>
    </w:p>
    <w:p w14:paraId="5B11DCE7" w14:textId="77777777" w:rsidR="00DF35FA" w:rsidRPr="00C84F14" w:rsidRDefault="00DF35FA">
      <w:pPr>
        <w:pStyle w:val="ConsPlusTitle"/>
        <w:jc w:val="center"/>
        <w:outlineLvl w:val="2"/>
        <w:rPr>
          <w:rFonts w:ascii="Times New Roman" w:hAnsi="Times New Roman" w:cs="Times New Roman"/>
        </w:rPr>
      </w:pPr>
      <w:r w:rsidRPr="00C84F14">
        <w:rPr>
          <w:rFonts w:ascii="Times New Roman" w:hAnsi="Times New Roman" w:cs="Times New Roman"/>
        </w:rPr>
        <w:t>Водные объекты рыбохозяйственного значения</w:t>
      </w:r>
    </w:p>
    <w:p w14:paraId="57546721" w14:textId="77777777" w:rsidR="00DF35FA" w:rsidRPr="00C84F14" w:rsidRDefault="00DF35FA">
      <w:pPr>
        <w:pStyle w:val="ConsPlusTitle"/>
        <w:jc w:val="center"/>
        <w:rPr>
          <w:rFonts w:ascii="Times New Roman" w:hAnsi="Times New Roman" w:cs="Times New Roman"/>
        </w:rPr>
      </w:pPr>
      <w:r w:rsidRPr="00C84F14">
        <w:rPr>
          <w:rFonts w:ascii="Times New Roman" w:hAnsi="Times New Roman" w:cs="Times New Roman"/>
        </w:rPr>
        <w:t>Ханты-Мансийского автономного округа - Югры</w:t>
      </w:r>
    </w:p>
    <w:p w14:paraId="5C053554" w14:textId="77777777" w:rsidR="00DF35FA" w:rsidRPr="00C84F14" w:rsidRDefault="00DF35FA">
      <w:pPr>
        <w:pStyle w:val="ConsPlusNormal"/>
        <w:jc w:val="both"/>
        <w:rPr>
          <w:rFonts w:ascii="Times New Roman" w:hAnsi="Times New Roman" w:cs="Times New Roman"/>
        </w:rPr>
      </w:pPr>
    </w:p>
    <w:p w14:paraId="4EDBB746" w14:textId="77777777" w:rsidR="00DF35FA" w:rsidRPr="00C84F14" w:rsidRDefault="00DF35FA">
      <w:pPr>
        <w:pStyle w:val="ConsPlusNormal"/>
        <w:ind w:firstLine="540"/>
        <w:jc w:val="both"/>
        <w:rPr>
          <w:rFonts w:ascii="Times New Roman" w:hAnsi="Times New Roman" w:cs="Times New Roman"/>
        </w:rPr>
      </w:pPr>
      <w:bookmarkStart w:id="27" w:name="P683"/>
      <w:bookmarkEnd w:id="27"/>
      <w:r w:rsidRPr="00C84F14">
        <w:rPr>
          <w:rFonts w:ascii="Times New Roman" w:hAnsi="Times New Roman" w:cs="Times New Roman"/>
        </w:rPr>
        <w:t>20.1. Запретные для добычи (вылова) водных биоресурсов сроки (периоды):</w:t>
      </w:r>
    </w:p>
    <w:p w14:paraId="5E12D78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добыча (вылов):</w:t>
      </w:r>
    </w:p>
    <w:p w14:paraId="13E2A9B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всех видов водных биоресурсов:</w:t>
      </w:r>
    </w:p>
    <w:p w14:paraId="79948A6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10 августа по 5 ноября - в реке Северная Сосьва с ее протоками от устья до деревни Хулимсунт (62°51'51,37" с.ш. и 61°37'48,47" в.д.);</w:t>
      </w:r>
    </w:p>
    <w:p w14:paraId="528E2D24"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80">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3366A00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21 сентября по 5 ноября - в руслах реки Северная Сосьва от деревни Хулимсунт (62°51'51,37" с.ш. и 61°37'48,47" в.д.) до истоков и в притоках рек Волья и Няйс, за исключением добычи (вылова) щуки, язя, налима, плотвы, ельца, окуня и ерша вентерями, фитилями и другими береговыми ловушками и наживной крючковой снастью;</w:t>
      </w:r>
    </w:p>
    <w:p w14:paraId="03155614"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81">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6493FF9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15 августа по 5 ноября в реке Ляпин и притоках Хулга, Народа, Манья, за исключением прилова щуки, язя, налима, плотвы, ельца, окуня и ерша при осуществлении рыболовства в целях аквакультуры в реке Ляпин;</w:t>
      </w:r>
    </w:p>
    <w:p w14:paraId="1CC0A11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6 ноября до распадения льда - в реке Ляпин выше по течению от ямы Мелкань-Рось, включительно (84 км от устья) и ее притоках - Щекурье, Манье, Народе, Хулге, за исключением добычи (вылова) частиковых видов рыб береговыми ловушками, налима - крючковой снастью;</w:t>
      </w:r>
    </w:p>
    <w:p w14:paraId="24F0D56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течение всего года - в сорах Ванзеватский и Самутнельский, за исключением добычи (вылова) частиковых видов рыб от распадения льда до начала захода в соры сиговых рыб, но не позднее 11 июня;</w:t>
      </w:r>
    </w:p>
    <w:p w14:paraId="4637DFC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1 июля по 30 августа - в протоках Ванзеватской (от сора до устья) и Самутнельской, а также в реке Большая Обь на 2 км вверх по течению от устьев этих проток;</w:t>
      </w:r>
    </w:p>
    <w:p w14:paraId="688FDB4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от начала распадения льда (начала появления заберегов) до 31 мая - в реках Обь и Иртыш с их притоками и пойменными системами, за исключением применения атарм для добычи (вылова) мелкочастиковых видов рыб на малых реках, а также применения в реках Северная Сосьва, Вогулка и их пойменных водных объектах ставных сетей с размером ячеи не более 36 мм, фитилей и рюж с размером ячеи, указанным в </w:t>
      </w:r>
      <w:hyperlink w:anchor="P710">
        <w:r w:rsidRPr="00C84F14">
          <w:rPr>
            <w:rFonts w:ascii="Times New Roman" w:hAnsi="Times New Roman" w:cs="Times New Roman"/>
            <w:color w:val="0000FF"/>
          </w:rPr>
          <w:t>таблице 13 пункта 20.4.1</w:t>
        </w:r>
      </w:hyperlink>
      <w:r w:rsidRPr="00C84F14">
        <w:rPr>
          <w:rFonts w:ascii="Times New Roman" w:hAnsi="Times New Roman" w:cs="Times New Roman"/>
        </w:rPr>
        <w:t xml:space="preserve"> Правил рыболовства без права вылова чира, пеляди, сига-пыжьяна и тугуна;</w:t>
      </w:r>
    </w:p>
    <w:p w14:paraId="71DD4AA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от распаления льда по 30 июня - в реке Конда от устья до Кондинского сора и в Кондинском соре;</w:t>
      </w:r>
    </w:p>
    <w:p w14:paraId="5184CFA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15 декабря по 1 февраля - ставными сетями в русле реки Обь и в ее протоках;</w:t>
      </w:r>
    </w:p>
    <w:p w14:paraId="6F1F8A3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lastRenderedPageBreak/>
        <w:t xml:space="preserve">с 1 сентября до распаления льда - на зимовальных ямах, указанных в </w:t>
      </w:r>
      <w:hyperlink w:anchor="P2788">
        <w:r w:rsidRPr="00C84F14">
          <w:rPr>
            <w:rFonts w:ascii="Times New Roman" w:hAnsi="Times New Roman" w:cs="Times New Roman"/>
            <w:color w:val="0000FF"/>
          </w:rPr>
          <w:t>приложении N 1</w:t>
        </w:r>
      </w:hyperlink>
      <w:r w:rsidRPr="00C84F14">
        <w:rPr>
          <w:rFonts w:ascii="Times New Roman" w:hAnsi="Times New Roman" w:cs="Times New Roman"/>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14:paraId="2805670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15 августа по 15 октября - плавными донными сетями в русле реки Обь и в ее протоках;</w:t>
      </w:r>
    </w:p>
    <w:p w14:paraId="724F0AE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15 августа по 5 ноября в реке Ляпин и притоках Хулга, Народа, Манья, за исключением добычи (вылова) в реке Ляпин налима наживной крючковой снастью;</w:t>
      </w:r>
    </w:p>
    <w:p w14:paraId="5D622E1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от распаления льда по 15 июля - стерляди.</w:t>
      </w:r>
    </w:p>
    <w:p w14:paraId="1A8DF64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20.2. Запретные для добычи (вылова) виды водных биоресурсов:</w:t>
      </w:r>
    </w:p>
    <w:p w14:paraId="532CD84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осетр сибирский, нельма, муксун и таймень - повсеместно, за исключением отлова производителей муксуна в целях аквакультуры (рыбоводства);</w:t>
      </w:r>
    </w:p>
    <w:p w14:paraId="7A73071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хариус - в реках Казым, Назым, Большой Атлым;</w:t>
      </w:r>
    </w:p>
    <w:p w14:paraId="29E5017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пелядь (сырок) - в озерах Ендра (Ендырь Согомский), Долгий сор, Айтор, Энетор.</w:t>
      </w:r>
    </w:p>
    <w:p w14:paraId="5176C7F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20.3. Виды запретных орудий и способов добычи (вылова) водных биоресурсов:</w:t>
      </w:r>
    </w:p>
    <w:p w14:paraId="54E31BD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применение орудий добычи (вылова), не указанных в пункте 20.4 Правил рыболовства и не соответствующих технической документации.</w:t>
      </w:r>
    </w:p>
    <w:p w14:paraId="27B0B6CB" w14:textId="77777777" w:rsidR="00DF35FA" w:rsidRPr="00C84F14" w:rsidRDefault="00DF35FA">
      <w:pPr>
        <w:pStyle w:val="ConsPlusNormal"/>
        <w:spacing w:before="200"/>
        <w:ind w:firstLine="540"/>
        <w:jc w:val="both"/>
        <w:rPr>
          <w:rFonts w:ascii="Times New Roman" w:hAnsi="Times New Roman" w:cs="Times New Roman"/>
        </w:rPr>
      </w:pPr>
      <w:bookmarkStart w:id="28" w:name="P707"/>
      <w:bookmarkEnd w:id="28"/>
      <w:r w:rsidRPr="00C84F14">
        <w:rPr>
          <w:rFonts w:ascii="Times New Roman" w:hAnsi="Times New Roman" w:cs="Times New Roman"/>
        </w:rPr>
        <w:t>20.4. Размер ячеи орудий добычи (вылова), размер и конструкция орудий добычи (вылова) водных биоресурсов:</w:t>
      </w:r>
    </w:p>
    <w:p w14:paraId="4161447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а) запрещается применение орудий добычи (вылова) с размером (шагом) ячеи меньше указанного в таблицах 13, </w:t>
      </w:r>
      <w:hyperlink w:anchor="P808">
        <w:r w:rsidRPr="00C84F14">
          <w:rPr>
            <w:rFonts w:ascii="Times New Roman" w:hAnsi="Times New Roman" w:cs="Times New Roman"/>
            <w:color w:val="0000FF"/>
          </w:rPr>
          <w:t>14</w:t>
        </w:r>
      </w:hyperlink>
      <w:r w:rsidRPr="00C84F14">
        <w:rPr>
          <w:rFonts w:ascii="Times New Roman" w:hAnsi="Times New Roman" w:cs="Times New Roman"/>
        </w:rPr>
        <w:t>:</w:t>
      </w:r>
    </w:p>
    <w:p w14:paraId="4B8D58D5" w14:textId="77777777" w:rsidR="00DF35FA" w:rsidRPr="00C84F14" w:rsidRDefault="00DF35FA">
      <w:pPr>
        <w:pStyle w:val="ConsPlusNormal"/>
        <w:jc w:val="both"/>
        <w:rPr>
          <w:rFonts w:ascii="Times New Roman" w:hAnsi="Times New Roman" w:cs="Times New Roman"/>
        </w:rPr>
      </w:pPr>
    </w:p>
    <w:p w14:paraId="0895D307" w14:textId="77777777" w:rsidR="00DF35FA" w:rsidRPr="00C84F14" w:rsidRDefault="00DF35FA">
      <w:pPr>
        <w:pStyle w:val="ConsPlusNormal"/>
        <w:jc w:val="right"/>
        <w:outlineLvl w:val="3"/>
        <w:rPr>
          <w:rFonts w:ascii="Times New Roman" w:hAnsi="Times New Roman" w:cs="Times New Roman"/>
        </w:rPr>
      </w:pPr>
      <w:bookmarkStart w:id="29" w:name="P710"/>
      <w:bookmarkEnd w:id="29"/>
      <w:r w:rsidRPr="00C84F14">
        <w:rPr>
          <w:rFonts w:ascii="Times New Roman" w:hAnsi="Times New Roman" w:cs="Times New Roman"/>
        </w:rPr>
        <w:t>Таблица 13</w:t>
      </w:r>
    </w:p>
    <w:p w14:paraId="76CD5961"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494"/>
        <w:gridCol w:w="1587"/>
        <w:gridCol w:w="1134"/>
        <w:gridCol w:w="964"/>
        <w:gridCol w:w="794"/>
      </w:tblGrid>
      <w:tr w:rsidR="00DF35FA" w:rsidRPr="00C84F14" w14:paraId="673F4F9F" w14:textId="77777777">
        <w:tc>
          <w:tcPr>
            <w:tcW w:w="2098" w:type="dxa"/>
            <w:vMerge w:val="restart"/>
            <w:vAlign w:val="center"/>
          </w:tcPr>
          <w:p w14:paraId="3EEAD40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Орудия добычи (вылова)</w:t>
            </w:r>
          </w:p>
        </w:tc>
        <w:tc>
          <w:tcPr>
            <w:tcW w:w="2494" w:type="dxa"/>
            <w:vMerge w:val="restart"/>
            <w:vAlign w:val="center"/>
          </w:tcPr>
          <w:p w14:paraId="51D4D8B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4479" w:type="dxa"/>
            <w:gridSpan w:val="4"/>
            <w:vAlign w:val="center"/>
          </w:tcPr>
          <w:p w14:paraId="6D8A21C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Минимальный размер (шаг) ячеи, мм</w:t>
            </w:r>
          </w:p>
        </w:tc>
      </w:tr>
      <w:tr w:rsidR="00DF35FA" w:rsidRPr="00C84F14" w14:paraId="1CED64D0" w14:textId="77777777">
        <w:tc>
          <w:tcPr>
            <w:tcW w:w="2098" w:type="dxa"/>
            <w:vMerge/>
          </w:tcPr>
          <w:p w14:paraId="02DE6FBE" w14:textId="77777777" w:rsidR="00DF35FA" w:rsidRPr="00C84F14" w:rsidRDefault="00DF35FA">
            <w:pPr>
              <w:pStyle w:val="ConsPlusNormal"/>
              <w:rPr>
                <w:rFonts w:ascii="Times New Roman" w:hAnsi="Times New Roman" w:cs="Times New Roman"/>
              </w:rPr>
            </w:pPr>
          </w:p>
        </w:tc>
        <w:tc>
          <w:tcPr>
            <w:tcW w:w="2494" w:type="dxa"/>
            <w:vMerge/>
          </w:tcPr>
          <w:p w14:paraId="2A716B7F" w14:textId="77777777" w:rsidR="00DF35FA" w:rsidRPr="00C84F14" w:rsidRDefault="00DF35FA">
            <w:pPr>
              <w:pStyle w:val="ConsPlusNormal"/>
              <w:rPr>
                <w:rFonts w:ascii="Times New Roman" w:hAnsi="Times New Roman" w:cs="Times New Roman"/>
              </w:rPr>
            </w:pPr>
          </w:p>
        </w:tc>
        <w:tc>
          <w:tcPr>
            <w:tcW w:w="1587" w:type="dxa"/>
            <w:vAlign w:val="center"/>
          </w:tcPr>
          <w:p w14:paraId="5C35A5B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Куток, мотня, котел, бочка</w:t>
            </w:r>
          </w:p>
        </w:tc>
        <w:tc>
          <w:tcPr>
            <w:tcW w:w="1134" w:type="dxa"/>
            <w:vAlign w:val="center"/>
          </w:tcPr>
          <w:p w14:paraId="1122CE9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Приводы</w:t>
            </w:r>
          </w:p>
        </w:tc>
        <w:tc>
          <w:tcPr>
            <w:tcW w:w="964" w:type="dxa"/>
            <w:vAlign w:val="center"/>
          </w:tcPr>
          <w:p w14:paraId="7F5B8B4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Крылья</w:t>
            </w:r>
          </w:p>
        </w:tc>
        <w:tc>
          <w:tcPr>
            <w:tcW w:w="794" w:type="dxa"/>
            <w:vAlign w:val="center"/>
          </w:tcPr>
          <w:p w14:paraId="75FA431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Сквер</w:t>
            </w:r>
          </w:p>
        </w:tc>
      </w:tr>
      <w:tr w:rsidR="00DF35FA" w:rsidRPr="00C84F14" w14:paraId="7C042FF5" w14:textId="77777777">
        <w:tc>
          <w:tcPr>
            <w:tcW w:w="2098" w:type="dxa"/>
            <w:vAlign w:val="center"/>
          </w:tcPr>
          <w:p w14:paraId="5A4138B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Невода стрежевые</w:t>
            </w:r>
          </w:p>
        </w:tc>
        <w:tc>
          <w:tcPr>
            <w:tcW w:w="2494" w:type="dxa"/>
            <w:vAlign w:val="center"/>
          </w:tcPr>
          <w:p w14:paraId="132A4E7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Все виды рыб</w:t>
            </w:r>
          </w:p>
        </w:tc>
        <w:tc>
          <w:tcPr>
            <w:tcW w:w="1587" w:type="dxa"/>
            <w:vAlign w:val="center"/>
          </w:tcPr>
          <w:p w14:paraId="5911716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c>
          <w:tcPr>
            <w:tcW w:w="1134" w:type="dxa"/>
            <w:vAlign w:val="center"/>
          </w:tcPr>
          <w:p w14:paraId="0D38DA3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35</w:t>
            </w:r>
          </w:p>
        </w:tc>
        <w:tc>
          <w:tcPr>
            <w:tcW w:w="964" w:type="dxa"/>
            <w:vAlign w:val="center"/>
          </w:tcPr>
          <w:p w14:paraId="5917EFE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c>
          <w:tcPr>
            <w:tcW w:w="794" w:type="dxa"/>
            <w:vAlign w:val="center"/>
          </w:tcPr>
          <w:p w14:paraId="065B6A2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500695B9" w14:textId="77777777">
        <w:tc>
          <w:tcPr>
            <w:tcW w:w="2098" w:type="dxa"/>
            <w:vAlign w:val="center"/>
          </w:tcPr>
          <w:p w14:paraId="47B0C96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Невода полустрежевые</w:t>
            </w:r>
          </w:p>
        </w:tc>
        <w:tc>
          <w:tcPr>
            <w:tcW w:w="2494" w:type="dxa"/>
            <w:vAlign w:val="center"/>
          </w:tcPr>
          <w:p w14:paraId="642A865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Все виды рыб</w:t>
            </w:r>
          </w:p>
        </w:tc>
        <w:tc>
          <w:tcPr>
            <w:tcW w:w="1587" w:type="dxa"/>
            <w:vAlign w:val="center"/>
          </w:tcPr>
          <w:p w14:paraId="4E70E4B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c>
          <w:tcPr>
            <w:tcW w:w="1134" w:type="dxa"/>
            <w:vAlign w:val="center"/>
          </w:tcPr>
          <w:p w14:paraId="5C02246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28</w:t>
            </w:r>
          </w:p>
        </w:tc>
        <w:tc>
          <w:tcPr>
            <w:tcW w:w="964" w:type="dxa"/>
            <w:vAlign w:val="center"/>
          </w:tcPr>
          <w:p w14:paraId="593B75E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c>
          <w:tcPr>
            <w:tcW w:w="794" w:type="dxa"/>
            <w:vAlign w:val="center"/>
          </w:tcPr>
          <w:p w14:paraId="5927341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3A49D650" w14:textId="77777777">
        <w:tc>
          <w:tcPr>
            <w:tcW w:w="2098" w:type="dxa"/>
            <w:vAlign w:val="center"/>
          </w:tcPr>
          <w:p w14:paraId="27AAB09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Речные и озерно-курьевые неводы</w:t>
            </w:r>
          </w:p>
        </w:tc>
        <w:tc>
          <w:tcPr>
            <w:tcW w:w="2494" w:type="dxa"/>
            <w:vAlign w:val="center"/>
          </w:tcPr>
          <w:p w14:paraId="5A45C7F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Все виды рыб</w:t>
            </w:r>
          </w:p>
        </w:tc>
        <w:tc>
          <w:tcPr>
            <w:tcW w:w="1587" w:type="dxa"/>
            <w:vAlign w:val="center"/>
          </w:tcPr>
          <w:p w14:paraId="4215BF5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20</w:t>
            </w:r>
          </w:p>
        </w:tc>
        <w:tc>
          <w:tcPr>
            <w:tcW w:w="1134" w:type="dxa"/>
            <w:vAlign w:val="center"/>
          </w:tcPr>
          <w:p w14:paraId="5759B68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c>
          <w:tcPr>
            <w:tcW w:w="964" w:type="dxa"/>
            <w:vAlign w:val="center"/>
          </w:tcPr>
          <w:p w14:paraId="27BB6D8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c>
          <w:tcPr>
            <w:tcW w:w="794" w:type="dxa"/>
            <w:vAlign w:val="center"/>
          </w:tcPr>
          <w:p w14:paraId="5C656E6B" w14:textId="77777777" w:rsidR="00DF35FA" w:rsidRPr="00C84F14" w:rsidRDefault="00DF35FA">
            <w:pPr>
              <w:pStyle w:val="ConsPlusNormal"/>
              <w:rPr>
                <w:rFonts w:ascii="Times New Roman" w:hAnsi="Times New Roman" w:cs="Times New Roman"/>
              </w:rPr>
            </w:pPr>
          </w:p>
        </w:tc>
      </w:tr>
      <w:tr w:rsidR="00DF35FA" w:rsidRPr="00C84F14" w14:paraId="0AE980CD" w14:textId="77777777">
        <w:tc>
          <w:tcPr>
            <w:tcW w:w="2098" w:type="dxa"/>
            <w:vMerge w:val="restart"/>
            <w:vAlign w:val="center"/>
          </w:tcPr>
          <w:p w14:paraId="3DAF93E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Невода закидные соровые</w:t>
            </w:r>
          </w:p>
        </w:tc>
        <w:tc>
          <w:tcPr>
            <w:tcW w:w="2494" w:type="dxa"/>
            <w:vAlign w:val="center"/>
          </w:tcPr>
          <w:p w14:paraId="13CAD54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Все виды рыб кроме сиговых</w:t>
            </w:r>
          </w:p>
        </w:tc>
        <w:tc>
          <w:tcPr>
            <w:tcW w:w="1587" w:type="dxa"/>
            <w:vAlign w:val="center"/>
          </w:tcPr>
          <w:p w14:paraId="6764A0A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18</w:t>
            </w:r>
          </w:p>
        </w:tc>
        <w:tc>
          <w:tcPr>
            <w:tcW w:w="1134" w:type="dxa"/>
            <w:vAlign w:val="center"/>
          </w:tcPr>
          <w:p w14:paraId="1A74897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20</w:t>
            </w:r>
          </w:p>
        </w:tc>
        <w:tc>
          <w:tcPr>
            <w:tcW w:w="964" w:type="dxa"/>
            <w:vAlign w:val="center"/>
          </w:tcPr>
          <w:p w14:paraId="03CAE07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c>
          <w:tcPr>
            <w:tcW w:w="794" w:type="dxa"/>
            <w:vAlign w:val="center"/>
          </w:tcPr>
          <w:p w14:paraId="19130D1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788A7561" w14:textId="77777777">
        <w:tc>
          <w:tcPr>
            <w:tcW w:w="2098" w:type="dxa"/>
            <w:vMerge/>
          </w:tcPr>
          <w:p w14:paraId="3AFEE55B" w14:textId="77777777" w:rsidR="00DF35FA" w:rsidRPr="00C84F14" w:rsidRDefault="00DF35FA">
            <w:pPr>
              <w:pStyle w:val="ConsPlusNormal"/>
              <w:rPr>
                <w:rFonts w:ascii="Times New Roman" w:hAnsi="Times New Roman" w:cs="Times New Roman"/>
              </w:rPr>
            </w:pPr>
          </w:p>
        </w:tc>
        <w:tc>
          <w:tcPr>
            <w:tcW w:w="2494" w:type="dxa"/>
            <w:vAlign w:val="center"/>
          </w:tcPr>
          <w:p w14:paraId="5FB1A65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Сиговые виды рыб</w:t>
            </w:r>
          </w:p>
        </w:tc>
        <w:tc>
          <w:tcPr>
            <w:tcW w:w="1587" w:type="dxa"/>
            <w:vAlign w:val="center"/>
          </w:tcPr>
          <w:p w14:paraId="3D46CF4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c>
          <w:tcPr>
            <w:tcW w:w="1134" w:type="dxa"/>
            <w:vAlign w:val="center"/>
          </w:tcPr>
          <w:p w14:paraId="608B1D8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28</w:t>
            </w:r>
          </w:p>
        </w:tc>
        <w:tc>
          <w:tcPr>
            <w:tcW w:w="964" w:type="dxa"/>
            <w:vAlign w:val="center"/>
          </w:tcPr>
          <w:p w14:paraId="53F7AC9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36</w:t>
            </w:r>
          </w:p>
        </w:tc>
        <w:tc>
          <w:tcPr>
            <w:tcW w:w="794" w:type="dxa"/>
            <w:vAlign w:val="center"/>
          </w:tcPr>
          <w:p w14:paraId="5FA5D93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4E708893" w14:textId="77777777">
        <w:tc>
          <w:tcPr>
            <w:tcW w:w="2098" w:type="dxa"/>
            <w:vMerge w:val="restart"/>
            <w:vAlign w:val="center"/>
          </w:tcPr>
          <w:p w14:paraId="72C6141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Закидные невода</w:t>
            </w:r>
          </w:p>
        </w:tc>
        <w:tc>
          <w:tcPr>
            <w:tcW w:w="2494" w:type="dxa"/>
            <w:vAlign w:val="center"/>
          </w:tcPr>
          <w:p w14:paraId="33FE320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Тугун</w:t>
            </w:r>
          </w:p>
        </w:tc>
        <w:tc>
          <w:tcPr>
            <w:tcW w:w="1587" w:type="dxa"/>
            <w:vAlign w:val="center"/>
          </w:tcPr>
          <w:p w14:paraId="39D2889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w:t>
            </w:r>
          </w:p>
        </w:tc>
        <w:tc>
          <w:tcPr>
            <w:tcW w:w="1134" w:type="dxa"/>
            <w:vAlign w:val="center"/>
          </w:tcPr>
          <w:p w14:paraId="5CCE01D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14</w:t>
            </w:r>
          </w:p>
        </w:tc>
        <w:tc>
          <w:tcPr>
            <w:tcW w:w="964" w:type="dxa"/>
            <w:vAlign w:val="center"/>
          </w:tcPr>
          <w:p w14:paraId="66293C7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16</w:t>
            </w:r>
          </w:p>
        </w:tc>
        <w:tc>
          <w:tcPr>
            <w:tcW w:w="794" w:type="dxa"/>
            <w:vAlign w:val="center"/>
          </w:tcPr>
          <w:p w14:paraId="5700A2C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1D6ED86A" w14:textId="77777777">
        <w:tc>
          <w:tcPr>
            <w:tcW w:w="2098" w:type="dxa"/>
            <w:vMerge/>
          </w:tcPr>
          <w:p w14:paraId="4E344DA9" w14:textId="77777777" w:rsidR="00DF35FA" w:rsidRPr="00C84F14" w:rsidRDefault="00DF35FA">
            <w:pPr>
              <w:pStyle w:val="ConsPlusNormal"/>
              <w:rPr>
                <w:rFonts w:ascii="Times New Roman" w:hAnsi="Times New Roman" w:cs="Times New Roman"/>
              </w:rPr>
            </w:pPr>
          </w:p>
        </w:tc>
        <w:tc>
          <w:tcPr>
            <w:tcW w:w="2494" w:type="dxa"/>
            <w:vAlign w:val="center"/>
          </w:tcPr>
          <w:p w14:paraId="4794399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Карась</w:t>
            </w:r>
          </w:p>
        </w:tc>
        <w:tc>
          <w:tcPr>
            <w:tcW w:w="1587" w:type="dxa"/>
            <w:vAlign w:val="center"/>
          </w:tcPr>
          <w:p w14:paraId="1C713C1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c>
          <w:tcPr>
            <w:tcW w:w="1134" w:type="dxa"/>
            <w:vAlign w:val="center"/>
          </w:tcPr>
          <w:p w14:paraId="3F1B95C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32</w:t>
            </w:r>
          </w:p>
        </w:tc>
        <w:tc>
          <w:tcPr>
            <w:tcW w:w="964" w:type="dxa"/>
            <w:vAlign w:val="center"/>
          </w:tcPr>
          <w:p w14:paraId="204DAF1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36</w:t>
            </w:r>
          </w:p>
        </w:tc>
        <w:tc>
          <w:tcPr>
            <w:tcW w:w="794" w:type="dxa"/>
            <w:vAlign w:val="center"/>
          </w:tcPr>
          <w:p w14:paraId="5F42B6E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369263CA" w14:textId="77777777">
        <w:tc>
          <w:tcPr>
            <w:tcW w:w="2098" w:type="dxa"/>
            <w:vMerge w:val="restart"/>
            <w:vAlign w:val="center"/>
          </w:tcPr>
          <w:p w14:paraId="40712BF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Ставные невода и делевые запоры</w:t>
            </w:r>
          </w:p>
        </w:tc>
        <w:tc>
          <w:tcPr>
            <w:tcW w:w="2494" w:type="dxa"/>
            <w:vAlign w:val="center"/>
          </w:tcPr>
          <w:p w14:paraId="50B01A7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Сиговые виды рыб</w:t>
            </w:r>
          </w:p>
        </w:tc>
        <w:tc>
          <w:tcPr>
            <w:tcW w:w="1587" w:type="dxa"/>
            <w:vAlign w:val="center"/>
          </w:tcPr>
          <w:p w14:paraId="0EF5080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c>
          <w:tcPr>
            <w:tcW w:w="1134" w:type="dxa"/>
            <w:vAlign w:val="center"/>
          </w:tcPr>
          <w:p w14:paraId="6940B2A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964" w:type="dxa"/>
            <w:vAlign w:val="center"/>
          </w:tcPr>
          <w:p w14:paraId="7211A10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36</w:t>
            </w:r>
          </w:p>
        </w:tc>
        <w:tc>
          <w:tcPr>
            <w:tcW w:w="794" w:type="dxa"/>
            <w:vAlign w:val="center"/>
          </w:tcPr>
          <w:p w14:paraId="295B81E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4941A6B2" w14:textId="77777777">
        <w:tc>
          <w:tcPr>
            <w:tcW w:w="2098" w:type="dxa"/>
            <w:vMerge/>
          </w:tcPr>
          <w:p w14:paraId="290B0810" w14:textId="77777777" w:rsidR="00DF35FA" w:rsidRPr="00C84F14" w:rsidRDefault="00DF35FA">
            <w:pPr>
              <w:pStyle w:val="ConsPlusNormal"/>
              <w:rPr>
                <w:rFonts w:ascii="Times New Roman" w:hAnsi="Times New Roman" w:cs="Times New Roman"/>
              </w:rPr>
            </w:pPr>
          </w:p>
        </w:tc>
        <w:tc>
          <w:tcPr>
            <w:tcW w:w="2494" w:type="dxa"/>
            <w:vAlign w:val="center"/>
          </w:tcPr>
          <w:p w14:paraId="274112D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Карась</w:t>
            </w:r>
          </w:p>
        </w:tc>
        <w:tc>
          <w:tcPr>
            <w:tcW w:w="1587" w:type="dxa"/>
            <w:vAlign w:val="center"/>
          </w:tcPr>
          <w:p w14:paraId="067BE74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c>
          <w:tcPr>
            <w:tcW w:w="1134" w:type="dxa"/>
            <w:vAlign w:val="center"/>
          </w:tcPr>
          <w:p w14:paraId="5A64FC6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36</w:t>
            </w:r>
          </w:p>
        </w:tc>
        <w:tc>
          <w:tcPr>
            <w:tcW w:w="964" w:type="dxa"/>
            <w:vAlign w:val="center"/>
          </w:tcPr>
          <w:p w14:paraId="6F33617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36</w:t>
            </w:r>
          </w:p>
        </w:tc>
        <w:tc>
          <w:tcPr>
            <w:tcW w:w="794" w:type="dxa"/>
            <w:vAlign w:val="center"/>
          </w:tcPr>
          <w:p w14:paraId="212FFE7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768E1FAF" w14:textId="77777777">
        <w:tc>
          <w:tcPr>
            <w:tcW w:w="2098" w:type="dxa"/>
            <w:vMerge/>
          </w:tcPr>
          <w:p w14:paraId="76A4CC7C" w14:textId="77777777" w:rsidR="00DF35FA" w:rsidRPr="00C84F14" w:rsidRDefault="00DF35FA">
            <w:pPr>
              <w:pStyle w:val="ConsPlusNormal"/>
              <w:rPr>
                <w:rFonts w:ascii="Times New Roman" w:hAnsi="Times New Roman" w:cs="Times New Roman"/>
              </w:rPr>
            </w:pPr>
          </w:p>
        </w:tc>
        <w:tc>
          <w:tcPr>
            <w:tcW w:w="2494" w:type="dxa"/>
            <w:vAlign w:val="center"/>
          </w:tcPr>
          <w:p w14:paraId="2B45986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Все виды рыб, за исключением сиговых и карася</w:t>
            </w:r>
          </w:p>
        </w:tc>
        <w:tc>
          <w:tcPr>
            <w:tcW w:w="1587" w:type="dxa"/>
            <w:vAlign w:val="center"/>
          </w:tcPr>
          <w:p w14:paraId="27F360E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24</w:t>
            </w:r>
          </w:p>
        </w:tc>
        <w:tc>
          <w:tcPr>
            <w:tcW w:w="1134" w:type="dxa"/>
            <w:vAlign w:val="center"/>
          </w:tcPr>
          <w:p w14:paraId="3EDA844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964" w:type="dxa"/>
            <w:vAlign w:val="center"/>
          </w:tcPr>
          <w:p w14:paraId="6012186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c>
          <w:tcPr>
            <w:tcW w:w="794" w:type="dxa"/>
            <w:vAlign w:val="center"/>
          </w:tcPr>
          <w:p w14:paraId="313FC5A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0433E101" w14:textId="77777777">
        <w:tc>
          <w:tcPr>
            <w:tcW w:w="2098" w:type="dxa"/>
            <w:vAlign w:val="center"/>
          </w:tcPr>
          <w:p w14:paraId="4562671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Фитили речные</w:t>
            </w:r>
          </w:p>
        </w:tc>
        <w:tc>
          <w:tcPr>
            <w:tcW w:w="2494" w:type="dxa"/>
            <w:vAlign w:val="center"/>
          </w:tcPr>
          <w:p w14:paraId="6B1AF57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Все виды рыб</w:t>
            </w:r>
          </w:p>
        </w:tc>
        <w:tc>
          <w:tcPr>
            <w:tcW w:w="1587" w:type="dxa"/>
            <w:vAlign w:val="center"/>
          </w:tcPr>
          <w:p w14:paraId="0448A57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26</w:t>
            </w:r>
          </w:p>
        </w:tc>
        <w:tc>
          <w:tcPr>
            <w:tcW w:w="1134" w:type="dxa"/>
            <w:vAlign w:val="center"/>
          </w:tcPr>
          <w:p w14:paraId="72006CD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964" w:type="dxa"/>
            <w:vAlign w:val="center"/>
          </w:tcPr>
          <w:p w14:paraId="155B7CA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c>
          <w:tcPr>
            <w:tcW w:w="794" w:type="dxa"/>
            <w:vAlign w:val="center"/>
          </w:tcPr>
          <w:p w14:paraId="71CA97F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093783ED" w14:textId="77777777">
        <w:tc>
          <w:tcPr>
            <w:tcW w:w="2098" w:type="dxa"/>
            <w:vAlign w:val="center"/>
          </w:tcPr>
          <w:p w14:paraId="554B9EE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lastRenderedPageBreak/>
              <w:t>Фитили озерные и соровые</w:t>
            </w:r>
          </w:p>
        </w:tc>
        <w:tc>
          <w:tcPr>
            <w:tcW w:w="2494" w:type="dxa"/>
            <w:vAlign w:val="center"/>
          </w:tcPr>
          <w:p w14:paraId="511CF9C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Все виды рыб</w:t>
            </w:r>
          </w:p>
        </w:tc>
        <w:tc>
          <w:tcPr>
            <w:tcW w:w="1587" w:type="dxa"/>
            <w:vAlign w:val="center"/>
          </w:tcPr>
          <w:p w14:paraId="5FA862D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c>
          <w:tcPr>
            <w:tcW w:w="1134" w:type="dxa"/>
            <w:vAlign w:val="center"/>
          </w:tcPr>
          <w:p w14:paraId="59E5FBB2" w14:textId="77777777" w:rsidR="00DF35FA" w:rsidRPr="00C84F14" w:rsidRDefault="00DF35FA">
            <w:pPr>
              <w:pStyle w:val="ConsPlusNormal"/>
              <w:rPr>
                <w:rFonts w:ascii="Times New Roman" w:hAnsi="Times New Roman" w:cs="Times New Roman"/>
              </w:rPr>
            </w:pPr>
          </w:p>
        </w:tc>
        <w:tc>
          <w:tcPr>
            <w:tcW w:w="964" w:type="dxa"/>
            <w:vAlign w:val="center"/>
          </w:tcPr>
          <w:p w14:paraId="66F5D11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c>
          <w:tcPr>
            <w:tcW w:w="794" w:type="dxa"/>
            <w:vAlign w:val="center"/>
          </w:tcPr>
          <w:p w14:paraId="7F62B7F1" w14:textId="77777777" w:rsidR="00DF35FA" w:rsidRPr="00C84F14" w:rsidRDefault="00DF35FA">
            <w:pPr>
              <w:pStyle w:val="ConsPlusNormal"/>
              <w:rPr>
                <w:rFonts w:ascii="Times New Roman" w:hAnsi="Times New Roman" w:cs="Times New Roman"/>
              </w:rPr>
            </w:pPr>
          </w:p>
        </w:tc>
      </w:tr>
      <w:tr w:rsidR="00DF35FA" w:rsidRPr="00C84F14" w14:paraId="05323BC6" w14:textId="77777777">
        <w:tc>
          <w:tcPr>
            <w:tcW w:w="2098" w:type="dxa"/>
            <w:vAlign w:val="center"/>
          </w:tcPr>
          <w:p w14:paraId="31CCD9D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Рюжи</w:t>
            </w:r>
          </w:p>
        </w:tc>
        <w:tc>
          <w:tcPr>
            <w:tcW w:w="2494" w:type="dxa"/>
            <w:vAlign w:val="center"/>
          </w:tcPr>
          <w:p w14:paraId="1ACCDBA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Плотва, елец, окунь, ерш</w:t>
            </w:r>
          </w:p>
        </w:tc>
        <w:tc>
          <w:tcPr>
            <w:tcW w:w="1587" w:type="dxa"/>
            <w:vAlign w:val="center"/>
          </w:tcPr>
          <w:p w14:paraId="401450E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14</w:t>
            </w:r>
          </w:p>
        </w:tc>
        <w:tc>
          <w:tcPr>
            <w:tcW w:w="1134" w:type="dxa"/>
            <w:vAlign w:val="center"/>
          </w:tcPr>
          <w:p w14:paraId="66701AE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964" w:type="dxa"/>
            <w:vAlign w:val="center"/>
          </w:tcPr>
          <w:p w14:paraId="75C44B0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18</w:t>
            </w:r>
          </w:p>
        </w:tc>
        <w:tc>
          <w:tcPr>
            <w:tcW w:w="794" w:type="dxa"/>
            <w:vAlign w:val="center"/>
          </w:tcPr>
          <w:p w14:paraId="06805B1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0655190F" w14:textId="77777777">
        <w:tc>
          <w:tcPr>
            <w:tcW w:w="2098" w:type="dxa"/>
            <w:vAlign w:val="center"/>
          </w:tcPr>
          <w:p w14:paraId="732BCEE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Атармы</w:t>
            </w:r>
          </w:p>
        </w:tc>
        <w:tc>
          <w:tcPr>
            <w:tcW w:w="2494" w:type="dxa"/>
            <w:vAlign w:val="center"/>
          </w:tcPr>
          <w:p w14:paraId="72AE5C8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Плотва, елец, окунь, ерш</w:t>
            </w:r>
          </w:p>
        </w:tc>
        <w:tc>
          <w:tcPr>
            <w:tcW w:w="1587" w:type="dxa"/>
            <w:vAlign w:val="center"/>
          </w:tcPr>
          <w:p w14:paraId="262149D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24</w:t>
            </w:r>
          </w:p>
        </w:tc>
        <w:tc>
          <w:tcPr>
            <w:tcW w:w="1134" w:type="dxa"/>
            <w:vAlign w:val="center"/>
          </w:tcPr>
          <w:p w14:paraId="661A94F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964" w:type="dxa"/>
            <w:vAlign w:val="center"/>
          </w:tcPr>
          <w:p w14:paraId="24D2D6F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794" w:type="dxa"/>
            <w:vAlign w:val="center"/>
          </w:tcPr>
          <w:p w14:paraId="478CF9B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20BDFC39" w14:textId="77777777">
        <w:tc>
          <w:tcPr>
            <w:tcW w:w="2098" w:type="dxa"/>
            <w:vAlign w:val="center"/>
          </w:tcPr>
          <w:p w14:paraId="09AF08A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Чердаки из мононити</w:t>
            </w:r>
          </w:p>
        </w:tc>
        <w:tc>
          <w:tcPr>
            <w:tcW w:w="2494" w:type="dxa"/>
            <w:vAlign w:val="center"/>
          </w:tcPr>
          <w:p w14:paraId="1AEC9F7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Налим и другие виды рыб</w:t>
            </w:r>
          </w:p>
        </w:tc>
        <w:tc>
          <w:tcPr>
            <w:tcW w:w="1587" w:type="dxa"/>
            <w:vAlign w:val="center"/>
          </w:tcPr>
          <w:p w14:paraId="02AEE1D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45</w:t>
            </w:r>
          </w:p>
        </w:tc>
        <w:tc>
          <w:tcPr>
            <w:tcW w:w="1134" w:type="dxa"/>
            <w:vAlign w:val="center"/>
          </w:tcPr>
          <w:p w14:paraId="0A1BAD4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55</w:t>
            </w:r>
          </w:p>
        </w:tc>
        <w:tc>
          <w:tcPr>
            <w:tcW w:w="964" w:type="dxa"/>
            <w:vAlign w:val="center"/>
          </w:tcPr>
          <w:p w14:paraId="62D28BE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794" w:type="dxa"/>
            <w:vAlign w:val="center"/>
          </w:tcPr>
          <w:p w14:paraId="424D0B7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100</w:t>
            </w:r>
          </w:p>
        </w:tc>
      </w:tr>
    </w:tbl>
    <w:p w14:paraId="3381D353" w14:textId="77777777" w:rsidR="00DF35FA" w:rsidRPr="00C84F14" w:rsidRDefault="00DF35FA">
      <w:pPr>
        <w:pStyle w:val="ConsPlusNormal"/>
        <w:jc w:val="both"/>
        <w:rPr>
          <w:rFonts w:ascii="Times New Roman" w:hAnsi="Times New Roman" w:cs="Times New Roman"/>
        </w:rPr>
      </w:pPr>
    </w:p>
    <w:p w14:paraId="1694EEF9"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 xml:space="preserve">Применение речных и озерно-курьевых неводов, указанных в </w:t>
      </w:r>
      <w:hyperlink w:anchor="P710">
        <w:r w:rsidRPr="00C84F14">
          <w:rPr>
            <w:rFonts w:ascii="Times New Roman" w:hAnsi="Times New Roman" w:cs="Times New Roman"/>
            <w:color w:val="0000FF"/>
          </w:rPr>
          <w:t>таблице 13</w:t>
        </w:r>
      </w:hyperlink>
      <w:r w:rsidRPr="00C84F14">
        <w:rPr>
          <w:rFonts w:ascii="Times New Roman" w:hAnsi="Times New Roman" w:cs="Times New Roman"/>
        </w:rPr>
        <w:t>, длиной более 200 м запрещается.</w:t>
      </w:r>
    </w:p>
    <w:p w14:paraId="6AA0756F" w14:textId="77777777" w:rsidR="00DF35FA" w:rsidRPr="00C84F14" w:rsidRDefault="00DF35FA">
      <w:pPr>
        <w:pStyle w:val="ConsPlusNormal"/>
        <w:jc w:val="both"/>
        <w:rPr>
          <w:rFonts w:ascii="Times New Roman" w:hAnsi="Times New Roman" w:cs="Times New Roman"/>
        </w:rPr>
      </w:pPr>
    </w:p>
    <w:p w14:paraId="28C61F42" w14:textId="77777777" w:rsidR="00DF35FA" w:rsidRPr="00C84F14" w:rsidRDefault="00DF35FA">
      <w:pPr>
        <w:pStyle w:val="ConsPlusNormal"/>
        <w:jc w:val="right"/>
        <w:outlineLvl w:val="3"/>
        <w:rPr>
          <w:rFonts w:ascii="Times New Roman" w:hAnsi="Times New Roman" w:cs="Times New Roman"/>
        </w:rPr>
      </w:pPr>
      <w:bookmarkStart w:id="30" w:name="P808"/>
      <w:bookmarkEnd w:id="30"/>
      <w:r w:rsidRPr="00C84F14">
        <w:rPr>
          <w:rFonts w:ascii="Times New Roman" w:hAnsi="Times New Roman" w:cs="Times New Roman"/>
        </w:rPr>
        <w:t>Таблица 14</w:t>
      </w:r>
    </w:p>
    <w:p w14:paraId="53A9EB16"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rsidRPr="00C84F14" w14:paraId="04F2ACE2" w14:textId="77777777">
        <w:tc>
          <w:tcPr>
            <w:tcW w:w="5896" w:type="dxa"/>
          </w:tcPr>
          <w:p w14:paraId="38AC891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175" w:type="dxa"/>
          </w:tcPr>
          <w:p w14:paraId="4E1489A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Минимальный размер (шаг) ячеи, мм</w:t>
            </w:r>
          </w:p>
        </w:tc>
      </w:tr>
      <w:tr w:rsidR="00DF35FA" w:rsidRPr="00C84F14" w14:paraId="458E67A0" w14:textId="77777777">
        <w:tc>
          <w:tcPr>
            <w:tcW w:w="9071" w:type="dxa"/>
            <w:gridSpan w:val="2"/>
          </w:tcPr>
          <w:p w14:paraId="6CDF1751" w14:textId="77777777" w:rsidR="00DF35FA" w:rsidRPr="00C84F14" w:rsidRDefault="00DF35FA">
            <w:pPr>
              <w:pStyle w:val="ConsPlusNormal"/>
              <w:jc w:val="center"/>
              <w:outlineLvl w:val="4"/>
              <w:rPr>
                <w:rFonts w:ascii="Times New Roman" w:hAnsi="Times New Roman" w:cs="Times New Roman"/>
              </w:rPr>
            </w:pPr>
            <w:r w:rsidRPr="00C84F14">
              <w:rPr>
                <w:rFonts w:ascii="Times New Roman" w:hAnsi="Times New Roman" w:cs="Times New Roman"/>
              </w:rPr>
              <w:t>Ставные и плавные сети</w:t>
            </w:r>
          </w:p>
        </w:tc>
      </w:tr>
      <w:tr w:rsidR="00DF35FA" w:rsidRPr="00C84F14" w14:paraId="7B124E7F" w14:textId="77777777">
        <w:tc>
          <w:tcPr>
            <w:tcW w:w="5896" w:type="dxa"/>
          </w:tcPr>
          <w:p w14:paraId="032A3FD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Стерлядь</w:t>
            </w:r>
          </w:p>
        </w:tc>
        <w:tc>
          <w:tcPr>
            <w:tcW w:w="3175" w:type="dxa"/>
          </w:tcPr>
          <w:p w14:paraId="06E0D9D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r>
      <w:tr w:rsidR="00DF35FA" w:rsidRPr="00C84F14" w14:paraId="6A0CC1AA" w14:textId="77777777">
        <w:tc>
          <w:tcPr>
            <w:tcW w:w="5896" w:type="dxa"/>
          </w:tcPr>
          <w:p w14:paraId="085A47D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Чир (щекур)</w:t>
            </w:r>
          </w:p>
        </w:tc>
        <w:tc>
          <w:tcPr>
            <w:tcW w:w="3175" w:type="dxa"/>
          </w:tcPr>
          <w:p w14:paraId="0A834C2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60</w:t>
            </w:r>
          </w:p>
        </w:tc>
      </w:tr>
      <w:tr w:rsidR="00DF35FA" w:rsidRPr="00C84F14" w14:paraId="0FB085DC" w14:textId="77777777">
        <w:tc>
          <w:tcPr>
            <w:tcW w:w="5896" w:type="dxa"/>
          </w:tcPr>
          <w:p w14:paraId="066E86A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Пелядь (сырок)</w:t>
            </w:r>
          </w:p>
        </w:tc>
        <w:tc>
          <w:tcPr>
            <w:tcW w:w="3175" w:type="dxa"/>
          </w:tcPr>
          <w:p w14:paraId="592F893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45</w:t>
            </w:r>
          </w:p>
        </w:tc>
      </w:tr>
      <w:tr w:rsidR="00DF35FA" w:rsidRPr="00C84F14" w14:paraId="72B96524" w14:textId="77777777">
        <w:tc>
          <w:tcPr>
            <w:tcW w:w="5896" w:type="dxa"/>
          </w:tcPr>
          <w:p w14:paraId="020C123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Сиг (сиг-пыжьян)</w:t>
            </w:r>
          </w:p>
        </w:tc>
        <w:tc>
          <w:tcPr>
            <w:tcW w:w="3175" w:type="dxa"/>
          </w:tcPr>
          <w:p w14:paraId="2423211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36</w:t>
            </w:r>
          </w:p>
        </w:tc>
      </w:tr>
      <w:tr w:rsidR="00DF35FA" w:rsidRPr="00C84F14" w14:paraId="0DD85163" w14:textId="77777777">
        <w:tc>
          <w:tcPr>
            <w:tcW w:w="5896" w:type="dxa"/>
          </w:tcPr>
          <w:p w14:paraId="4D6A1B9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Тугун</w:t>
            </w:r>
          </w:p>
        </w:tc>
        <w:tc>
          <w:tcPr>
            <w:tcW w:w="3175" w:type="dxa"/>
          </w:tcPr>
          <w:p w14:paraId="7AB1B0C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18</w:t>
            </w:r>
          </w:p>
        </w:tc>
      </w:tr>
      <w:tr w:rsidR="00DF35FA" w:rsidRPr="00C84F14" w14:paraId="5C0A8689" w14:textId="77777777">
        <w:tc>
          <w:tcPr>
            <w:tcW w:w="5896" w:type="dxa"/>
          </w:tcPr>
          <w:p w14:paraId="3EB6FD5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Язь</w:t>
            </w:r>
          </w:p>
        </w:tc>
        <w:tc>
          <w:tcPr>
            <w:tcW w:w="3175" w:type="dxa"/>
          </w:tcPr>
          <w:p w14:paraId="0D2192D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45</w:t>
            </w:r>
          </w:p>
        </w:tc>
      </w:tr>
      <w:tr w:rsidR="00DF35FA" w:rsidRPr="00C84F14" w14:paraId="00472304" w14:textId="77777777">
        <w:tc>
          <w:tcPr>
            <w:tcW w:w="5896" w:type="dxa"/>
          </w:tcPr>
          <w:p w14:paraId="1AD8267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Карась</w:t>
            </w:r>
          </w:p>
        </w:tc>
        <w:tc>
          <w:tcPr>
            <w:tcW w:w="3175" w:type="dxa"/>
          </w:tcPr>
          <w:p w14:paraId="71485DE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36</w:t>
            </w:r>
          </w:p>
        </w:tc>
      </w:tr>
      <w:tr w:rsidR="00DF35FA" w:rsidRPr="00C84F14" w14:paraId="3943910F" w14:textId="77777777">
        <w:tc>
          <w:tcPr>
            <w:tcW w:w="5896" w:type="dxa"/>
          </w:tcPr>
          <w:p w14:paraId="4416F7A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Елец (мегдым)</w:t>
            </w:r>
          </w:p>
        </w:tc>
        <w:tc>
          <w:tcPr>
            <w:tcW w:w="3175" w:type="dxa"/>
          </w:tcPr>
          <w:p w14:paraId="4027285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r>
    </w:tbl>
    <w:p w14:paraId="7020C529" w14:textId="77777777" w:rsidR="00DF35FA" w:rsidRPr="00C84F14" w:rsidRDefault="00DF35FA">
      <w:pPr>
        <w:pStyle w:val="ConsPlusNormal"/>
        <w:jc w:val="both"/>
        <w:rPr>
          <w:rFonts w:ascii="Times New Roman" w:hAnsi="Times New Roman" w:cs="Times New Roman"/>
        </w:rPr>
      </w:pPr>
    </w:p>
    <w:p w14:paraId="3438B87F"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 xml:space="preserve">Применение плавных сетей, указанных в </w:t>
      </w:r>
      <w:hyperlink w:anchor="P808">
        <w:r w:rsidRPr="00C84F14">
          <w:rPr>
            <w:rFonts w:ascii="Times New Roman" w:hAnsi="Times New Roman" w:cs="Times New Roman"/>
            <w:color w:val="0000FF"/>
          </w:rPr>
          <w:t>таблице 14</w:t>
        </w:r>
      </w:hyperlink>
      <w:r w:rsidRPr="00C84F14">
        <w:rPr>
          <w:rFonts w:ascii="Times New Roman" w:hAnsi="Times New Roman" w:cs="Times New Roman"/>
        </w:rPr>
        <w:t>, суммарной длиной более 300 м запрещено.</w:t>
      </w:r>
    </w:p>
    <w:p w14:paraId="7F0AAAB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Применение плавных сетей, указанных в </w:t>
      </w:r>
      <w:hyperlink w:anchor="P808">
        <w:r w:rsidRPr="00C84F14">
          <w:rPr>
            <w:rFonts w:ascii="Times New Roman" w:hAnsi="Times New Roman" w:cs="Times New Roman"/>
            <w:color w:val="0000FF"/>
          </w:rPr>
          <w:t>таблице 14</w:t>
        </w:r>
      </w:hyperlink>
      <w:r w:rsidRPr="00C84F14">
        <w:rPr>
          <w:rFonts w:ascii="Times New Roman" w:hAnsi="Times New Roman" w:cs="Times New Roman"/>
        </w:rPr>
        <w:t>, с размером ячеи более 50 мм для добычи (вылова) чира (щекура), пеляди (сырка) и язя в реках Обь и Иртыш запрещено.</w:t>
      </w:r>
    </w:p>
    <w:p w14:paraId="574317E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разрешается применение деревянных ловушек (котцов, рукавов, морд, гимг) для осуществления добычи (вылова) мелкочастиковых видов рыб с просветом между бердами 15 мм и более.</w:t>
      </w:r>
    </w:p>
    <w:p w14:paraId="43F7C29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20.5. Минимальный размер добываемых (вылавливаемых) водных биоресурсов (промысловый размер):</w:t>
      </w:r>
    </w:p>
    <w:p w14:paraId="12F203D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15 (промысловый размер), кроме разрешенного прилова водных биоресурсов менее промыслового размера.</w:t>
      </w:r>
    </w:p>
    <w:p w14:paraId="698AEE4E" w14:textId="77777777" w:rsidR="00DF35FA" w:rsidRPr="00C84F14" w:rsidRDefault="00DF35FA">
      <w:pPr>
        <w:pStyle w:val="ConsPlusNormal"/>
        <w:jc w:val="both"/>
        <w:rPr>
          <w:rFonts w:ascii="Times New Roman" w:hAnsi="Times New Roman" w:cs="Times New Roman"/>
        </w:rPr>
      </w:pPr>
    </w:p>
    <w:p w14:paraId="11E508F2" w14:textId="77777777" w:rsidR="00DF35FA" w:rsidRPr="00C84F14" w:rsidRDefault="00DF35FA">
      <w:pPr>
        <w:pStyle w:val="ConsPlusNormal"/>
        <w:jc w:val="right"/>
        <w:outlineLvl w:val="3"/>
        <w:rPr>
          <w:rFonts w:ascii="Times New Roman" w:hAnsi="Times New Roman" w:cs="Times New Roman"/>
        </w:rPr>
      </w:pPr>
      <w:r w:rsidRPr="00C84F14">
        <w:rPr>
          <w:rFonts w:ascii="Times New Roman" w:hAnsi="Times New Roman" w:cs="Times New Roman"/>
        </w:rPr>
        <w:t>Таблица 15</w:t>
      </w:r>
    </w:p>
    <w:p w14:paraId="1A94E0E4"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rsidRPr="00C84F14" w14:paraId="3AFDFC9C" w14:textId="77777777">
        <w:tc>
          <w:tcPr>
            <w:tcW w:w="5896" w:type="dxa"/>
          </w:tcPr>
          <w:p w14:paraId="5C844E6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175" w:type="dxa"/>
          </w:tcPr>
          <w:p w14:paraId="5AC10C3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Длина, см</w:t>
            </w:r>
          </w:p>
        </w:tc>
      </w:tr>
      <w:tr w:rsidR="00DF35FA" w:rsidRPr="00C84F14" w14:paraId="16711C1A" w14:textId="77777777">
        <w:tc>
          <w:tcPr>
            <w:tcW w:w="5896" w:type="dxa"/>
          </w:tcPr>
          <w:p w14:paraId="3CD0BEB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Стерлядь</w:t>
            </w:r>
          </w:p>
        </w:tc>
        <w:tc>
          <w:tcPr>
            <w:tcW w:w="3175" w:type="dxa"/>
          </w:tcPr>
          <w:p w14:paraId="2F316EB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31</w:t>
            </w:r>
          </w:p>
        </w:tc>
      </w:tr>
      <w:tr w:rsidR="00DF35FA" w:rsidRPr="00C84F14" w14:paraId="42EAC203" w14:textId="77777777">
        <w:tc>
          <w:tcPr>
            <w:tcW w:w="5896" w:type="dxa"/>
          </w:tcPr>
          <w:p w14:paraId="0C4FDF1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Чир (щекур)</w:t>
            </w:r>
          </w:p>
        </w:tc>
        <w:tc>
          <w:tcPr>
            <w:tcW w:w="3175" w:type="dxa"/>
          </w:tcPr>
          <w:p w14:paraId="6F2D964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39</w:t>
            </w:r>
          </w:p>
        </w:tc>
      </w:tr>
      <w:tr w:rsidR="00DF35FA" w:rsidRPr="00C84F14" w14:paraId="2C309D9F" w14:textId="77777777">
        <w:tc>
          <w:tcPr>
            <w:tcW w:w="5896" w:type="dxa"/>
          </w:tcPr>
          <w:p w14:paraId="4321CB2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Пелядь (сырок)</w:t>
            </w:r>
          </w:p>
        </w:tc>
        <w:tc>
          <w:tcPr>
            <w:tcW w:w="3175" w:type="dxa"/>
          </w:tcPr>
          <w:p w14:paraId="027A62E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26</w:t>
            </w:r>
          </w:p>
        </w:tc>
      </w:tr>
      <w:tr w:rsidR="00DF35FA" w:rsidRPr="00C84F14" w14:paraId="4F4D0266" w14:textId="77777777">
        <w:tc>
          <w:tcPr>
            <w:tcW w:w="5896" w:type="dxa"/>
          </w:tcPr>
          <w:p w14:paraId="601B999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Сиг (сиг-пыжьян)</w:t>
            </w:r>
          </w:p>
        </w:tc>
        <w:tc>
          <w:tcPr>
            <w:tcW w:w="3175" w:type="dxa"/>
          </w:tcPr>
          <w:p w14:paraId="1DE0ACA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25</w:t>
            </w:r>
          </w:p>
        </w:tc>
      </w:tr>
      <w:tr w:rsidR="00DF35FA" w:rsidRPr="00C84F14" w14:paraId="68143B10" w14:textId="77777777">
        <w:tc>
          <w:tcPr>
            <w:tcW w:w="5896" w:type="dxa"/>
          </w:tcPr>
          <w:p w14:paraId="5861DA9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Язь</w:t>
            </w:r>
          </w:p>
        </w:tc>
        <w:tc>
          <w:tcPr>
            <w:tcW w:w="3175" w:type="dxa"/>
          </w:tcPr>
          <w:p w14:paraId="3D0AF2D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25</w:t>
            </w:r>
          </w:p>
        </w:tc>
      </w:tr>
    </w:tbl>
    <w:p w14:paraId="6B2ABDC9" w14:textId="77777777" w:rsidR="00DF35FA" w:rsidRPr="00C84F14" w:rsidRDefault="00DF35FA">
      <w:pPr>
        <w:pStyle w:val="ConsPlusNormal"/>
        <w:jc w:val="both"/>
        <w:rPr>
          <w:rFonts w:ascii="Times New Roman" w:hAnsi="Times New Roman" w:cs="Times New Roman"/>
        </w:rPr>
      </w:pPr>
    </w:p>
    <w:p w14:paraId="61BFB437"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lastRenderedPageBreak/>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14:paraId="127186E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при осуществлении добычи (вылова) водных биоресурсов разрешается в счет распределенной квоты, указанной в разрешении на добычу (вылов), прилов водных биоресурсов менее промыслового размера (по счету от общего вылова за одну операцию по добыче (вылову)) в следующих объемах:</w:t>
      </w:r>
    </w:p>
    <w:p w14:paraId="285165D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стерляди, чира (щекура) - суммарно не более 10%;</w:t>
      </w:r>
    </w:p>
    <w:p w14:paraId="55BC069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пеляди (сырка), сига (сига-пыжьяна), язя - суммарно не более 20%.</w:t>
      </w:r>
    </w:p>
    <w:p w14:paraId="295514B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промыслового размера, поименованных в разрешении на добычу (вылов) водных биоресурсов (за исключением молоди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 При этом юридические лица и индивидуальные предприниматели обязаны:</w:t>
      </w:r>
    </w:p>
    <w:p w14:paraId="400865C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14:paraId="1D347C9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14:paraId="019BD69E"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82">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52851C4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отразить свои действия в судовых документах и промысловом журнале и направить данную информацию в территориальные органы Росрыболовства;</w:t>
      </w:r>
    </w:p>
    <w:p w14:paraId="5799AD9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14:paraId="3DA4BC0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20.6. Прилов одних видов водных биоресурсов при осуществлении добычи (вылова) других видов водных биоресурсов:</w:t>
      </w:r>
    </w:p>
    <w:p w14:paraId="73CEAB1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14:paraId="5A867AE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14:paraId="7426D3C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прилов водных биоресурсов, для которых не установлен ОДУ, допускается по весу от общего улова водных биоресурсов в следующих объемах:</w:t>
      </w:r>
    </w:p>
    <w:p w14:paraId="10965E0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судака, язя, щуки - суммарно не более 10%;</w:t>
      </w:r>
    </w:p>
    <w:p w14:paraId="73A2980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леща - не более 49%;</w:t>
      </w:r>
    </w:p>
    <w:p w14:paraId="3FAFEC3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налима и мелкочастиковых видов рыб - суммарно не более 20%.</w:t>
      </w:r>
    </w:p>
    <w:p w14:paraId="5B05A42A" w14:textId="77777777" w:rsidR="00DF35FA" w:rsidRPr="00C84F14" w:rsidRDefault="00DF35FA">
      <w:pPr>
        <w:pStyle w:val="ConsPlusNormal"/>
        <w:jc w:val="both"/>
        <w:rPr>
          <w:rFonts w:ascii="Times New Roman" w:hAnsi="Times New Roman" w:cs="Times New Roman"/>
        </w:rPr>
      </w:pPr>
    </w:p>
    <w:p w14:paraId="0277C337" w14:textId="77777777" w:rsidR="00DF35FA" w:rsidRPr="00C84F14" w:rsidRDefault="00DF35FA">
      <w:pPr>
        <w:pStyle w:val="ConsPlusTitle"/>
        <w:jc w:val="center"/>
        <w:outlineLvl w:val="2"/>
        <w:rPr>
          <w:rFonts w:ascii="Times New Roman" w:hAnsi="Times New Roman" w:cs="Times New Roman"/>
        </w:rPr>
      </w:pPr>
      <w:r w:rsidRPr="00C84F14">
        <w:rPr>
          <w:rFonts w:ascii="Times New Roman" w:hAnsi="Times New Roman" w:cs="Times New Roman"/>
        </w:rPr>
        <w:t>Водные объекты рыбохозяйственного значения</w:t>
      </w:r>
    </w:p>
    <w:p w14:paraId="4788D44B" w14:textId="77777777" w:rsidR="00DF35FA" w:rsidRPr="00C84F14" w:rsidRDefault="00DF35FA">
      <w:pPr>
        <w:pStyle w:val="ConsPlusTitle"/>
        <w:jc w:val="center"/>
        <w:rPr>
          <w:rFonts w:ascii="Times New Roman" w:hAnsi="Times New Roman" w:cs="Times New Roman"/>
        </w:rPr>
      </w:pPr>
      <w:r w:rsidRPr="00C84F14">
        <w:rPr>
          <w:rFonts w:ascii="Times New Roman" w:hAnsi="Times New Roman" w:cs="Times New Roman"/>
        </w:rPr>
        <w:t>Ямало-Ненецкого автономного округа</w:t>
      </w:r>
    </w:p>
    <w:p w14:paraId="67452DBE" w14:textId="77777777" w:rsidR="00DF35FA" w:rsidRPr="00C84F14" w:rsidRDefault="00DF35FA">
      <w:pPr>
        <w:pStyle w:val="ConsPlusNormal"/>
        <w:jc w:val="both"/>
        <w:rPr>
          <w:rFonts w:ascii="Times New Roman" w:hAnsi="Times New Roman" w:cs="Times New Roman"/>
        </w:rPr>
      </w:pPr>
    </w:p>
    <w:p w14:paraId="63F8C377" w14:textId="77777777" w:rsidR="00DF35FA" w:rsidRPr="00C84F14" w:rsidRDefault="00DF35FA">
      <w:pPr>
        <w:pStyle w:val="ConsPlusNormal"/>
        <w:ind w:firstLine="540"/>
        <w:jc w:val="both"/>
        <w:rPr>
          <w:rFonts w:ascii="Times New Roman" w:hAnsi="Times New Roman" w:cs="Times New Roman"/>
        </w:rPr>
      </w:pPr>
      <w:bookmarkStart w:id="31" w:name="P872"/>
      <w:bookmarkEnd w:id="31"/>
      <w:r w:rsidRPr="00C84F14">
        <w:rPr>
          <w:rFonts w:ascii="Times New Roman" w:hAnsi="Times New Roman" w:cs="Times New Roman"/>
        </w:rPr>
        <w:t>21.1. Запретные для добычи (вылова) водных биоресурсов районы (места):</w:t>
      </w:r>
    </w:p>
    <w:p w14:paraId="596F863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озеро Большое Щучье, река Кара (Приуральский район);</w:t>
      </w:r>
    </w:p>
    <w:p w14:paraId="267CF1F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бассейн реки Мордыяха (Ямальский район).</w:t>
      </w:r>
    </w:p>
    <w:p w14:paraId="225AEECA" w14:textId="77777777" w:rsidR="00DF35FA" w:rsidRPr="00C84F14" w:rsidRDefault="00DF35FA">
      <w:pPr>
        <w:pStyle w:val="ConsPlusNormal"/>
        <w:spacing w:before="200"/>
        <w:ind w:firstLine="540"/>
        <w:jc w:val="both"/>
        <w:rPr>
          <w:rFonts w:ascii="Times New Roman" w:hAnsi="Times New Roman" w:cs="Times New Roman"/>
        </w:rPr>
      </w:pPr>
      <w:bookmarkStart w:id="32" w:name="P875"/>
      <w:bookmarkEnd w:id="32"/>
      <w:r w:rsidRPr="00C84F14">
        <w:rPr>
          <w:rFonts w:ascii="Times New Roman" w:hAnsi="Times New Roman" w:cs="Times New Roman"/>
        </w:rPr>
        <w:lastRenderedPageBreak/>
        <w:t>21.2. Запретные для добычи (вылова) водных биоресурсов сроки (периоды):</w:t>
      </w:r>
    </w:p>
    <w:p w14:paraId="15878A5C" w14:textId="77777777" w:rsidR="00DF35FA" w:rsidRPr="00C84F14" w:rsidRDefault="00DF35FA">
      <w:pPr>
        <w:pStyle w:val="ConsPlusNormal"/>
        <w:spacing w:before="200"/>
        <w:ind w:firstLine="540"/>
        <w:jc w:val="both"/>
        <w:rPr>
          <w:rFonts w:ascii="Times New Roman" w:hAnsi="Times New Roman" w:cs="Times New Roman"/>
        </w:rPr>
      </w:pPr>
      <w:bookmarkStart w:id="33" w:name="P876"/>
      <w:bookmarkEnd w:id="33"/>
      <w:r w:rsidRPr="00C84F14">
        <w:rPr>
          <w:rFonts w:ascii="Times New Roman" w:hAnsi="Times New Roman" w:cs="Times New Roman"/>
        </w:rPr>
        <w:t>21.2.1. Запрещается добыча (вылов) всех видов водных биоресурсов:</w:t>
      </w:r>
    </w:p>
    <w:p w14:paraId="0BD3B02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в течение всего года - в Обской губе по восточному берегу севернее мыса Сандиба (66°29'2,00" с.ш. - 71°18'32,00" в.д.) и по западному берегу севернее мыса Ям-Сале (66°54'14,38" с.ш. - 71°44'29,16" в.д.), за исключением добычи (вылова):</w:t>
      </w:r>
    </w:p>
    <w:p w14:paraId="5318D17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1 ноября по 1 апреля - ряпушки на участке протяженностью 90 км на север и 60 км на юг от административных границ поселка Яптик-Сале;</w:t>
      </w:r>
    </w:p>
    <w:p w14:paraId="7A29404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1 апреля по 20 июня и с 1 сентября по 30 ноября - сиговых, корюшки, налима и частиковых видов рыб рюжами и ставными неводами на участке протяженностью от мыса Паюта и до 20 км севернее административной границы поселка Новый Порт;</w:t>
      </w:r>
    </w:p>
    <w:p w14:paraId="1B9514B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в течение всего года - в Тазовской губе:</w:t>
      </w:r>
    </w:p>
    <w:p w14:paraId="4149117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на северном участке губы по южному берегу от мыса Круглый (68°40'30" с.ш. - 74°27'04" в.д.) до устья реки Адерпаюта (68°55'15" с.ш. - 75°44'52" в.д.) и по северному берегу от мыса Трехбугорный (69°04'40" с.ш. - 73°52'26" в.д.) до устья реки Тота-Яха (69°07'59" с.ш. - 76°25'14" в.д.);</w:t>
      </w:r>
    </w:p>
    <w:p w14:paraId="2B30D42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на южном участке губы от устья р. Таз (67°33'29" с.ш. - 78°29'52" в.д.) до линии на севере между мысом Юмпурсаля (68°13'44" с.ш. - 77°20'10" в.д.) по западному берегу и устьем протоки Мессопарод (68°12'18" с.ш. - 77°42'59" в.д.) по восточному берегу:</w:t>
      </w:r>
    </w:p>
    <w:p w14:paraId="0B47E40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дельте реки Таз от устья (67°33'29" с.ш. - 78°29'52" в.д.) до поселка Тибей-Сале (67°12'18" с.ш. - 79°29'07" в.д.);</w:t>
      </w:r>
    </w:p>
    <w:p w14:paraId="60032CF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дельте реки Пур от устья (67°31'46" с.ш. - 77°58'00" в.д.) вверх по течению до 30 км судового хода (67°15'04" с.ш. - 77°55'20" в.д.);</w:t>
      </w:r>
    </w:p>
    <w:p w14:paraId="74E1E74F"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(пп. "б" в ред. </w:t>
      </w:r>
      <w:hyperlink r:id="rId83">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1973B62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с 1 августа до распаления льда - в реках Сыня, Войкар и Танью, за исключением добычи (вылова) щуки, язя, леща, ерша, плотвы, карася, окуня, ельца (мегдыма) и налима;</w:t>
      </w:r>
    </w:p>
    <w:p w14:paraId="071F410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г) с 1 июля по 30 сентября - в сорах Войкарском, Шурышкарском, Ханты-Питлярском и в прилегающих к ним протоках, а также в сорах, расположенных в пойме реки Сыня;</w:t>
      </w:r>
    </w:p>
    <w:p w14:paraId="550F252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д) с 15 июля по 30 сентября - в протоке Шурышкарской на всем протяжении и в реке Малая Обь от верхнего устья протоки Горная Обь до протоки Кантерпосл, за исключением добычи (вылова):</w:t>
      </w:r>
    </w:p>
    <w:p w14:paraId="4111210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щуки, язя, леща, плотвы, карася, окуня, ельца (мегдыма) - полузапорами, рюжами, фитилями, вентерями;</w:t>
      </w:r>
    </w:p>
    <w:p w14:paraId="492E18C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ерша - полузапорами, неводами, рюжами, фитилями, вентерями;</w:t>
      </w:r>
    </w:p>
    <w:p w14:paraId="0878C24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налима - наживной крючковой снастью, рюжами, фитилями, вентерями;</w:t>
      </w:r>
    </w:p>
    <w:p w14:paraId="1BC2555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сига (сига-пыжьяна) - плавными сетями;</w:t>
      </w:r>
    </w:p>
    <w:p w14:paraId="0951D1B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е) с 1 сентября по 20 октября - в притоках реки Пур: Таб-Яха и Хадуттэ, в притоках реки Надым: Хейги-Яха и Левая Хетта;</w:t>
      </w:r>
    </w:p>
    <w:p w14:paraId="22E80A4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ж) с 1 сентября по 5 ноября - в притоках реки Таз: Ратта, Толька, Каралька, Печаль-Кы, Поколька с их притоками и сорами, реках Харбей и Лонгот-Юган, а также в реке Щучья выше по течению от тони Терентьевская, расположенной в 50 км от устья;</w:t>
      </w:r>
    </w:p>
    <w:p w14:paraId="3ADF8F6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25 августа по 5 ноября - в притоке реки Таз Худосее;</w:t>
      </w:r>
    </w:p>
    <w:p w14:paraId="2D8E1A9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10 августа по 31 августа - в реке Таз с протокой Яунтарка от поселка Тибей-Сале (67°12'18" с.ш., 79°29'07" в.д.) до устья (включительно) реки Худосей (65°36'05" с.ш., 82°23'13" в.д.) с применением неводов;</w:t>
      </w:r>
    </w:p>
    <w:p w14:paraId="3F9E21F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26 августа по 15 сентября - в реке Таз с протоками от устья реки Худосей (65°36'05" с.ш., 82°23'13" в.д.) до поселка Толька Красноселькупского района (64°00'54" с.ш., 82°02'55" в.д.) с применением неводов;</w:t>
      </w:r>
    </w:p>
    <w:p w14:paraId="3088D84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16 сентября по 25 сентября - в реке Таз от поселка Толька Красноселькупского района (64°00'54" с.ш., 82°02'55" в.д.) до поселка Ратта (63°34'42" с.ш., 83°53'05" в.д.) с применением неводов;</w:t>
      </w:r>
    </w:p>
    <w:p w14:paraId="0CDE8280"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lastRenderedPageBreak/>
        <w:t xml:space="preserve">(пп. "ж" в ред. </w:t>
      </w:r>
      <w:hyperlink r:id="rId84">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4F41266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 с 1 сентября по 5 ноября - во всех бассейнах рек Ямальского полуострова на всем их протяжении со всеми притоками и пойменными озерами, за исключением добычи (вылова):</w:t>
      </w:r>
    </w:p>
    <w:p w14:paraId="116AA58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щуки, язя, плотвы, карася, окуня, ельца (мегдыма) - полузапорами;</w:t>
      </w:r>
    </w:p>
    <w:p w14:paraId="435C94F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ерша - полузапорами и неводами;</w:t>
      </w:r>
    </w:p>
    <w:p w14:paraId="51CBA3A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налима - наживной крючковой снастью;</w:t>
      </w:r>
    </w:p>
    <w:p w14:paraId="0C52AC1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ряпушки, наваги и омуля в устьевых (осолоняющихся) зонах;</w:t>
      </w:r>
    </w:p>
    <w:p w14:paraId="5AA0C77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и) с 1 сентября по 5 ноября - в реках Гыда и Есяяха на всем их протяжении со всеми притоками, за исключением добычи (вылова) ряпушки, щуки, язя, ерша, плотвы, карася, окуня, ельца (мегдыма) и налима - неводами, вентерями, фитилями, рюжами, полузапорами и наживной крючковой снастью;</w:t>
      </w:r>
    </w:p>
    <w:p w14:paraId="65103921"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(пп. "и" в ред. </w:t>
      </w:r>
      <w:hyperlink r:id="rId85">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3A6C833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к) с 15 августа по 15 ноября - в реке Собь, за исключением добычи (вылова):</w:t>
      </w:r>
    </w:p>
    <w:p w14:paraId="6FF3128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ряпушки, щуки, язя, налима, леща, ерша, плотвы, карася - полузапорами, неводами, вентерями, ставными сетями, рюжами, фитилями;</w:t>
      </w:r>
    </w:p>
    <w:p w14:paraId="5B1B73D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налима - от устья до 5 км судового хода - крючковой наживной снастью;</w:t>
      </w:r>
    </w:p>
    <w:p w14:paraId="4737664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л) с 1 сентября по 5 ноября - в реке Байдарата-Яха;</w:t>
      </w:r>
    </w:p>
    <w:p w14:paraId="335C937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м) с 1 сентября по 15 октября - в реках Анти-Паюта-Яха и Юрибей (Гыданский полуостров), за исключением добычи (вылова) ряпушки, щуки, язя, налима, леща, ерша, плотвы, карася - ставными сетями и неводами, рюжами, фитилями, вентерями;</w:t>
      </w:r>
    </w:p>
    <w:p w14:paraId="0191B02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н) с 1 сентября по 15 октября - в реке Мессо-Яха (Тазовская губа) на участке от 2 км выше стойбища Сарев-Надо (67°50'45" с.ш., 78°25'20" в.д.) до истока, за исключением добычи (вылова) щуки, язя, ерша, плотвы, карася, окуня, ельца (мегдыма) и налима - вентерями, фитилями, чердаками, рюжами и наживной крючковой снастью;</w:t>
      </w:r>
    </w:p>
    <w:p w14:paraId="4D203218"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(пп. "н" в ред. </w:t>
      </w:r>
      <w:hyperlink r:id="rId86">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672E9FB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 с 15 мая до полного распаления льда - на всех верховых озерах бассейнов рек Юрибей (истоки рек, полуостров Ямал), Лекотосе, Ясавэйяха, Сявтото, Сеяха (Зеленая), за исключением добычи (вылова):</w:t>
      </w:r>
    </w:p>
    <w:p w14:paraId="02B1B1A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щуки, язя, плотвы, карася, окуня, ельца (мегдыма), ерша - полузапорами, рюжами, фитилями, вентерями;</w:t>
      </w:r>
    </w:p>
    <w:p w14:paraId="75F937C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ерша - полузапорами, неводами, рюжами, фитилями, вентерями;</w:t>
      </w:r>
    </w:p>
    <w:p w14:paraId="74DD742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налима - наживной крючковой снастью, рюжами, фитилями, вентерями;</w:t>
      </w:r>
    </w:p>
    <w:p w14:paraId="6EBF03F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 с 30 ноября по 15 мая - в реках Большая Обь, Малая Обь и дельте реки Обь от южной административной границы Ямало-Ненецкого автономного округа до мыса Сандиба по восточному берегу и мыса Ямсале по западному берегу, за исключением добычи (вылова):</w:t>
      </w:r>
    </w:p>
    <w:p w14:paraId="3108134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ерша, щуки, язя, налима, леща, плотвы, карася - полузапорами и фитилями, рюжами, вентерями и чердаками из мононити;</w:t>
      </w:r>
    </w:p>
    <w:p w14:paraId="1DD8E1C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р) с 15 июля по 30 сентября - в протоке Горная Обь на всем протяжении, за исключением добычи (вылова):</w:t>
      </w:r>
    </w:p>
    <w:p w14:paraId="2459D48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щуки, язя, ерша, плотвы и налима - фитилями, рюжами, вентерями, полузапорами;</w:t>
      </w:r>
    </w:p>
    <w:p w14:paraId="253BEF7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сига (сига-пыжьяна) - плавными сетями;</w:t>
      </w:r>
    </w:p>
    <w:p w14:paraId="075EF56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с 20 мая по 15 июня - в реке Обь от мыса Салемал до мыса Ангальский (город Салехард), в протоке Хаманельская Обь от мыса Ямсале до мыса Салемал и в протоке Надымская Обь от мыса Сандиба до мыса Салемал;</w:t>
      </w:r>
    </w:p>
    <w:p w14:paraId="60F8972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т) с 1 сентября по 30 ноября - чира в реках Обь, Малая Обь, Горная Обь, Надымская Обь и Ханамельская Обь;</w:t>
      </w:r>
    </w:p>
    <w:p w14:paraId="3BCC8CB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у) с 5 мая по 5 июня в реках, протоках, сорах, озерах Красноселькупского района, а также на водных объектах Пуровского района от южной границы до широты устья реки Большая Хадырь-Яха;</w:t>
      </w:r>
    </w:p>
    <w:p w14:paraId="313FFE0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lastRenderedPageBreak/>
        <w:t>ф) с 1 июля по 1 сентября - в реке Щучья с притоками и пойменными водоемами от устья (66°47'55,9" с.ш., 68°22'01,6" в.д.) до развилки протокой Хасуйяха (66°57'26,1" с.ш., 68°15'54,4" в.д.), а также в протоках Хасуйяха Еръяха и Кутынгъеган с их притоками, пойменными водоемами, за исключением вылова язя, щуки, плотвы, окуня и налима - сетями с размером ячеи более 36 мм;</w:t>
      </w:r>
    </w:p>
    <w:p w14:paraId="7F007A4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1 июля по 5 ноября - в реке Щучья на всем протяжении в ее притоках выше по течению тони "Терентьевская" (67°01'35,1" с.ш. 68°17'55,2" в.д.);</w:t>
      </w:r>
    </w:p>
    <w:p w14:paraId="505FD0AE"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(пп. "ф" введен </w:t>
      </w:r>
      <w:hyperlink r:id="rId87">
        <w:r w:rsidRPr="00C84F14">
          <w:rPr>
            <w:rFonts w:ascii="Times New Roman" w:hAnsi="Times New Roman" w:cs="Times New Roman"/>
            <w:color w:val="0000FF"/>
          </w:rPr>
          <w:t>Приказом</w:t>
        </w:r>
      </w:hyperlink>
      <w:r w:rsidRPr="00C84F14">
        <w:rPr>
          <w:rFonts w:ascii="Times New Roman" w:hAnsi="Times New Roman" w:cs="Times New Roman"/>
        </w:rPr>
        <w:t xml:space="preserve"> Минсельхоза России от 21.02.2022 N 88)</w:t>
      </w:r>
    </w:p>
    <w:p w14:paraId="06D589C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21.2.2. Запрещается добыча (вылов) с 1 по 31 октября - чира (щекура), пеляди (сырка), сига (сига-пыжьяна), ряпушки в Тазовской губе.</w:t>
      </w:r>
    </w:p>
    <w:p w14:paraId="4913D76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21.3. Запретные для добычи (вылова) виды водных биоресурсов:</w:t>
      </w:r>
    </w:p>
    <w:p w14:paraId="193BA67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осетр сибирский, нельма, муксун и таймень - повсеместно;</w:t>
      </w:r>
    </w:p>
    <w:p w14:paraId="206F175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морские млекопитающие (ластоногие и китообразные), за исключением кольчатой нерпы.</w:t>
      </w:r>
    </w:p>
    <w:p w14:paraId="60DEA60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21.4. Виды запретных орудий и способов добычи (вылова) водных биоресурсов:</w:t>
      </w:r>
    </w:p>
    <w:p w14:paraId="5894B42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а) запрещается применение орудий добычи (вылова), не указанных в </w:t>
      </w:r>
      <w:hyperlink w:anchor="P936">
        <w:r w:rsidRPr="00C84F14">
          <w:rPr>
            <w:rFonts w:ascii="Times New Roman" w:hAnsi="Times New Roman" w:cs="Times New Roman"/>
            <w:color w:val="0000FF"/>
          </w:rPr>
          <w:t>пункте 21.5</w:t>
        </w:r>
      </w:hyperlink>
      <w:r w:rsidRPr="00C84F14">
        <w:rPr>
          <w:rFonts w:ascii="Times New Roman" w:hAnsi="Times New Roman" w:cs="Times New Roman"/>
        </w:rPr>
        <w:t xml:space="preserve"> Правил рыболовства и не соответствующих технической документации, за исключением применения наживной крючковой снасти при промысле налима. Количество крючков при этом не ограничивается.</w:t>
      </w:r>
    </w:p>
    <w:p w14:paraId="5BCF68C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повсеместно запрещается применение чердаков, за исключением чердаков из мононити для добычи (вылова) налима.</w:t>
      </w:r>
    </w:p>
    <w:p w14:paraId="3EF34766" w14:textId="77777777" w:rsidR="00DF35FA" w:rsidRPr="00C84F14" w:rsidRDefault="00DF35FA">
      <w:pPr>
        <w:pStyle w:val="ConsPlusNormal"/>
        <w:spacing w:before="200"/>
        <w:ind w:firstLine="540"/>
        <w:jc w:val="both"/>
        <w:rPr>
          <w:rFonts w:ascii="Times New Roman" w:hAnsi="Times New Roman" w:cs="Times New Roman"/>
        </w:rPr>
      </w:pPr>
      <w:bookmarkStart w:id="34" w:name="P936"/>
      <w:bookmarkEnd w:id="34"/>
      <w:r w:rsidRPr="00C84F14">
        <w:rPr>
          <w:rFonts w:ascii="Times New Roman" w:hAnsi="Times New Roman" w:cs="Times New Roman"/>
        </w:rPr>
        <w:t>21.5. Размер ячеи орудий добычи (вылова), размер и конструкция орудий добычи (вылова) водных биоресурсов:</w:t>
      </w:r>
    </w:p>
    <w:p w14:paraId="1606FB3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21.5.1. Запрещается применение орудий добычи (вылова) с размером (шагом) ячеи меньше указанного в таблицах 16, </w:t>
      </w:r>
      <w:hyperlink w:anchor="P1037">
        <w:r w:rsidRPr="00C84F14">
          <w:rPr>
            <w:rFonts w:ascii="Times New Roman" w:hAnsi="Times New Roman" w:cs="Times New Roman"/>
            <w:color w:val="0000FF"/>
          </w:rPr>
          <w:t>17</w:t>
        </w:r>
      </w:hyperlink>
      <w:r w:rsidRPr="00C84F14">
        <w:rPr>
          <w:rFonts w:ascii="Times New Roman" w:hAnsi="Times New Roman" w:cs="Times New Roman"/>
        </w:rPr>
        <w:t>.</w:t>
      </w:r>
    </w:p>
    <w:p w14:paraId="24E0E4D8" w14:textId="77777777" w:rsidR="00DF35FA" w:rsidRPr="00C84F14" w:rsidRDefault="00DF35FA">
      <w:pPr>
        <w:pStyle w:val="ConsPlusNormal"/>
        <w:jc w:val="both"/>
        <w:rPr>
          <w:rFonts w:ascii="Times New Roman" w:hAnsi="Times New Roman" w:cs="Times New Roman"/>
        </w:rPr>
      </w:pPr>
    </w:p>
    <w:p w14:paraId="62B80736" w14:textId="77777777" w:rsidR="00DF35FA" w:rsidRPr="00C84F14" w:rsidRDefault="00DF35FA">
      <w:pPr>
        <w:pStyle w:val="ConsPlusNormal"/>
        <w:jc w:val="right"/>
        <w:outlineLvl w:val="3"/>
        <w:rPr>
          <w:rFonts w:ascii="Times New Roman" w:hAnsi="Times New Roman" w:cs="Times New Roman"/>
        </w:rPr>
      </w:pPr>
      <w:r w:rsidRPr="00C84F14">
        <w:rPr>
          <w:rFonts w:ascii="Times New Roman" w:hAnsi="Times New Roman" w:cs="Times New Roman"/>
        </w:rPr>
        <w:t>Таблица 16</w:t>
      </w:r>
    </w:p>
    <w:p w14:paraId="48F98D2A"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494"/>
        <w:gridCol w:w="1587"/>
        <w:gridCol w:w="1134"/>
        <w:gridCol w:w="964"/>
        <w:gridCol w:w="794"/>
      </w:tblGrid>
      <w:tr w:rsidR="00DF35FA" w:rsidRPr="00C84F14" w14:paraId="1C519882" w14:textId="77777777">
        <w:tc>
          <w:tcPr>
            <w:tcW w:w="2098" w:type="dxa"/>
            <w:vMerge w:val="restart"/>
          </w:tcPr>
          <w:p w14:paraId="28A9695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Орудия добычи (вылова)</w:t>
            </w:r>
          </w:p>
        </w:tc>
        <w:tc>
          <w:tcPr>
            <w:tcW w:w="2494" w:type="dxa"/>
            <w:vMerge w:val="restart"/>
          </w:tcPr>
          <w:p w14:paraId="063AE35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4479" w:type="dxa"/>
            <w:gridSpan w:val="4"/>
          </w:tcPr>
          <w:p w14:paraId="1C30EF1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Минимальный размер (шаг) ячеи, мм</w:t>
            </w:r>
          </w:p>
        </w:tc>
      </w:tr>
      <w:tr w:rsidR="00DF35FA" w:rsidRPr="00C84F14" w14:paraId="3EA12C05" w14:textId="77777777">
        <w:tc>
          <w:tcPr>
            <w:tcW w:w="2098" w:type="dxa"/>
            <w:vMerge/>
          </w:tcPr>
          <w:p w14:paraId="01546176" w14:textId="77777777" w:rsidR="00DF35FA" w:rsidRPr="00C84F14" w:rsidRDefault="00DF35FA">
            <w:pPr>
              <w:pStyle w:val="ConsPlusNormal"/>
              <w:rPr>
                <w:rFonts w:ascii="Times New Roman" w:hAnsi="Times New Roman" w:cs="Times New Roman"/>
              </w:rPr>
            </w:pPr>
          </w:p>
        </w:tc>
        <w:tc>
          <w:tcPr>
            <w:tcW w:w="2494" w:type="dxa"/>
            <w:vMerge/>
          </w:tcPr>
          <w:p w14:paraId="1D2BA21E" w14:textId="77777777" w:rsidR="00DF35FA" w:rsidRPr="00C84F14" w:rsidRDefault="00DF35FA">
            <w:pPr>
              <w:pStyle w:val="ConsPlusNormal"/>
              <w:rPr>
                <w:rFonts w:ascii="Times New Roman" w:hAnsi="Times New Roman" w:cs="Times New Roman"/>
              </w:rPr>
            </w:pPr>
          </w:p>
        </w:tc>
        <w:tc>
          <w:tcPr>
            <w:tcW w:w="1587" w:type="dxa"/>
          </w:tcPr>
          <w:p w14:paraId="2DF71FD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Куток, мотня, котел, бочка</w:t>
            </w:r>
          </w:p>
        </w:tc>
        <w:tc>
          <w:tcPr>
            <w:tcW w:w="1134" w:type="dxa"/>
          </w:tcPr>
          <w:p w14:paraId="7C8DFA6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Приводы</w:t>
            </w:r>
          </w:p>
        </w:tc>
        <w:tc>
          <w:tcPr>
            <w:tcW w:w="964" w:type="dxa"/>
          </w:tcPr>
          <w:p w14:paraId="6DCCEBF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Крылья</w:t>
            </w:r>
          </w:p>
        </w:tc>
        <w:tc>
          <w:tcPr>
            <w:tcW w:w="794" w:type="dxa"/>
          </w:tcPr>
          <w:p w14:paraId="69856C8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Сквер</w:t>
            </w:r>
          </w:p>
        </w:tc>
      </w:tr>
      <w:tr w:rsidR="00DF35FA" w:rsidRPr="00C84F14" w14:paraId="2973B014" w14:textId="77777777">
        <w:tc>
          <w:tcPr>
            <w:tcW w:w="2098" w:type="dxa"/>
            <w:vAlign w:val="center"/>
          </w:tcPr>
          <w:p w14:paraId="48227F6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Невода полустрежевые</w:t>
            </w:r>
          </w:p>
        </w:tc>
        <w:tc>
          <w:tcPr>
            <w:tcW w:w="2494" w:type="dxa"/>
            <w:vAlign w:val="center"/>
          </w:tcPr>
          <w:p w14:paraId="6E7E661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Все виды рыб</w:t>
            </w:r>
          </w:p>
        </w:tc>
        <w:tc>
          <w:tcPr>
            <w:tcW w:w="1587" w:type="dxa"/>
            <w:vAlign w:val="center"/>
          </w:tcPr>
          <w:p w14:paraId="02203C4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c>
          <w:tcPr>
            <w:tcW w:w="1134" w:type="dxa"/>
            <w:vAlign w:val="center"/>
          </w:tcPr>
          <w:p w14:paraId="29B45BA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28</w:t>
            </w:r>
          </w:p>
        </w:tc>
        <w:tc>
          <w:tcPr>
            <w:tcW w:w="964" w:type="dxa"/>
            <w:vAlign w:val="center"/>
          </w:tcPr>
          <w:p w14:paraId="072D384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c>
          <w:tcPr>
            <w:tcW w:w="794" w:type="dxa"/>
            <w:vAlign w:val="center"/>
          </w:tcPr>
          <w:p w14:paraId="6CD4595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70875CDC" w14:textId="77777777">
        <w:tc>
          <w:tcPr>
            <w:tcW w:w="2098" w:type="dxa"/>
            <w:vAlign w:val="center"/>
          </w:tcPr>
          <w:p w14:paraId="5636AA8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Речные и озерно-курьевые невода</w:t>
            </w:r>
          </w:p>
        </w:tc>
        <w:tc>
          <w:tcPr>
            <w:tcW w:w="2494" w:type="dxa"/>
            <w:vAlign w:val="center"/>
          </w:tcPr>
          <w:p w14:paraId="0A39174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Все виды рыб</w:t>
            </w:r>
          </w:p>
        </w:tc>
        <w:tc>
          <w:tcPr>
            <w:tcW w:w="1587" w:type="dxa"/>
            <w:vAlign w:val="center"/>
          </w:tcPr>
          <w:p w14:paraId="4B3D9EA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14</w:t>
            </w:r>
          </w:p>
        </w:tc>
        <w:tc>
          <w:tcPr>
            <w:tcW w:w="1134" w:type="dxa"/>
            <w:vAlign w:val="center"/>
          </w:tcPr>
          <w:p w14:paraId="15FD6E6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16</w:t>
            </w:r>
          </w:p>
        </w:tc>
        <w:tc>
          <w:tcPr>
            <w:tcW w:w="964" w:type="dxa"/>
            <w:vAlign w:val="center"/>
          </w:tcPr>
          <w:p w14:paraId="36811C3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c>
          <w:tcPr>
            <w:tcW w:w="794" w:type="dxa"/>
            <w:vAlign w:val="center"/>
          </w:tcPr>
          <w:p w14:paraId="1223552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564D9969" w14:textId="77777777">
        <w:tc>
          <w:tcPr>
            <w:tcW w:w="2098" w:type="dxa"/>
            <w:vMerge w:val="restart"/>
            <w:vAlign w:val="center"/>
          </w:tcPr>
          <w:p w14:paraId="140268F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Закидные невода</w:t>
            </w:r>
          </w:p>
        </w:tc>
        <w:tc>
          <w:tcPr>
            <w:tcW w:w="2494" w:type="dxa"/>
            <w:vAlign w:val="center"/>
          </w:tcPr>
          <w:p w14:paraId="3B82C8E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Все виды рыб в сорах</w:t>
            </w:r>
          </w:p>
        </w:tc>
        <w:tc>
          <w:tcPr>
            <w:tcW w:w="1587" w:type="dxa"/>
            <w:vAlign w:val="center"/>
          </w:tcPr>
          <w:p w14:paraId="2361ACE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c>
          <w:tcPr>
            <w:tcW w:w="1134" w:type="dxa"/>
            <w:vAlign w:val="center"/>
          </w:tcPr>
          <w:p w14:paraId="75328D6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28</w:t>
            </w:r>
          </w:p>
        </w:tc>
        <w:tc>
          <w:tcPr>
            <w:tcW w:w="964" w:type="dxa"/>
            <w:vAlign w:val="center"/>
          </w:tcPr>
          <w:p w14:paraId="2F679BC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36</w:t>
            </w:r>
          </w:p>
        </w:tc>
        <w:tc>
          <w:tcPr>
            <w:tcW w:w="794" w:type="dxa"/>
            <w:vAlign w:val="center"/>
          </w:tcPr>
          <w:p w14:paraId="34D1238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65AA50CC" w14:textId="77777777">
        <w:tc>
          <w:tcPr>
            <w:tcW w:w="2098" w:type="dxa"/>
            <w:vMerge/>
          </w:tcPr>
          <w:p w14:paraId="7A032C08" w14:textId="77777777" w:rsidR="00DF35FA" w:rsidRPr="00C84F14" w:rsidRDefault="00DF35FA">
            <w:pPr>
              <w:pStyle w:val="ConsPlusNormal"/>
              <w:rPr>
                <w:rFonts w:ascii="Times New Roman" w:hAnsi="Times New Roman" w:cs="Times New Roman"/>
              </w:rPr>
            </w:pPr>
          </w:p>
        </w:tc>
        <w:tc>
          <w:tcPr>
            <w:tcW w:w="2494" w:type="dxa"/>
            <w:vAlign w:val="center"/>
          </w:tcPr>
          <w:p w14:paraId="66BD156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Ряпушка</w:t>
            </w:r>
          </w:p>
        </w:tc>
        <w:tc>
          <w:tcPr>
            <w:tcW w:w="1587" w:type="dxa"/>
            <w:vAlign w:val="center"/>
          </w:tcPr>
          <w:p w14:paraId="7EEB233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16</w:t>
            </w:r>
          </w:p>
        </w:tc>
        <w:tc>
          <w:tcPr>
            <w:tcW w:w="1134" w:type="dxa"/>
            <w:vAlign w:val="center"/>
          </w:tcPr>
          <w:p w14:paraId="1DB2555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18</w:t>
            </w:r>
          </w:p>
        </w:tc>
        <w:tc>
          <w:tcPr>
            <w:tcW w:w="964" w:type="dxa"/>
            <w:vAlign w:val="center"/>
          </w:tcPr>
          <w:p w14:paraId="5D8191B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c>
          <w:tcPr>
            <w:tcW w:w="794" w:type="dxa"/>
            <w:vAlign w:val="center"/>
          </w:tcPr>
          <w:p w14:paraId="4EC138B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3F9076F7" w14:textId="77777777">
        <w:tc>
          <w:tcPr>
            <w:tcW w:w="2098" w:type="dxa"/>
            <w:vMerge/>
          </w:tcPr>
          <w:p w14:paraId="51EA8D68" w14:textId="77777777" w:rsidR="00DF35FA" w:rsidRPr="00C84F14" w:rsidRDefault="00DF35FA">
            <w:pPr>
              <w:pStyle w:val="ConsPlusNormal"/>
              <w:rPr>
                <w:rFonts w:ascii="Times New Roman" w:hAnsi="Times New Roman" w:cs="Times New Roman"/>
              </w:rPr>
            </w:pPr>
          </w:p>
        </w:tc>
        <w:tc>
          <w:tcPr>
            <w:tcW w:w="2494" w:type="dxa"/>
            <w:vAlign w:val="center"/>
          </w:tcPr>
          <w:p w14:paraId="2E3FACD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Корюшка</w:t>
            </w:r>
          </w:p>
        </w:tc>
        <w:tc>
          <w:tcPr>
            <w:tcW w:w="1587" w:type="dxa"/>
            <w:vAlign w:val="center"/>
          </w:tcPr>
          <w:p w14:paraId="5BD5A63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16</w:t>
            </w:r>
          </w:p>
        </w:tc>
        <w:tc>
          <w:tcPr>
            <w:tcW w:w="1134" w:type="dxa"/>
            <w:vAlign w:val="center"/>
          </w:tcPr>
          <w:p w14:paraId="2E557E9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16</w:t>
            </w:r>
          </w:p>
        </w:tc>
        <w:tc>
          <w:tcPr>
            <w:tcW w:w="964" w:type="dxa"/>
            <w:vAlign w:val="center"/>
          </w:tcPr>
          <w:p w14:paraId="20E64A1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18</w:t>
            </w:r>
          </w:p>
        </w:tc>
        <w:tc>
          <w:tcPr>
            <w:tcW w:w="794" w:type="dxa"/>
            <w:vAlign w:val="center"/>
          </w:tcPr>
          <w:p w14:paraId="3DB40E2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58012D1C" w14:textId="77777777">
        <w:tc>
          <w:tcPr>
            <w:tcW w:w="2098" w:type="dxa"/>
            <w:vMerge/>
          </w:tcPr>
          <w:p w14:paraId="2430B86D" w14:textId="77777777" w:rsidR="00DF35FA" w:rsidRPr="00C84F14" w:rsidRDefault="00DF35FA">
            <w:pPr>
              <w:pStyle w:val="ConsPlusNormal"/>
              <w:rPr>
                <w:rFonts w:ascii="Times New Roman" w:hAnsi="Times New Roman" w:cs="Times New Roman"/>
              </w:rPr>
            </w:pPr>
          </w:p>
        </w:tc>
        <w:tc>
          <w:tcPr>
            <w:tcW w:w="2494" w:type="dxa"/>
            <w:vAlign w:val="center"/>
          </w:tcPr>
          <w:p w14:paraId="7C1FE72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Тугун</w:t>
            </w:r>
          </w:p>
        </w:tc>
        <w:tc>
          <w:tcPr>
            <w:tcW w:w="1587" w:type="dxa"/>
            <w:vAlign w:val="center"/>
          </w:tcPr>
          <w:p w14:paraId="6EF33D1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w:t>
            </w:r>
          </w:p>
        </w:tc>
        <w:tc>
          <w:tcPr>
            <w:tcW w:w="1134" w:type="dxa"/>
            <w:vAlign w:val="center"/>
          </w:tcPr>
          <w:p w14:paraId="047BCD0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14</w:t>
            </w:r>
          </w:p>
        </w:tc>
        <w:tc>
          <w:tcPr>
            <w:tcW w:w="964" w:type="dxa"/>
            <w:vAlign w:val="center"/>
          </w:tcPr>
          <w:p w14:paraId="1C74B95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16</w:t>
            </w:r>
          </w:p>
        </w:tc>
        <w:tc>
          <w:tcPr>
            <w:tcW w:w="794" w:type="dxa"/>
            <w:vAlign w:val="center"/>
          </w:tcPr>
          <w:p w14:paraId="44F722D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10951674" w14:textId="77777777">
        <w:tc>
          <w:tcPr>
            <w:tcW w:w="2098" w:type="dxa"/>
            <w:vMerge/>
          </w:tcPr>
          <w:p w14:paraId="402C672F" w14:textId="77777777" w:rsidR="00DF35FA" w:rsidRPr="00C84F14" w:rsidRDefault="00DF35FA">
            <w:pPr>
              <w:pStyle w:val="ConsPlusNormal"/>
              <w:rPr>
                <w:rFonts w:ascii="Times New Roman" w:hAnsi="Times New Roman" w:cs="Times New Roman"/>
              </w:rPr>
            </w:pPr>
          </w:p>
        </w:tc>
        <w:tc>
          <w:tcPr>
            <w:tcW w:w="2494" w:type="dxa"/>
            <w:vAlign w:val="center"/>
          </w:tcPr>
          <w:p w14:paraId="027F520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Карась</w:t>
            </w:r>
          </w:p>
        </w:tc>
        <w:tc>
          <w:tcPr>
            <w:tcW w:w="1587" w:type="dxa"/>
            <w:vAlign w:val="center"/>
          </w:tcPr>
          <w:p w14:paraId="697A120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c>
          <w:tcPr>
            <w:tcW w:w="1134" w:type="dxa"/>
            <w:vAlign w:val="center"/>
          </w:tcPr>
          <w:p w14:paraId="0B13A28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32</w:t>
            </w:r>
          </w:p>
        </w:tc>
        <w:tc>
          <w:tcPr>
            <w:tcW w:w="964" w:type="dxa"/>
            <w:vAlign w:val="center"/>
          </w:tcPr>
          <w:p w14:paraId="0B4F77D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36</w:t>
            </w:r>
          </w:p>
        </w:tc>
        <w:tc>
          <w:tcPr>
            <w:tcW w:w="794" w:type="dxa"/>
            <w:vAlign w:val="center"/>
          </w:tcPr>
          <w:p w14:paraId="02B5B95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3423CA8F" w14:textId="77777777">
        <w:tc>
          <w:tcPr>
            <w:tcW w:w="2098" w:type="dxa"/>
            <w:vMerge/>
          </w:tcPr>
          <w:p w14:paraId="428B28AC" w14:textId="77777777" w:rsidR="00DF35FA" w:rsidRPr="00C84F14" w:rsidRDefault="00DF35FA">
            <w:pPr>
              <w:pStyle w:val="ConsPlusNormal"/>
              <w:rPr>
                <w:rFonts w:ascii="Times New Roman" w:hAnsi="Times New Roman" w:cs="Times New Roman"/>
              </w:rPr>
            </w:pPr>
          </w:p>
        </w:tc>
        <w:tc>
          <w:tcPr>
            <w:tcW w:w="2494" w:type="dxa"/>
            <w:vAlign w:val="center"/>
          </w:tcPr>
          <w:p w14:paraId="6FA438B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Ерш</w:t>
            </w:r>
          </w:p>
        </w:tc>
        <w:tc>
          <w:tcPr>
            <w:tcW w:w="1587" w:type="dxa"/>
            <w:vAlign w:val="center"/>
          </w:tcPr>
          <w:p w14:paraId="0A214D8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14</w:t>
            </w:r>
          </w:p>
        </w:tc>
        <w:tc>
          <w:tcPr>
            <w:tcW w:w="1134" w:type="dxa"/>
            <w:vAlign w:val="center"/>
          </w:tcPr>
          <w:p w14:paraId="3AA7132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16</w:t>
            </w:r>
          </w:p>
        </w:tc>
        <w:tc>
          <w:tcPr>
            <w:tcW w:w="964" w:type="dxa"/>
            <w:vAlign w:val="center"/>
          </w:tcPr>
          <w:p w14:paraId="3697598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18</w:t>
            </w:r>
          </w:p>
        </w:tc>
        <w:tc>
          <w:tcPr>
            <w:tcW w:w="794" w:type="dxa"/>
            <w:vAlign w:val="center"/>
          </w:tcPr>
          <w:p w14:paraId="6751472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5FCD2BFB" w14:textId="77777777">
        <w:tc>
          <w:tcPr>
            <w:tcW w:w="2098" w:type="dxa"/>
            <w:vMerge w:val="restart"/>
            <w:vAlign w:val="center"/>
          </w:tcPr>
          <w:p w14:paraId="5C1EA18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Ставные невода и делевые запоры</w:t>
            </w:r>
          </w:p>
        </w:tc>
        <w:tc>
          <w:tcPr>
            <w:tcW w:w="2494" w:type="dxa"/>
            <w:vAlign w:val="center"/>
          </w:tcPr>
          <w:p w14:paraId="1E284A4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Ряпушка и корюшка</w:t>
            </w:r>
          </w:p>
        </w:tc>
        <w:tc>
          <w:tcPr>
            <w:tcW w:w="1587" w:type="dxa"/>
            <w:vAlign w:val="center"/>
          </w:tcPr>
          <w:p w14:paraId="0AB67E8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16</w:t>
            </w:r>
          </w:p>
        </w:tc>
        <w:tc>
          <w:tcPr>
            <w:tcW w:w="1134" w:type="dxa"/>
            <w:vAlign w:val="center"/>
          </w:tcPr>
          <w:p w14:paraId="161FE63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964" w:type="dxa"/>
            <w:vAlign w:val="center"/>
          </w:tcPr>
          <w:p w14:paraId="60D0A80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16</w:t>
            </w:r>
          </w:p>
        </w:tc>
        <w:tc>
          <w:tcPr>
            <w:tcW w:w="794" w:type="dxa"/>
            <w:vAlign w:val="center"/>
          </w:tcPr>
          <w:p w14:paraId="3FCABD4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2E2F6A7B" w14:textId="77777777">
        <w:tc>
          <w:tcPr>
            <w:tcW w:w="2098" w:type="dxa"/>
            <w:vMerge/>
          </w:tcPr>
          <w:p w14:paraId="5D1D236F" w14:textId="77777777" w:rsidR="00DF35FA" w:rsidRPr="00C84F14" w:rsidRDefault="00DF35FA">
            <w:pPr>
              <w:pStyle w:val="ConsPlusNormal"/>
              <w:rPr>
                <w:rFonts w:ascii="Times New Roman" w:hAnsi="Times New Roman" w:cs="Times New Roman"/>
              </w:rPr>
            </w:pPr>
          </w:p>
        </w:tc>
        <w:tc>
          <w:tcPr>
            <w:tcW w:w="2494" w:type="dxa"/>
            <w:vAlign w:val="center"/>
          </w:tcPr>
          <w:p w14:paraId="41E53EB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Сиговые виды рыб</w:t>
            </w:r>
          </w:p>
        </w:tc>
        <w:tc>
          <w:tcPr>
            <w:tcW w:w="1587" w:type="dxa"/>
            <w:vAlign w:val="center"/>
          </w:tcPr>
          <w:p w14:paraId="12A3500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c>
          <w:tcPr>
            <w:tcW w:w="1134" w:type="dxa"/>
            <w:vAlign w:val="center"/>
          </w:tcPr>
          <w:p w14:paraId="1E416E0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964" w:type="dxa"/>
            <w:vAlign w:val="center"/>
          </w:tcPr>
          <w:p w14:paraId="4F264AA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c>
          <w:tcPr>
            <w:tcW w:w="794" w:type="dxa"/>
            <w:vAlign w:val="center"/>
          </w:tcPr>
          <w:p w14:paraId="0B0A88D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1A47568A" w14:textId="77777777">
        <w:tc>
          <w:tcPr>
            <w:tcW w:w="2098" w:type="dxa"/>
            <w:vMerge/>
          </w:tcPr>
          <w:p w14:paraId="6C14BF22" w14:textId="77777777" w:rsidR="00DF35FA" w:rsidRPr="00C84F14" w:rsidRDefault="00DF35FA">
            <w:pPr>
              <w:pStyle w:val="ConsPlusNormal"/>
              <w:rPr>
                <w:rFonts w:ascii="Times New Roman" w:hAnsi="Times New Roman" w:cs="Times New Roman"/>
              </w:rPr>
            </w:pPr>
          </w:p>
        </w:tc>
        <w:tc>
          <w:tcPr>
            <w:tcW w:w="2494" w:type="dxa"/>
            <w:vAlign w:val="center"/>
          </w:tcPr>
          <w:p w14:paraId="72F55C0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Карась</w:t>
            </w:r>
          </w:p>
        </w:tc>
        <w:tc>
          <w:tcPr>
            <w:tcW w:w="1587" w:type="dxa"/>
            <w:vAlign w:val="center"/>
          </w:tcPr>
          <w:p w14:paraId="49D79ED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c>
          <w:tcPr>
            <w:tcW w:w="1134" w:type="dxa"/>
            <w:vAlign w:val="center"/>
          </w:tcPr>
          <w:p w14:paraId="6FF6013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36</w:t>
            </w:r>
          </w:p>
        </w:tc>
        <w:tc>
          <w:tcPr>
            <w:tcW w:w="964" w:type="dxa"/>
            <w:vAlign w:val="center"/>
          </w:tcPr>
          <w:p w14:paraId="4B9963A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36</w:t>
            </w:r>
          </w:p>
        </w:tc>
        <w:tc>
          <w:tcPr>
            <w:tcW w:w="794" w:type="dxa"/>
            <w:vAlign w:val="center"/>
          </w:tcPr>
          <w:p w14:paraId="56912BB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370AF1F1" w14:textId="77777777">
        <w:tc>
          <w:tcPr>
            <w:tcW w:w="2098" w:type="dxa"/>
            <w:vMerge/>
          </w:tcPr>
          <w:p w14:paraId="3DCFA90D" w14:textId="77777777" w:rsidR="00DF35FA" w:rsidRPr="00C84F14" w:rsidRDefault="00DF35FA">
            <w:pPr>
              <w:pStyle w:val="ConsPlusNormal"/>
              <w:rPr>
                <w:rFonts w:ascii="Times New Roman" w:hAnsi="Times New Roman" w:cs="Times New Roman"/>
              </w:rPr>
            </w:pPr>
          </w:p>
        </w:tc>
        <w:tc>
          <w:tcPr>
            <w:tcW w:w="2494" w:type="dxa"/>
            <w:vAlign w:val="center"/>
          </w:tcPr>
          <w:p w14:paraId="6295250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 xml:space="preserve">Все виды рыб, за </w:t>
            </w:r>
            <w:r w:rsidRPr="00C84F14">
              <w:rPr>
                <w:rFonts w:ascii="Times New Roman" w:hAnsi="Times New Roman" w:cs="Times New Roman"/>
              </w:rPr>
              <w:lastRenderedPageBreak/>
              <w:t>исключением сиговых видов рыб, ряпушки, корюшки и карася</w:t>
            </w:r>
          </w:p>
        </w:tc>
        <w:tc>
          <w:tcPr>
            <w:tcW w:w="1587" w:type="dxa"/>
            <w:vAlign w:val="center"/>
          </w:tcPr>
          <w:p w14:paraId="0EBB289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lastRenderedPageBreak/>
              <w:t>24</w:t>
            </w:r>
          </w:p>
        </w:tc>
        <w:tc>
          <w:tcPr>
            <w:tcW w:w="1134" w:type="dxa"/>
            <w:vAlign w:val="center"/>
          </w:tcPr>
          <w:p w14:paraId="3D10B33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964" w:type="dxa"/>
            <w:vAlign w:val="center"/>
          </w:tcPr>
          <w:p w14:paraId="44B7618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c>
          <w:tcPr>
            <w:tcW w:w="794" w:type="dxa"/>
            <w:vAlign w:val="center"/>
          </w:tcPr>
          <w:p w14:paraId="4A2636A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6E0C7853" w14:textId="77777777">
        <w:tc>
          <w:tcPr>
            <w:tcW w:w="2098" w:type="dxa"/>
            <w:vAlign w:val="center"/>
          </w:tcPr>
          <w:p w14:paraId="39F0858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lastRenderedPageBreak/>
              <w:t>Фитили, вентеря речные, полузапоры</w:t>
            </w:r>
          </w:p>
        </w:tc>
        <w:tc>
          <w:tcPr>
            <w:tcW w:w="2494" w:type="dxa"/>
            <w:vAlign w:val="center"/>
          </w:tcPr>
          <w:p w14:paraId="5B3EE00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Все виды рыб, кроме сиговых</w:t>
            </w:r>
          </w:p>
        </w:tc>
        <w:tc>
          <w:tcPr>
            <w:tcW w:w="1587" w:type="dxa"/>
            <w:vAlign w:val="center"/>
          </w:tcPr>
          <w:p w14:paraId="162687C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26</w:t>
            </w:r>
          </w:p>
        </w:tc>
        <w:tc>
          <w:tcPr>
            <w:tcW w:w="1134" w:type="dxa"/>
            <w:vAlign w:val="center"/>
          </w:tcPr>
          <w:p w14:paraId="5F32A49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964" w:type="dxa"/>
            <w:vAlign w:val="center"/>
          </w:tcPr>
          <w:p w14:paraId="34E13EE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c>
          <w:tcPr>
            <w:tcW w:w="794" w:type="dxa"/>
            <w:vAlign w:val="center"/>
          </w:tcPr>
          <w:p w14:paraId="4035E12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49FBE18E" w14:textId="77777777">
        <w:tc>
          <w:tcPr>
            <w:tcW w:w="2098" w:type="dxa"/>
            <w:vAlign w:val="center"/>
          </w:tcPr>
          <w:p w14:paraId="6F71077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Фитили, вентеря соровые и озерные</w:t>
            </w:r>
          </w:p>
        </w:tc>
        <w:tc>
          <w:tcPr>
            <w:tcW w:w="2494" w:type="dxa"/>
            <w:vAlign w:val="center"/>
          </w:tcPr>
          <w:p w14:paraId="5E37DE5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Все виды рыб</w:t>
            </w:r>
          </w:p>
        </w:tc>
        <w:tc>
          <w:tcPr>
            <w:tcW w:w="1587" w:type="dxa"/>
            <w:vAlign w:val="center"/>
          </w:tcPr>
          <w:p w14:paraId="205A349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c>
          <w:tcPr>
            <w:tcW w:w="1134" w:type="dxa"/>
            <w:vAlign w:val="center"/>
          </w:tcPr>
          <w:p w14:paraId="3FA004B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964" w:type="dxa"/>
            <w:vAlign w:val="center"/>
          </w:tcPr>
          <w:p w14:paraId="78E15FA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c>
          <w:tcPr>
            <w:tcW w:w="794" w:type="dxa"/>
            <w:vAlign w:val="center"/>
          </w:tcPr>
          <w:p w14:paraId="791F89F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3D7997E7" w14:textId="77777777">
        <w:tc>
          <w:tcPr>
            <w:tcW w:w="2098" w:type="dxa"/>
            <w:vAlign w:val="center"/>
          </w:tcPr>
          <w:p w14:paraId="5F08D9E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Рюжи</w:t>
            </w:r>
          </w:p>
        </w:tc>
        <w:tc>
          <w:tcPr>
            <w:tcW w:w="2494" w:type="dxa"/>
            <w:vAlign w:val="center"/>
          </w:tcPr>
          <w:p w14:paraId="719D550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Сиговые, кроме муксуна и нельмы; налим, щука, корюшка, плотва, елец, окунь, ерш</w:t>
            </w:r>
          </w:p>
        </w:tc>
        <w:tc>
          <w:tcPr>
            <w:tcW w:w="1587" w:type="dxa"/>
            <w:vAlign w:val="center"/>
          </w:tcPr>
          <w:p w14:paraId="3BD3D80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14</w:t>
            </w:r>
          </w:p>
        </w:tc>
        <w:tc>
          <w:tcPr>
            <w:tcW w:w="1134" w:type="dxa"/>
            <w:vAlign w:val="center"/>
          </w:tcPr>
          <w:p w14:paraId="4912EFA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964" w:type="dxa"/>
            <w:vAlign w:val="center"/>
          </w:tcPr>
          <w:p w14:paraId="7680266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18</w:t>
            </w:r>
          </w:p>
        </w:tc>
        <w:tc>
          <w:tcPr>
            <w:tcW w:w="794" w:type="dxa"/>
            <w:vAlign w:val="center"/>
          </w:tcPr>
          <w:p w14:paraId="2D4EA76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4F98AC65" w14:textId="77777777">
        <w:tc>
          <w:tcPr>
            <w:tcW w:w="2098" w:type="dxa"/>
            <w:vAlign w:val="center"/>
          </w:tcPr>
          <w:p w14:paraId="7CC53F3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Чердаки из мононити</w:t>
            </w:r>
          </w:p>
        </w:tc>
        <w:tc>
          <w:tcPr>
            <w:tcW w:w="2494" w:type="dxa"/>
            <w:vAlign w:val="center"/>
          </w:tcPr>
          <w:p w14:paraId="36166FE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Все виды рыб кроме осетровых и сиговых</w:t>
            </w:r>
          </w:p>
        </w:tc>
        <w:tc>
          <w:tcPr>
            <w:tcW w:w="1587" w:type="dxa"/>
            <w:vAlign w:val="center"/>
          </w:tcPr>
          <w:p w14:paraId="15CFCBC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45</w:t>
            </w:r>
          </w:p>
        </w:tc>
        <w:tc>
          <w:tcPr>
            <w:tcW w:w="1134" w:type="dxa"/>
            <w:vAlign w:val="center"/>
          </w:tcPr>
          <w:p w14:paraId="5FCA845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55</w:t>
            </w:r>
          </w:p>
        </w:tc>
        <w:tc>
          <w:tcPr>
            <w:tcW w:w="964" w:type="dxa"/>
            <w:vAlign w:val="center"/>
          </w:tcPr>
          <w:p w14:paraId="7743C3A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794" w:type="dxa"/>
            <w:vAlign w:val="center"/>
          </w:tcPr>
          <w:p w14:paraId="7DB6243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100</w:t>
            </w:r>
          </w:p>
        </w:tc>
      </w:tr>
    </w:tbl>
    <w:p w14:paraId="2F1A8B1D" w14:textId="77777777" w:rsidR="00DF35FA" w:rsidRPr="00C84F14" w:rsidRDefault="00DF35FA">
      <w:pPr>
        <w:pStyle w:val="ConsPlusNormal"/>
        <w:jc w:val="both"/>
        <w:rPr>
          <w:rFonts w:ascii="Times New Roman" w:hAnsi="Times New Roman" w:cs="Times New Roman"/>
        </w:rPr>
      </w:pPr>
    </w:p>
    <w:p w14:paraId="2857AB02" w14:textId="77777777" w:rsidR="00DF35FA" w:rsidRPr="00C84F14" w:rsidRDefault="00DF35FA">
      <w:pPr>
        <w:pStyle w:val="ConsPlusNormal"/>
        <w:jc w:val="right"/>
        <w:outlineLvl w:val="3"/>
        <w:rPr>
          <w:rFonts w:ascii="Times New Roman" w:hAnsi="Times New Roman" w:cs="Times New Roman"/>
        </w:rPr>
      </w:pPr>
      <w:bookmarkStart w:id="35" w:name="P1037"/>
      <w:bookmarkEnd w:id="35"/>
      <w:r w:rsidRPr="00C84F14">
        <w:rPr>
          <w:rFonts w:ascii="Times New Roman" w:hAnsi="Times New Roman" w:cs="Times New Roman"/>
        </w:rPr>
        <w:t>Таблица 17</w:t>
      </w:r>
    </w:p>
    <w:p w14:paraId="46482C8A"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rsidRPr="00C84F14" w14:paraId="00E23BB6" w14:textId="77777777">
        <w:tc>
          <w:tcPr>
            <w:tcW w:w="5896" w:type="dxa"/>
          </w:tcPr>
          <w:p w14:paraId="59E1888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175" w:type="dxa"/>
          </w:tcPr>
          <w:p w14:paraId="3C40113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Минимальный размер (шаг) ячеи, мм</w:t>
            </w:r>
          </w:p>
        </w:tc>
      </w:tr>
      <w:tr w:rsidR="00DF35FA" w:rsidRPr="00C84F14" w14:paraId="257D8D7F" w14:textId="77777777">
        <w:tc>
          <w:tcPr>
            <w:tcW w:w="9071" w:type="dxa"/>
            <w:gridSpan w:val="2"/>
          </w:tcPr>
          <w:p w14:paraId="021973D6" w14:textId="77777777" w:rsidR="00DF35FA" w:rsidRPr="00C84F14" w:rsidRDefault="00DF35FA">
            <w:pPr>
              <w:pStyle w:val="ConsPlusNormal"/>
              <w:jc w:val="center"/>
              <w:outlineLvl w:val="4"/>
              <w:rPr>
                <w:rFonts w:ascii="Times New Roman" w:hAnsi="Times New Roman" w:cs="Times New Roman"/>
              </w:rPr>
            </w:pPr>
            <w:r w:rsidRPr="00C84F14">
              <w:rPr>
                <w:rFonts w:ascii="Times New Roman" w:hAnsi="Times New Roman" w:cs="Times New Roman"/>
              </w:rPr>
              <w:t>Ставные и плавные сети</w:t>
            </w:r>
          </w:p>
        </w:tc>
      </w:tr>
      <w:tr w:rsidR="00DF35FA" w:rsidRPr="00C84F14" w14:paraId="2D2C121A" w14:textId="77777777">
        <w:tc>
          <w:tcPr>
            <w:tcW w:w="5896" w:type="dxa"/>
          </w:tcPr>
          <w:p w14:paraId="5CA9FB5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Чир (щекур)</w:t>
            </w:r>
          </w:p>
        </w:tc>
        <w:tc>
          <w:tcPr>
            <w:tcW w:w="3175" w:type="dxa"/>
          </w:tcPr>
          <w:p w14:paraId="001B2A2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60</w:t>
            </w:r>
          </w:p>
        </w:tc>
      </w:tr>
      <w:tr w:rsidR="00DF35FA" w:rsidRPr="00C84F14" w14:paraId="36B8E378" w14:textId="77777777">
        <w:tc>
          <w:tcPr>
            <w:tcW w:w="5896" w:type="dxa"/>
          </w:tcPr>
          <w:p w14:paraId="0EBF285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Пелядь (сырок)</w:t>
            </w:r>
          </w:p>
        </w:tc>
        <w:tc>
          <w:tcPr>
            <w:tcW w:w="3175" w:type="dxa"/>
          </w:tcPr>
          <w:p w14:paraId="567A8E7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r>
      <w:tr w:rsidR="00DF35FA" w:rsidRPr="00C84F14" w14:paraId="5FC0F1AC" w14:textId="77777777">
        <w:tc>
          <w:tcPr>
            <w:tcW w:w="5896" w:type="dxa"/>
          </w:tcPr>
          <w:p w14:paraId="6DFB43D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Ряпушка</w:t>
            </w:r>
          </w:p>
        </w:tc>
        <w:tc>
          <w:tcPr>
            <w:tcW w:w="3175" w:type="dxa"/>
          </w:tcPr>
          <w:p w14:paraId="5B657ED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r>
      <w:tr w:rsidR="00DF35FA" w:rsidRPr="00C84F14" w14:paraId="5AF17DBA" w14:textId="77777777">
        <w:tc>
          <w:tcPr>
            <w:tcW w:w="5896" w:type="dxa"/>
          </w:tcPr>
          <w:p w14:paraId="08044A5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Сиг (сиг-пыжьян)</w:t>
            </w:r>
          </w:p>
        </w:tc>
        <w:tc>
          <w:tcPr>
            <w:tcW w:w="3175" w:type="dxa"/>
          </w:tcPr>
          <w:p w14:paraId="27A408C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36</w:t>
            </w:r>
          </w:p>
        </w:tc>
      </w:tr>
      <w:tr w:rsidR="00DF35FA" w:rsidRPr="00C84F14" w14:paraId="2E8403CA" w14:textId="77777777">
        <w:tc>
          <w:tcPr>
            <w:tcW w:w="5896" w:type="dxa"/>
          </w:tcPr>
          <w:p w14:paraId="7D7134B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Карась</w:t>
            </w:r>
          </w:p>
        </w:tc>
        <w:tc>
          <w:tcPr>
            <w:tcW w:w="3175" w:type="dxa"/>
          </w:tcPr>
          <w:p w14:paraId="7AFF484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36</w:t>
            </w:r>
          </w:p>
        </w:tc>
      </w:tr>
      <w:tr w:rsidR="00DF35FA" w:rsidRPr="00C84F14" w14:paraId="1712BBAF" w14:textId="77777777">
        <w:tc>
          <w:tcPr>
            <w:tcW w:w="5896" w:type="dxa"/>
          </w:tcPr>
          <w:p w14:paraId="199220F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Язь</w:t>
            </w:r>
          </w:p>
        </w:tc>
        <w:tc>
          <w:tcPr>
            <w:tcW w:w="3175" w:type="dxa"/>
          </w:tcPr>
          <w:p w14:paraId="16069F1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45</w:t>
            </w:r>
          </w:p>
        </w:tc>
      </w:tr>
      <w:tr w:rsidR="00DF35FA" w:rsidRPr="00C84F14" w14:paraId="6BD5CA58" w14:textId="77777777">
        <w:tc>
          <w:tcPr>
            <w:tcW w:w="5896" w:type="dxa"/>
          </w:tcPr>
          <w:p w14:paraId="44B6D92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Елец (мегдым) и прочие частиковые виды рыб</w:t>
            </w:r>
          </w:p>
        </w:tc>
        <w:tc>
          <w:tcPr>
            <w:tcW w:w="3175" w:type="dxa"/>
          </w:tcPr>
          <w:p w14:paraId="35B4957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r>
      <w:tr w:rsidR="00DF35FA" w:rsidRPr="00C84F14" w14:paraId="09C66100" w14:textId="77777777">
        <w:tc>
          <w:tcPr>
            <w:tcW w:w="9071" w:type="dxa"/>
            <w:gridSpan w:val="2"/>
          </w:tcPr>
          <w:p w14:paraId="03C077F3" w14:textId="77777777" w:rsidR="00DF35FA" w:rsidRPr="00C84F14" w:rsidRDefault="00DF35FA">
            <w:pPr>
              <w:pStyle w:val="ConsPlusNormal"/>
              <w:jc w:val="center"/>
              <w:outlineLvl w:val="4"/>
              <w:rPr>
                <w:rFonts w:ascii="Times New Roman" w:hAnsi="Times New Roman" w:cs="Times New Roman"/>
              </w:rPr>
            </w:pPr>
            <w:r w:rsidRPr="00C84F14">
              <w:rPr>
                <w:rFonts w:ascii="Times New Roman" w:hAnsi="Times New Roman" w:cs="Times New Roman"/>
              </w:rPr>
              <w:t>Делевые завески</w:t>
            </w:r>
          </w:p>
        </w:tc>
      </w:tr>
      <w:tr w:rsidR="00DF35FA" w:rsidRPr="00C84F14" w14:paraId="1A4135AD" w14:textId="77777777">
        <w:tc>
          <w:tcPr>
            <w:tcW w:w="5896" w:type="dxa"/>
          </w:tcPr>
          <w:p w14:paraId="1A83E79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Сиговые виды рыб</w:t>
            </w:r>
          </w:p>
        </w:tc>
        <w:tc>
          <w:tcPr>
            <w:tcW w:w="3175" w:type="dxa"/>
          </w:tcPr>
          <w:p w14:paraId="5157396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r>
    </w:tbl>
    <w:p w14:paraId="52B4F5DA" w14:textId="77777777" w:rsidR="00DF35FA" w:rsidRPr="00C84F14" w:rsidRDefault="00DF35FA">
      <w:pPr>
        <w:pStyle w:val="ConsPlusNormal"/>
        <w:jc w:val="both"/>
        <w:rPr>
          <w:rFonts w:ascii="Times New Roman" w:hAnsi="Times New Roman" w:cs="Times New Roman"/>
        </w:rPr>
      </w:pPr>
    </w:p>
    <w:p w14:paraId="03489B65"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 xml:space="preserve">Абзац исключен с 1 сентября 2022 года. - </w:t>
      </w:r>
      <w:hyperlink r:id="rId88">
        <w:r w:rsidRPr="00C84F14">
          <w:rPr>
            <w:rFonts w:ascii="Times New Roman" w:hAnsi="Times New Roman" w:cs="Times New Roman"/>
            <w:color w:val="0000FF"/>
          </w:rPr>
          <w:t>Приказ</w:t>
        </w:r>
      </w:hyperlink>
      <w:r w:rsidRPr="00C84F14">
        <w:rPr>
          <w:rFonts w:ascii="Times New Roman" w:hAnsi="Times New Roman" w:cs="Times New Roman"/>
        </w:rPr>
        <w:t xml:space="preserve"> Минсельхоза России от 21.02.2022 N 88.</w:t>
      </w:r>
    </w:p>
    <w:p w14:paraId="137E141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Применение плавных сетей, указанных в </w:t>
      </w:r>
      <w:hyperlink w:anchor="P1037">
        <w:r w:rsidRPr="00C84F14">
          <w:rPr>
            <w:rFonts w:ascii="Times New Roman" w:hAnsi="Times New Roman" w:cs="Times New Roman"/>
            <w:color w:val="0000FF"/>
          </w:rPr>
          <w:t>таблице 17</w:t>
        </w:r>
      </w:hyperlink>
      <w:r w:rsidRPr="00C84F14">
        <w:rPr>
          <w:rFonts w:ascii="Times New Roman" w:hAnsi="Times New Roman" w:cs="Times New Roman"/>
        </w:rPr>
        <w:t>, суммарной длиной более 300 м запрещается.</w:t>
      </w:r>
    </w:p>
    <w:p w14:paraId="66D551C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21.5.2. Запрещается применение деревянных ловушек (котцов, рукавов, морд, гимг) для осуществления добычи (вылова) частиковых видов рыб с просветом между бердами менее 15 мм.</w:t>
      </w:r>
    </w:p>
    <w:p w14:paraId="20AF429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21.5.3. При осуществлении добычи (вылова) кольчатой нерпы запрещается применение любых орудий добычи (вылова), за исключением:</w:t>
      </w:r>
    </w:p>
    <w:p w14:paraId="7E99978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сетей с размером (шагом) ячеи 25 см, ставных ловушек с 1 сентября по 30 апреля;</w:t>
      </w:r>
    </w:p>
    <w:p w14:paraId="6556201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огнестрельного нарезного оружия (карабин калибра 5,6 x 39 мм и более) с 1 октября по 30 апреля.</w:t>
      </w:r>
    </w:p>
    <w:p w14:paraId="341A898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21.6. Минимальный размер добываемых (вылавливаемых) водных биоресурсов (промысловый размер):</w:t>
      </w:r>
    </w:p>
    <w:p w14:paraId="791B7C4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18 (промысловый размер), кроме разрешенного прилова водных биоресурсов менее промыслового размера):</w:t>
      </w:r>
    </w:p>
    <w:p w14:paraId="2E7A8C87" w14:textId="77777777" w:rsidR="00DF35FA" w:rsidRPr="00C84F14" w:rsidRDefault="00DF35FA">
      <w:pPr>
        <w:pStyle w:val="ConsPlusNormal"/>
        <w:jc w:val="both"/>
        <w:rPr>
          <w:rFonts w:ascii="Times New Roman" w:hAnsi="Times New Roman" w:cs="Times New Roman"/>
        </w:rPr>
      </w:pPr>
    </w:p>
    <w:p w14:paraId="2E6DD276" w14:textId="77777777" w:rsidR="00DF35FA" w:rsidRPr="00C84F14" w:rsidRDefault="00DF35FA">
      <w:pPr>
        <w:pStyle w:val="ConsPlusNormal"/>
        <w:jc w:val="right"/>
        <w:outlineLvl w:val="3"/>
        <w:rPr>
          <w:rFonts w:ascii="Times New Roman" w:hAnsi="Times New Roman" w:cs="Times New Roman"/>
        </w:rPr>
      </w:pPr>
      <w:r w:rsidRPr="00C84F14">
        <w:rPr>
          <w:rFonts w:ascii="Times New Roman" w:hAnsi="Times New Roman" w:cs="Times New Roman"/>
        </w:rPr>
        <w:lastRenderedPageBreak/>
        <w:t>Таблица 18</w:t>
      </w:r>
    </w:p>
    <w:p w14:paraId="462FD448"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1701"/>
        <w:gridCol w:w="964"/>
      </w:tblGrid>
      <w:tr w:rsidR="00DF35FA" w:rsidRPr="00C84F14" w14:paraId="5F77D237" w14:textId="77777777">
        <w:tc>
          <w:tcPr>
            <w:tcW w:w="6406" w:type="dxa"/>
          </w:tcPr>
          <w:p w14:paraId="33EF98B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1701" w:type="dxa"/>
          </w:tcPr>
          <w:p w14:paraId="09C24DB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Длина, см</w:t>
            </w:r>
          </w:p>
        </w:tc>
        <w:tc>
          <w:tcPr>
            <w:tcW w:w="964" w:type="dxa"/>
          </w:tcPr>
          <w:p w14:paraId="7E2B5564" w14:textId="77777777" w:rsidR="00DF35FA" w:rsidRPr="00C84F14" w:rsidRDefault="00DF35FA">
            <w:pPr>
              <w:pStyle w:val="ConsPlusNormal"/>
              <w:rPr>
                <w:rFonts w:ascii="Times New Roman" w:hAnsi="Times New Roman" w:cs="Times New Roman"/>
              </w:rPr>
            </w:pPr>
          </w:p>
        </w:tc>
      </w:tr>
      <w:tr w:rsidR="00DF35FA" w:rsidRPr="00C84F14" w14:paraId="1772DA03" w14:textId="77777777">
        <w:tc>
          <w:tcPr>
            <w:tcW w:w="6406" w:type="dxa"/>
          </w:tcPr>
          <w:p w14:paraId="12C86F9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Стерлядь</w:t>
            </w:r>
          </w:p>
        </w:tc>
        <w:tc>
          <w:tcPr>
            <w:tcW w:w="1701" w:type="dxa"/>
          </w:tcPr>
          <w:p w14:paraId="2E6E6F2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31</w:t>
            </w:r>
          </w:p>
        </w:tc>
        <w:tc>
          <w:tcPr>
            <w:tcW w:w="964" w:type="dxa"/>
          </w:tcPr>
          <w:p w14:paraId="5DAB80A3" w14:textId="77777777" w:rsidR="00DF35FA" w:rsidRPr="00C84F14" w:rsidRDefault="00DF35FA">
            <w:pPr>
              <w:pStyle w:val="ConsPlusNormal"/>
              <w:rPr>
                <w:rFonts w:ascii="Times New Roman" w:hAnsi="Times New Roman" w:cs="Times New Roman"/>
              </w:rPr>
            </w:pPr>
          </w:p>
        </w:tc>
      </w:tr>
      <w:tr w:rsidR="00DF35FA" w:rsidRPr="00C84F14" w14:paraId="38D44B7C" w14:textId="77777777">
        <w:tc>
          <w:tcPr>
            <w:tcW w:w="6406" w:type="dxa"/>
          </w:tcPr>
          <w:p w14:paraId="2C22750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Омуль</w:t>
            </w:r>
          </w:p>
        </w:tc>
        <w:tc>
          <w:tcPr>
            <w:tcW w:w="1701" w:type="dxa"/>
          </w:tcPr>
          <w:p w14:paraId="40F0D33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32</w:t>
            </w:r>
          </w:p>
        </w:tc>
        <w:tc>
          <w:tcPr>
            <w:tcW w:w="964" w:type="dxa"/>
          </w:tcPr>
          <w:p w14:paraId="71E3522C" w14:textId="77777777" w:rsidR="00DF35FA" w:rsidRPr="00C84F14" w:rsidRDefault="00DF35FA">
            <w:pPr>
              <w:pStyle w:val="ConsPlusNormal"/>
              <w:rPr>
                <w:rFonts w:ascii="Times New Roman" w:hAnsi="Times New Roman" w:cs="Times New Roman"/>
              </w:rPr>
            </w:pPr>
          </w:p>
        </w:tc>
      </w:tr>
      <w:tr w:rsidR="00DF35FA" w:rsidRPr="00C84F14" w14:paraId="7EDADF27" w14:textId="77777777">
        <w:tc>
          <w:tcPr>
            <w:tcW w:w="6406" w:type="dxa"/>
          </w:tcPr>
          <w:p w14:paraId="4360A44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Чир (щекур) в водных объектах рыбохозяйственного значения бассейна Тазовской губы</w:t>
            </w:r>
          </w:p>
        </w:tc>
        <w:tc>
          <w:tcPr>
            <w:tcW w:w="1701" w:type="dxa"/>
          </w:tcPr>
          <w:p w14:paraId="6D8BBFB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38</w:t>
            </w:r>
          </w:p>
        </w:tc>
        <w:tc>
          <w:tcPr>
            <w:tcW w:w="964" w:type="dxa"/>
          </w:tcPr>
          <w:p w14:paraId="2545B91A" w14:textId="77777777" w:rsidR="00DF35FA" w:rsidRPr="00C84F14" w:rsidRDefault="00DF35FA">
            <w:pPr>
              <w:pStyle w:val="ConsPlusNormal"/>
              <w:rPr>
                <w:rFonts w:ascii="Times New Roman" w:hAnsi="Times New Roman" w:cs="Times New Roman"/>
              </w:rPr>
            </w:pPr>
          </w:p>
        </w:tc>
      </w:tr>
      <w:tr w:rsidR="00DF35FA" w:rsidRPr="00C84F14" w14:paraId="01D1DF3E" w14:textId="77777777">
        <w:tc>
          <w:tcPr>
            <w:tcW w:w="6406" w:type="dxa"/>
          </w:tcPr>
          <w:p w14:paraId="2DAFCAA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Чир (щекур) в бассейне реки Обь</w:t>
            </w:r>
          </w:p>
        </w:tc>
        <w:tc>
          <w:tcPr>
            <w:tcW w:w="1701" w:type="dxa"/>
          </w:tcPr>
          <w:p w14:paraId="4BFE9A0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39</w:t>
            </w:r>
          </w:p>
        </w:tc>
        <w:tc>
          <w:tcPr>
            <w:tcW w:w="964" w:type="dxa"/>
          </w:tcPr>
          <w:p w14:paraId="0167AFDA" w14:textId="77777777" w:rsidR="00DF35FA" w:rsidRPr="00C84F14" w:rsidRDefault="00DF35FA">
            <w:pPr>
              <w:pStyle w:val="ConsPlusNormal"/>
              <w:rPr>
                <w:rFonts w:ascii="Times New Roman" w:hAnsi="Times New Roman" w:cs="Times New Roman"/>
              </w:rPr>
            </w:pPr>
          </w:p>
        </w:tc>
      </w:tr>
      <w:tr w:rsidR="00DF35FA" w:rsidRPr="00C84F14" w14:paraId="7DAF5146" w14:textId="77777777">
        <w:tc>
          <w:tcPr>
            <w:tcW w:w="6406" w:type="dxa"/>
          </w:tcPr>
          <w:p w14:paraId="6B6E04F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Пелядь (сырок)</w:t>
            </w:r>
          </w:p>
        </w:tc>
        <w:tc>
          <w:tcPr>
            <w:tcW w:w="1701" w:type="dxa"/>
          </w:tcPr>
          <w:p w14:paraId="76C1935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26</w:t>
            </w:r>
          </w:p>
        </w:tc>
        <w:tc>
          <w:tcPr>
            <w:tcW w:w="964" w:type="dxa"/>
          </w:tcPr>
          <w:p w14:paraId="7B3D6742" w14:textId="77777777" w:rsidR="00DF35FA" w:rsidRPr="00C84F14" w:rsidRDefault="00DF35FA">
            <w:pPr>
              <w:pStyle w:val="ConsPlusNormal"/>
              <w:rPr>
                <w:rFonts w:ascii="Times New Roman" w:hAnsi="Times New Roman" w:cs="Times New Roman"/>
              </w:rPr>
            </w:pPr>
          </w:p>
        </w:tc>
      </w:tr>
      <w:tr w:rsidR="00DF35FA" w:rsidRPr="00C84F14" w14:paraId="3D39BDD4" w14:textId="77777777">
        <w:tc>
          <w:tcPr>
            <w:tcW w:w="6406" w:type="dxa"/>
          </w:tcPr>
          <w:p w14:paraId="49CDE5D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Сиг (сиг-пыжьян)</w:t>
            </w:r>
          </w:p>
        </w:tc>
        <w:tc>
          <w:tcPr>
            <w:tcW w:w="1701" w:type="dxa"/>
          </w:tcPr>
          <w:p w14:paraId="7AF722D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25</w:t>
            </w:r>
          </w:p>
        </w:tc>
        <w:tc>
          <w:tcPr>
            <w:tcW w:w="964" w:type="dxa"/>
          </w:tcPr>
          <w:p w14:paraId="7601C6EF" w14:textId="77777777" w:rsidR="00DF35FA" w:rsidRPr="00C84F14" w:rsidRDefault="00DF35FA">
            <w:pPr>
              <w:pStyle w:val="ConsPlusNormal"/>
              <w:rPr>
                <w:rFonts w:ascii="Times New Roman" w:hAnsi="Times New Roman" w:cs="Times New Roman"/>
              </w:rPr>
            </w:pPr>
          </w:p>
        </w:tc>
      </w:tr>
    </w:tbl>
    <w:p w14:paraId="6B34435B" w14:textId="77777777" w:rsidR="00DF35FA" w:rsidRPr="00C84F14" w:rsidRDefault="00DF35FA">
      <w:pPr>
        <w:pStyle w:val="ConsPlusNormal"/>
        <w:jc w:val="both"/>
        <w:rPr>
          <w:rFonts w:ascii="Times New Roman" w:hAnsi="Times New Roman" w:cs="Times New Roman"/>
        </w:rPr>
      </w:pPr>
    </w:p>
    <w:p w14:paraId="4F08F5FD"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14:paraId="25D1D58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при осуществлении добычи (вылова) водных биоресурсов разрешается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вылова за одну операцию по добыче (вылову) в следующих объемах:</w:t>
      </w:r>
    </w:p>
    <w:p w14:paraId="7DF9AE7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стерляди - не более 3%;</w:t>
      </w:r>
    </w:p>
    <w:p w14:paraId="6EA66F2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чира (щекура), пеляди (сырка), сига (сига-пыжьяна) и омуля - суммарно не более 20%.</w:t>
      </w:r>
    </w:p>
    <w:p w14:paraId="020240D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или индивидуальные предприниматели обязаны:</w:t>
      </w:r>
    </w:p>
    <w:p w14:paraId="2B7E820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морской мили (для морских районов) и не менее 0,5 км (во внутренних водах)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14:paraId="2F4FEF9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при повторном превышении разрешенного прилова водных биоресурсов менее промысловых размеров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14:paraId="28A632B1"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89">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0AF37FC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отразить свои действия в судовых документах и промысловом журнале и направить данную информацию в территориальные органы Росрыболовства;</w:t>
      </w:r>
    </w:p>
    <w:p w14:paraId="3A7AAA9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14:paraId="0EEF823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21.7. Прилов одних видов водных биоресурсов при осуществлении добычи (вылова) других видов водных биоресурсов:</w:t>
      </w:r>
    </w:p>
    <w:p w14:paraId="1563D25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14:paraId="3188792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14:paraId="5B9D373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lastRenderedPageBreak/>
        <w:t>в) разрешенный прилов водных биоресурсов, на которые не установлен ОДУ, допускается по весу от общего улова водных биоресурсов в следующих объемах:</w:t>
      </w:r>
    </w:p>
    <w:p w14:paraId="395D307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прочих сиговых в Обской и Тазовской губах - суммарно не более 10%;</w:t>
      </w:r>
    </w:p>
    <w:p w14:paraId="471866F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корюшки, налима, язя, щуки - суммарно не более 20%;</w:t>
      </w:r>
    </w:p>
    <w:p w14:paraId="0E3324F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судака, леща и мелкочастиковых видов рыб - суммарно не более 49%.</w:t>
      </w:r>
    </w:p>
    <w:p w14:paraId="5B1DEEA5" w14:textId="77777777" w:rsidR="00DF35FA" w:rsidRPr="00C84F14" w:rsidRDefault="00DF35FA">
      <w:pPr>
        <w:pStyle w:val="ConsPlusNormal"/>
        <w:jc w:val="both"/>
        <w:rPr>
          <w:rFonts w:ascii="Times New Roman" w:hAnsi="Times New Roman" w:cs="Times New Roman"/>
        </w:rPr>
      </w:pPr>
    </w:p>
    <w:p w14:paraId="265924C2" w14:textId="77777777" w:rsidR="00DF35FA" w:rsidRPr="00C84F14" w:rsidRDefault="00DF35FA">
      <w:pPr>
        <w:pStyle w:val="ConsPlusTitle"/>
        <w:jc w:val="center"/>
        <w:outlineLvl w:val="2"/>
        <w:rPr>
          <w:rFonts w:ascii="Times New Roman" w:hAnsi="Times New Roman" w:cs="Times New Roman"/>
        </w:rPr>
      </w:pPr>
      <w:r w:rsidRPr="00C84F14">
        <w:rPr>
          <w:rFonts w:ascii="Times New Roman" w:hAnsi="Times New Roman" w:cs="Times New Roman"/>
        </w:rPr>
        <w:t>Водные объекты рыбохозяйственного значения</w:t>
      </w:r>
    </w:p>
    <w:p w14:paraId="44E3E0C5" w14:textId="77777777" w:rsidR="00DF35FA" w:rsidRPr="00C84F14" w:rsidRDefault="00DF35FA">
      <w:pPr>
        <w:pStyle w:val="ConsPlusTitle"/>
        <w:jc w:val="center"/>
        <w:rPr>
          <w:rFonts w:ascii="Times New Roman" w:hAnsi="Times New Roman" w:cs="Times New Roman"/>
        </w:rPr>
      </w:pPr>
      <w:r w:rsidRPr="00C84F14">
        <w:rPr>
          <w:rFonts w:ascii="Times New Roman" w:hAnsi="Times New Roman" w:cs="Times New Roman"/>
        </w:rPr>
        <w:t>Омской области</w:t>
      </w:r>
    </w:p>
    <w:p w14:paraId="7532CB8A" w14:textId="77777777" w:rsidR="00DF35FA" w:rsidRPr="00C84F14" w:rsidRDefault="00DF35FA">
      <w:pPr>
        <w:pStyle w:val="ConsPlusNormal"/>
        <w:jc w:val="both"/>
        <w:rPr>
          <w:rFonts w:ascii="Times New Roman" w:hAnsi="Times New Roman" w:cs="Times New Roman"/>
        </w:rPr>
      </w:pPr>
    </w:p>
    <w:p w14:paraId="38B77581" w14:textId="77777777" w:rsidR="00DF35FA" w:rsidRPr="00C84F14" w:rsidRDefault="00DF35FA">
      <w:pPr>
        <w:pStyle w:val="ConsPlusNormal"/>
        <w:ind w:firstLine="540"/>
        <w:jc w:val="both"/>
        <w:rPr>
          <w:rFonts w:ascii="Times New Roman" w:hAnsi="Times New Roman" w:cs="Times New Roman"/>
        </w:rPr>
      </w:pPr>
      <w:bookmarkStart w:id="36" w:name="P1114"/>
      <w:bookmarkEnd w:id="36"/>
      <w:r w:rsidRPr="00C84F14">
        <w:rPr>
          <w:rFonts w:ascii="Times New Roman" w:hAnsi="Times New Roman" w:cs="Times New Roman"/>
        </w:rPr>
        <w:t>22.1. Запретные для добычи (вылова) водных биоресурсов районы (места):</w:t>
      </w:r>
    </w:p>
    <w:p w14:paraId="71239FD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зимовальные ямы, указанные в </w:t>
      </w:r>
      <w:hyperlink w:anchor="P2788">
        <w:r w:rsidRPr="00C84F14">
          <w:rPr>
            <w:rFonts w:ascii="Times New Roman" w:hAnsi="Times New Roman" w:cs="Times New Roman"/>
            <w:color w:val="0000FF"/>
          </w:rPr>
          <w:t>Приложении N 1</w:t>
        </w:r>
      </w:hyperlink>
      <w:r w:rsidRPr="00C84F14">
        <w:rPr>
          <w:rFonts w:ascii="Times New Roman" w:hAnsi="Times New Roman" w:cs="Times New Roman"/>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 Добыча (вылов) водных биоресурсов на зимовальных ямах запрещается с 15 ноября по 20 апреля.</w:t>
      </w:r>
    </w:p>
    <w:p w14:paraId="7EB6F97A" w14:textId="77777777" w:rsidR="00DF35FA" w:rsidRPr="00C84F14" w:rsidRDefault="00DF35FA">
      <w:pPr>
        <w:pStyle w:val="ConsPlusNormal"/>
        <w:spacing w:before="200"/>
        <w:ind w:firstLine="540"/>
        <w:jc w:val="both"/>
        <w:rPr>
          <w:rFonts w:ascii="Times New Roman" w:hAnsi="Times New Roman" w:cs="Times New Roman"/>
        </w:rPr>
      </w:pPr>
      <w:bookmarkStart w:id="37" w:name="P1116"/>
      <w:bookmarkEnd w:id="37"/>
      <w:r w:rsidRPr="00C84F14">
        <w:rPr>
          <w:rFonts w:ascii="Times New Roman" w:hAnsi="Times New Roman" w:cs="Times New Roman"/>
        </w:rPr>
        <w:t>22.2. Запретные для добычи (вылова) водных биоресурсов сроки (периоды):</w:t>
      </w:r>
    </w:p>
    <w:p w14:paraId="4C8DB48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добыча (вылов) всех видов водных биоресурсов:</w:t>
      </w:r>
    </w:p>
    <w:p w14:paraId="73539EF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от начала распаления льда (появления заберегов) по 20 мая - в реке Иртыш и ее притоках всех порядков на всем их протяжении и их пойменных системах;</w:t>
      </w:r>
    </w:p>
    <w:p w14:paraId="6A05861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25 апреля по 25 мая - во всех озерах.</w:t>
      </w:r>
    </w:p>
    <w:p w14:paraId="70F570E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22.3. Запретные для добычи (вылова) виды водных биоресурсов:</w:t>
      </w:r>
    </w:p>
    <w:p w14:paraId="12FA0EC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осетр сибирский, нельма.</w:t>
      </w:r>
    </w:p>
    <w:p w14:paraId="1E15209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22.4. Виды запретных орудий и способов добычи (вылова) водных биоресурсов:</w:t>
      </w:r>
    </w:p>
    <w:p w14:paraId="2B8FFAD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применение орудий добычи (вылова), не указанных в пункте 22.5 Правил рыболовства и не соответствующих технической документации.</w:t>
      </w:r>
    </w:p>
    <w:p w14:paraId="4D97474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22.5. Размер ячеи орудий добычи (вылова), размер и конструкция орудий добычи (вылова) водных биоресурсов:</w:t>
      </w:r>
    </w:p>
    <w:p w14:paraId="3F97211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запрещается применение орудий добычи (вылова) с размером (шагом) ячеи меньше указанного в таблицах 19, </w:t>
      </w:r>
      <w:hyperlink w:anchor="P1150">
        <w:r w:rsidRPr="00C84F14">
          <w:rPr>
            <w:rFonts w:ascii="Times New Roman" w:hAnsi="Times New Roman" w:cs="Times New Roman"/>
            <w:color w:val="0000FF"/>
          </w:rPr>
          <w:t>20</w:t>
        </w:r>
      </w:hyperlink>
      <w:r w:rsidRPr="00C84F14">
        <w:rPr>
          <w:rFonts w:ascii="Times New Roman" w:hAnsi="Times New Roman" w:cs="Times New Roman"/>
        </w:rPr>
        <w:t>:</w:t>
      </w:r>
    </w:p>
    <w:p w14:paraId="23DDAAE7" w14:textId="77777777" w:rsidR="00DF35FA" w:rsidRPr="00C84F14" w:rsidRDefault="00DF35FA">
      <w:pPr>
        <w:pStyle w:val="ConsPlusNormal"/>
        <w:jc w:val="both"/>
        <w:rPr>
          <w:rFonts w:ascii="Times New Roman" w:hAnsi="Times New Roman" w:cs="Times New Roman"/>
        </w:rPr>
      </w:pPr>
    </w:p>
    <w:p w14:paraId="09F22C33" w14:textId="77777777" w:rsidR="00DF35FA" w:rsidRPr="00C84F14" w:rsidRDefault="00DF35FA">
      <w:pPr>
        <w:pStyle w:val="ConsPlusNormal"/>
        <w:jc w:val="right"/>
        <w:outlineLvl w:val="3"/>
        <w:rPr>
          <w:rFonts w:ascii="Times New Roman" w:hAnsi="Times New Roman" w:cs="Times New Roman"/>
        </w:rPr>
      </w:pPr>
      <w:r w:rsidRPr="00C84F14">
        <w:rPr>
          <w:rFonts w:ascii="Times New Roman" w:hAnsi="Times New Roman" w:cs="Times New Roman"/>
        </w:rPr>
        <w:t>Таблица 19</w:t>
      </w:r>
    </w:p>
    <w:p w14:paraId="2A96508F"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12"/>
        <w:gridCol w:w="1474"/>
        <w:gridCol w:w="794"/>
        <w:gridCol w:w="907"/>
      </w:tblGrid>
      <w:tr w:rsidR="00DF35FA" w:rsidRPr="00C84F14" w14:paraId="4894978A" w14:textId="77777777">
        <w:tc>
          <w:tcPr>
            <w:tcW w:w="1984" w:type="dxa"/>
            <w:vMerge w:val="restart"/>
          </w:tcPr>
          <w:p w14:paraId="639D41F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Орудия добычи (вылова)</w:t>
            </w:r>
          </w:p>
        </w:tc>
        <w:tc>
          <w:tcPr>
            <w:tcW w:w="3912" w:type="dxa"/>
            <w:vMerge w:val="restart"/>
          </w:tcPr>
          <w:p w14:paraId="22F937B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175" w:type="dxa"/>
            <w:gridSpan w:val="3"/>
          </w:tcPr>
          <w:p w14:paraId="4DDA3E4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Минимальный размер (шаг) ячеи, мм</w:t>
            </w:r>
          </w:p>
        </w:tc>
      </w:tr>
      <w:tr w:rsidR="00DF35FA" w:rsidRPr="00C84F14" w14:paraId="1266B3F8" w14:textId="77777777">
        <w:tc>
          <w:tcPr>
            <w:tcW w:w="1984" w:type="dxa"/>
            <w:vMerge/>
          </w:tcPr>
          <w:p w14:paraId="0786703D" w14:textId="77777777" w:rsidR="00DF35FA" w:rsidRPr="00C84F14" w:rsidRDefault="00DF35FA">
            <w:pPr>
              <w:pStyle w:val="ConsPlusNormal"/>
              <w:rPr>
                <w:rFonts w:ascii="Times New Roman" w:hAnsi="Times New Roman" w:cs="Times New Roman"/>
              </w:rPr>
            </w:pPr>
          </w:p>
        </w:tc>
        <w:tc>
          <w:tcPr>
            <w:tcW w:w="3912" w:type="dxa"/>
            <w:vMerge/>
          </w:tcPr>
          <w:p w14:paraId="4B8C853D" w14:textId="77777777" w:rsidR="00DF35FA" w:rsidRPr="00C84F14" w:rsidRDefault="00DF35FA">
            <w:pPr>
              <w:pStyle w:val="ConsPlusNormal"/>
              <w:rPr>
                <w:rFonts w:ascii="Times New Roman" w:hAnsi="Times New Roman" w:cs="Times New Roman"/>
              </w:rPr>
            </w:pPr>
          </w:p>
        </w:tc>
        <w:tc>
          <w:tcPr>
            <w:tcW w:w="1474" w:type="dxa"/>
          </w:tcPr>
          <w:p w14:paraId="68E04E0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Куток, мотня, котел, бочка</w:t>
            </w:r>
          </w:p>
        </w:tc>
        <w:tc>
          <w:tcPr>
            <w:tcW w:w="794" w:type="dxa"/>
          </w:tcPr>
          <w:p w14:paraId="001E265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Приводы</w:t>
            </w:r>
          </w:p>
        </w:tc>
        <w:tc>
          <w:tcPr>
            <w:tcW w:w="907" w:type="dxa"/>
          </w:tcPr>
          <w:p w14:paraId="1FB2334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Крылья</w:t>
            </w:r>
          </w:p>
        </w:tc>
      </w:tr>
      <w:tr w:rsidR="00DF35FA" w:rsidRPr="00C84F14" w14:paraId="3215B389" w14:textId="77777777">
        <w:tc>
          <w:tcPr>
            <w:tcW w:w="1984" w:type="dxa"/>
            <w:vAlign w:val="center"/>
          </w:tcPr>
          <w:p w14:paraId="0912EC4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Закидные невода и тралы</w:t>
            </w:r>
          </w:p>
        </w:tc>
        <w:tc>
          <w:tcPr>
            <w:tcW w:w="3912" w:type="dxa"/>
            <w:vAlign w:val="center"/>
          </w:tcPr>
          <w:p w14:paraId="35FF996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Все виды рыб</w:t>
            </w:r>
          </w:p>
        </w:tc>
        <w:tc>
          <w:tcPr>
            <w:tcW w:w="1474" w:type="dxa"/>
            <w:vAlign w:val="center"/>
          </w:tcPr>
          <w:p w14:paraId="29AC683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24</w:t>
            </w:r>
          </w:p>
        </w:tc>
        <w:tc>
          <w:tcPr>
            <w:tcW w:w="794" w:type="dxa"/>
            <w:vAlign w:val="center"/>
          </w:tcPr>
          <w:p w14:paraId="5628075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24</w:t>
            </w:r>
          </w:p>
        </w:tc>
        <w:tc>
          <w:tcPr>
            <w:tcW w:w="907" w:type="dxa"/>
            <w:vAlign w:val="center"/>
          </w:tcPr>
          <w:p w14:paraId="58AE4EE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r>
      <w:tr w:rsidR="00DF35FA" w:rsidRPr="00C84F14" w14:paraId="7E8D0A21" w14:textId="77777777">
        <w:tc>
          <w:tcPr>
            <w:tcW w:w="1984" w:type="dxa"/>
            <w:vMerge w:val="restart"/>
            <w:vAlign w:val="center"/>
          </w:tcPr>
          <w:p w14:paraId="05954A6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Ставные невода, вентери, фитили</w:t>
            </w:r>
          </w:p>
        </w:tc>
        <w:tc>
          <w:tcPr>
            <w:tcW w:w="3912" w:type="dxa"/>
            <w:vAlign w:val="center"/>
          </w:tcPr>
          <w:p w14:paraId="4B548E7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Пелядь в озерах</w:t>
            </w:r>
          </w:p>
        </w:tc>
        <w:tc>
          <w:tcPr>
            <w:tcW w:w="1474" w:type="dxa"/>
            <w:vAlign w:val="center"/>
          </w:tcPr>
          <w:p w14:paraId="05EA296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14</w:t>
            </w:r>
          </w:p>
        </w:tc>
        <w:tc>
          <w:tcPr>
            <w:tcW w:w="794" w:type="dxa"/>
            <w:vAlign w:val="center"/>
          </w:tcPr>
          <w:p w14:paraId="0343E4F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14</w:t>
            </w:r>
          </w:p>
        </w:tc>
        <w:tc>
          <w:tcPr>
            <w:tcW w:w="907" w:type="dxa"/>
            <w:vAlign w:val="center"/>
          </w:tcPr>
          <w:p w14:paraId="5EB2705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14</w:t>
            </w:r>
          </w:p>
        </w:tc>
      </w:tr>
      <w:tr w:rsidR="00DF35FA" w:rsidRPr="00C84F14" w14:paraId="1B3C16B0" w14:textId="77777777">
        <w:tc>
          <w:tcPr>
            <w:tcW w:w="1984" w:type="dxa"/>
            <w:vMerge/>
          </w:tcPr>
          <w:p w14:paraId="03CA983E" w14:textId="77777777" w:rsidR="00DF35FA" w:rsidRPr="00C84F14" w:rsidRDefault="00DF35FA">
            <w:pPr>
              <w:pStyle w:val="ConsPlusNormal"/>
              <w:rPr>
                <w:rFonts w:ascii="Times New Roman" w:hAnsi="Times New Roman" w:cs="Times New Roman"/>
              </w:rPr>
            </w:pPr>
          </w:p>
        </w:tc>
        <w:tc>
          <w:tcPr>
            <w:tcW w:w="3912" w:type="dxa"/>
            <w:vAlign w:val="center"/>
          </w:tcPr>
          <w:p w14:paraId="0E3F269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Все виды рыб, повсеместно, за исключением пеляди в озерах</w:t>
            </w:r>
          </w:p>
        </w:tc>
        <w:tc>
          <w:tcPr>
            <w:tcW w:w="1474" w:type="dxa"/>
            <w:vAlign w:val="center"/>
          </w:tcPr>
          <w:p w14:paraId="27B74A5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24</w:t>
            </w:r>
          </w:p>
        </w:tc>
        <w:tc>
          <w:tcPr>
            <w:tcW w:w="794" w:type="dxa"/>
            <w:vAlign w:val="center"/>
          </w:tcPr>
          <w:p w14:paraId="3DAABD6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907" w:type="dxa"/>
            <w:vAlign w:val="center"/>
          </w:tcPr>
          <w:p w14:paraId="5A30BFD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36</w:t>
            </w:r>
          </w:p>
        </w:tc>
      </w:tr>
    </w:tbl>
    <w:p w14:paraId="6B3F1C47" w14:textId="77777777" w:rsidR="00DF35FA" w:rsidRPr="00C84F14" w:rsidRDefault="00DF35FA">
      <w:pPr>
        <w:pStyle w:val="ConsPlusNormal"/>
        <w:jc w:val="both"/>
        <w:rPr>
          <w:rFonts w:ascii="Times New Roman" w:hAnsi="Times New Roman" w:cs="Times New Roman"/>
        </w:rPr>
      </w:pPr>
    </w:p>
    <w:p w14:paraId="6F2CAE6D" w14:textId="77777777" w:rsidR="00DF35FA" w:rsidRPr="00C84F14" w:rsidRDefault="00DF35FA">
      <w:pPr>
        <w:pStyle w:val="ConsPlusNormal"/>
        <w:jc w:val="right"/>
        <w:outlineLvl w:val="3"/>
        <w:rPr>
          <w:rFonts w:ascii="Times New Roman" w:hAnsi="Times New Roman" w:cs="Times New Roman"/>
        </w:rPr>
      </w:pPr>
      <w:bookmarkStart w:id="38" w:name="P1150"/>
      <w:bookmarkEnd w:id="38"/>
      <w:r w:rsidRPr="00C84F14">
        <w:rPr>
          <w:rFonts w:ascii="Times New Roman" w:hAnsi="Times New Roman" w:cs="Times New Roman"/>
        </w:rPr>
        <w:t>Таблица 20</w:t>
      </w:r>
    </w:p>
    <w:p w14:paraId="202C7553"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rsidRPr="00C84F14" w14:paraId="2B138BAB" w14:textId="77777777">
        <w:tc>
          <w:tcPr>
            <w:tcW w:w="5896" w:type="dxa"/>
          </w:tcPr>
          <w:p w14:paraId="649DB00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175" w:type="dxa"/>
          </w:tcPr>
          <w:p w14:paraId="1076728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Минимальный размер (шаг) ячеи, мм</w:t>
            </w:r>
          </w:p>
        </w:tc>
      </w:tr>
      <w:tr w:rsidR="00DF35FA" w:rsidRPr="00C84F14" w14:paraId="1E645D3B" w14:textId="77777777">
        <w:tc>
          <w:tcPr>
            <w:tcW w:w="9071" w:type="dxa"/>
            <w:gridSpan w:val="2"/>
          </w:tcPr>
          <w:p w14:paraId="27E1D991" w14:textId="77777777" w:rsidR="00DF35FA" w:rsidRPr="00C84F14" w:rsidRDefault="00DF35FA">
            <w:pPr>
              <w:pStyle w:val="ConsPlusNormal"/>
              <w:jc w:val="center"/>
              <w:outlineLvl w:val="4"/>
              <w:rPr>
                <w:rFonts w:ascii="Times New Roman" w:hAnsi="Times New Roman" w:cs="Times New Roman"/>
              </w:rPr>
            </w:pPr>
            <w:r w:rsidRPr="00C84F14">
              <w:rPr>
                <w:rFonts w:ascii="Times New Roman" w:hAnsi="Times New Roman" w:cs="Times New Roman"/>
              </w:rPr>
              <w:t>Ставные и плавные сети</w:t>
            </w:r>
          </w:p>
        </w:tc>
      </w:tr>
      <w:tr w:rsidR="00DF35FA" w:rsidRPr="00C84F14" w14:paraId="6B7B09EC" w14:textId="77777777">
        <w:tc>
          <w:tcPr>
            <w:tcW w:w="5896" w:type="dxa"/>
          </w:tcPr>
          <w:p w14:paraId="0B5953D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lastRenderedPageBreak/>
              <w:t>Карась</w:t>
            </w:r>
          </w:p>
        </w:tc>
        <w:tc>
          <w:tcPr>
            <w:tcW w:w="3175" w:type="dxa"/>
          </w:tcPr>
          <w:p w14:paraId="7CF2037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r>
      <w:tr w:rsidR="00DF35FA" w:rsidRPr="00C84F14" w14:paraId="61A85CAD" w14:textId="77777777">
        <w:tc>
          <w:tcPr>
            <w:tcW w:w="5896" w:type="dxa"/>
          </w:tcPr>
          <w:p w14:paraId="6A3896F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Язь</w:t>
            </w:r>
          </w:p>
        </w:tc>
        <w:tc>
          <w:tcPr>
            <w:tcW w:w="3175" w:type="dxa"/>
          </w:tcPr>
          <w:p w14:paraId="1803B7A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45</w:t>
            </w:r>
          </w:p>
        </w:tc>
      </w:tr>
      <w:tr w:rsidR="00DF35FA" w:rsidRPr="00C84F14" w14:paraId="414A1388" w14:textId="77777777">
        <w:tc>
          <w:tcPr>
            <w:tcW w:w="5896" w:type="dxa"/>
          </w:tcPr>
          <w:p w14:paraId="12F833B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Плотва</w:t>
            </w:r>
          </w:p>
        </w:tc>
        <w:tc>
          <w:tcPr>
            <w:tcW w:w="3175" w:type="dxa"/>
          </w:tcPr>
          <w:p w14:paraId="56E599C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r>
      <w:tr w:rsidR="00DF35FA" w:rsidRPr="00C84F14" w14:paraId="4B93CAA2" w14:textId="77777777">
        <w:tc>
          <w:tcPr>
            <w:tcW w:w="5896" w:type="dxa"/>
          </w:tcPr>
          <w:p w14:paraId="51DC1BE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Судак</w:t>
            </w:r>
          </w:p>
        </w:tc>
        <w:tc>
          <w:tcPr>
            <w:tcW w:w="3175" w:type="dxa"/>
          </w:tcPr>
          <w:p w14:paraId="0426478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r>
      <w:tr w:rsidR="00DF35FA" w:rsidRPr="00C84F14" w14:paraId="0B2BB66F" w14:textId="77777777">
        <w:tc>
          <w:tcPr>
            <w:tcW w:w="5896" w:type="dxa"/>
          </w:tcPr>
          <w:p w14:paraId="7FD17D9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Щука</w:t>
            </w:r>
          </w:p>
        </w:tc>
        <w:tc>
          <w:tcPr>
            <w:tcW w:w="3175" w:type="dxa"/>
          </w:tcPr>
          <w:p w14:paraId="22CC1AC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r>
      <w:tr w:rsidR="00DF35FA" w:rsidRPr="00C84F14" w14:paraId="1F08C9A3" w14:textId="77777777">
        <w:tc>
          <w:tcPr>
            <w:tcW w:w="5896" w:type="dxa"/>
          </w:tcPr>
          <w:p w14:paraId="2702830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Стерлядь</w:t>
            </w:r>
          </w:p>
        </w:tc>
        <w:tc>
          <w:tcPr>
            <w:tcW w:w="3175" w:type="dxa"/>
          </w:tcPr>
          <w:p w14:paraId="2668D6E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r>
      <w:tr w:rsidR="00DF35FA" w:rsidRPr="00C84F14" w14:paraId="7318C3CB" w14:textId="77777777">
        <w:tc>
          <w:tcPr>
            <w:tcW w:w="5896" w:type="dxa"/>
          </w:tcPr>
          <w:p w14:paraId="2F2C3FC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Пелядь</w:t>
            </w:r>
          </w:p>
        </w:tc>
        <w:tc>
          <w:tcPr>
            <w:tcW w:w="3175" w:type="dxa"/>
          </w:tcPr>
          <w:p w14:paraId="4F971BF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r>
    </w:tbl>
    <w:p w14:paraId="181C469F" w14:textId="77777777" w:rsidR="00DF35FA" w:rsidRPr="00C84F14" w:rsidRDefault="00DF35FA">
      <w:pPr>
        <w:pStyle w:val="ConsPlusNormal"/>
        <w:jc w:val="both"/>
        <w:rPr>
          <w:rFonts w:ascii="Times New Roman" w:hAnsi="Times New Roman" w:cs="Times New Roman"/>
        </w:rPr>
      </w:pPr>
    </w:p>
    <w:p w14:paraId="0FCE0F9E"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22.6. Минимальный размер добываемых (вылавливаемых) водных биоресурсов (промысловый размер):</w:t>
      </w:r>
    </w:p>
    <w:p w14:paraId="6F39C94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21 (промысловый размер), кроме разрешенного прилова водных биоресурсов менее промыслового размера):</w:t>
      </w:r>
    </w:p>
    <w:p w14:paraId="16ECBC49" w14:textId="77777777" w:rsidR="00DF35FA" w:rsidRPr="00C84F14" w:rsidRDefault="00DF35FA">
      <w:pPr>
        <w:pStyle w:val="ConsPlusNormal"/>
        <w:jc w:val="both"/>
        <w:rPr>
          <w:rFonts w:ascii="Times New Roman" w:hAnsi="Times New Roman" w:cs="Times New Roman"/>
        </w:rPr>
      </w:pPr>
    </w:p>
    <w:p w14:paraId="12FFF53E" w14:textId="77777777" w:rsidR="00DF35FA" w:rsidRPr="00C84F14" w:rsidRDefault="00DF35FA">
      <w:pPr>
        <w:pStyle w:val="ConsPlusNormal"/>
        <w:jc w:val="right"/>
        <w:outlineLvl w:val="3"/>
        <w:rPr>
          <w:rFonts w:ascii="Times New Roman" w:hAnsi="Times New Roman" w:cs="Times New Roman"/>
        </w:rPr>
      </w:pPr>
      <w:bookmarkStart w:id="39" w:name="P1173"/>
      <w:bookmarkEnd w:id="39"/>
      <w:r w:rsidRPr="00C84F14">
        <w:rPr>
          <w:rFonts w:ascii="Times New Roman" w:hAnsi="Times New Roman" w:cs="Times New Roman"/>
        </w:rPr>
        <w:t>Таблица 21</w:t>
      </w:r>
    </w:p>
    <w:p w14:paraId="00701243"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rsidRPr="00C84F14" w14:paraId="5431C62D" w14:textId="77777777">
        <w:tc>
          <w:tcPr>
            <w:tcW w:w="5896" w:type="dxa"/>
          </w:tcPr>
          <w:p w14:paraId="6679336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175" w:type="dxa"/>
          </w:tcPr>
          <w:p w14:paraId="52B711C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Длина, см</w:t>
            </w:r>
          </w:p>
        </w:tc>
      </w:tr>
      <w:tr w:rsidR="00DF35FA" w:rsidRPr="00C84F14" w14:paraId="3963C5F7" w14:textId="77777777">
        <w:tc>
          <w:tcPr>
            <w:tcW w:w="5896" w:type="dxa"/>
          </w:tcPr>
          <w:p w14:paraId="148C7FB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Стерлядь</w:t>
            </w:r>
          </w:p>
        </w:tc>
        <w:tc>
          <w:tcPr>
            <w:tcW w:w="3175" w:type="dxa"/>
          </w:tcPr>
          <w:p w14:paraId="6D0D7C3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31</w:t>
            </w:r>
          </w:p>
        </w:tc>
      </w:tr>
      <w:tr w:rsidR="00DF35FA" w:rsidRPr="00C84F14" w14:paraId="168B5F62" w14:textId="77777777">
        <w:tc>
          <w:tcPr>
            <w:tcW w:w="5896" w:type="dxa"/>
          </w:tcPr>
          <w:p w14:paraId="43AE692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Щука</w:t>
            </w:r>
          </w:p>
        </w:tc>
        <w:tc>
          <w:tcPr>
            <w:tcW w:w="3175" w:type="dxa"/>
          </w:tcPr>
          <w:p w14:paraId="1505B20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r>
      <w:tr w:rsidR="00DF35FA" w:rsidRPr="00C84F14" w14:paraId="7B84B8FA" w14:textId="77777777">
        <w:tc>
          <w:tcPr>
            <w:tcW w:w="5896" w:type="dxa"/>
          </w:tcPr>
          <w:p w14:paraId="7BD6E5D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Лещ</w:t>
            </w:r>
          </w:p>
        </w:tc>
        <w:tc>
          <w:tcPr>
            <w:tcW w:w="3175" w:type="dxa"/>
          </w:tcPr>
          <w:p w14:paraId="7E3CBF5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21</w:t>
            </w:r>
          </w:p>
        </w:tc>
      </w:tr>
      <w:tr w:rsidR="00DF35FA" w:rsidRPr="00C84F14" w14:paraId="624076C3" w14:textId="77777777">
        <w:tc>
          <w:tcPr>
            <w:tcW w:w="5896" w:type="dxa"/>
          </w:tcPr>
          <w:p w14:paraId="2DB9495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Язь</w:t>
            </w:r>
          </w:p>
        </w:tc>
        <w:tc>
          <w:tcPr>
            <w:tcW w:w="3175" w:type="dxa"/>
          </w:tcPr>
          <w:p w14:paraId="383EF4C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25</w:t>
            </w:r>
          </w:p>
        </w:tc>
      </w:tr>
    </w:tbl>
    <w:p w14:paraId="5E191132" w14:textId="77777777" w:rsidR="00DF35FA" w:rsidRPr="00C84F14" w:rsidRDefault="00DF35FA">
      <w:pPr>
        <w:pStyle w:val="ConsPlusNormal"/>
        <w:jc w:val="both"/>
        <w:rPr>
          <w:rFonts w:ascii="Times New Roman" w:hAnsi="Times New Roman" w:cs="Times New Roman"/>
        </w:rPr>
      </w:pPr>
    </w:p>
    <w:p w14:paraId="02B59CC2"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14:paraId="0C4B800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в) при осуществлении добычи (вылова) водных биоресурсов допускается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видов водных биоресурсов, поименованных в </w:t>
      </w:r>
      <w:hyperlink w:anchor="P1173">
        <w:r w:rsidRPr="00C84F14">
          <w:rPr>
            <w:rFonts w:ascii="Times New Roman" w:hAnsi="Times New Roman" w:cs="Times New Roman"/>
            <w:color w:val="0000FF"/>
          </w:rPr>
          <w:t>таблице 21</w:t>
        </w:r>
      </w:hyperlink>
      <w:r w:rsidRPr="00C84F14">
        <w:rPr>
          <w:rFonts w:ascii="Times New Roman" w:hAnsi="Times New Roman" w:cs="Times New Roman"/>
        </w:rPr>
        <w:t>), за одну операцию по добыче (вылову) суммарно не более 10%.</w:t>
      </w:r>
    </w:p>
    <w:p w14:paraId="477BD70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предприниматели обязаны:</w:t>
      </w:r>
    </w:p>
    <w:p w14:paraId="74F403E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14:paraId="504617C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14:paraId="2C0AC798"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90">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3497E2B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отразить свои действия в судовых документах и промысловом журнале и направить данную информацию в территориальные органы Росрыболовства;</w:t>
      </w:r>
    </w:p>
    <w:p w14:paraId="41E07D4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14:paraId="5C33435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lastRenderedPageBreak/>
        <w:t>22.7. Прилов одних видов при осуществлении добычи (вылова) других видов водных биоресурсов:</w:t>
      </w:r>
    </w:p>
    <w:p w14:paraId="35AA668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14:paraId="652CE6D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5% по весу от общего улова водных биоресурсов за одну операцию по добыче (вылову);</w:t>
      </w:r>
    </w:p>
    <w:p w14:paraId="069FD79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14:paraId="3D1E726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судака и щуки - суммарно не более 10%;</w:t>
      </w:r>
    </w:p>
    <w:p w14:paraId="5417BC3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прочих видов рыб - суммарно не более 20%.</w:t>
      </w:r>
    </w:p>
    <w:p w14:paraId="2D9DAD21" w14:textId="77777777" w:rsidR="00DF35FA" w:rsidRPr="00C84F14" w:rsidRDefault="00DF35FA">
      <w:pPr>
        <w:pStyle w:val="ConsPlusNormal"/>
        <w:jc w:val="both"/>
        <w:rPr>
          <w:rFonts w:ascii="Times New Roman" w:hAnsi="Times New Roman" w:cs="Times New Roman"/>
        </w:rPr>
      </w:pPr>
    </w:p>
    <w:p w14:paraId="1507A894" w14:textId="77777777" w:rsidR="00DF35FA" w:rsidRPr="00C84F14" w:rsidRDefault="00DF35FA">
      <w:pPr>
        <w:pStyle w:val="ConsPlusTitle"/>
        <w:jc w:val="center"/>
        <w:outlineLvl w:val="2"/>
        <w:rPr>
          <w:rFonts w:ascii="Times New Roman" w:hAnsi="Times New Roman" w:cs="Times New Roman"/>
        </w:rPr>
      </w:pPr>
      <w:r w:rsidRPr="00C84F14">
        <w:rPr>
          <w:rFonts w:ascii="Times New Roman" w:hAnsi="Times New Roman" w:cs="Times New Roman"/>
        </w:rPr>
        <w:t>Водные объекты рыбохозяйственного значения Томской области</w:t>
      </w:r>
    </w:p>
    <w:p w14:paraId="61DAE438" w14:textId="77777777" w:rsidR="00DF35FA" w:rsidRPr="00C84F14" w:rsidRDefault="00DF35FA">
      <w:pPr>
        <w:pStyle w:val="ConsPlusNormal"/>
        <w:jc w:val="both"/>
        <w:rPr>
          <w:rFonts w:ascii="Times New Roman" w:hAnsi="Times New Roman" w:cs="Times New Roman"/>
        </w:rPr>
      </w:pPr>
    </w:p>
    <w:p w14:paraId="257229DD" w14:textId="77777777" w:rsidR="00DF35FA" w:rsidRPr="00C84F14" w:rsidRDefault="00DF35FA">
      <w:pPr>
        <w:pStyle w:val="ConsPlusNormal"/>
        <w:ind w:firstLine="540"/>
        <w:jc w:val="both"/>
        <w:rPr>
          <w:rFonts w:ascii="Times New Roman" w:hAnsi="Times New Roman" w:cs="Times New Roman"/>
        </w:rPr>
      </w:pPr>
      <w:bookmarkStart w:id="40" w:name="P1203"/>
      <w:bookmarkEnd w:id="40"/>
      <w:r w:rsidRPr="00C84F14">
        <w:rPr>
          <w:rFonts w:ascii="Times New Roman" w:hAnsi="Times New Roman" w:cs="Times New Roman"/>
        </w:rPr>
        <w:t>23.1. Запретные для добычи (вылова) водных биоресурсов районы (места):</w:t>
      </w:r>
    </w:p>
    <w:p w14:paraId="27BCBDE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река Чулым от административной границы Красноярского края до устья реки Чулка;</w:t>
      </w:r>
    </w:p>
    <w:p w14:paraId="0ECD3C3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зимовальные ямы, указанные в </w:t>
      </w:r>
      <w:hyperlink w:anchor="P2788">
        <w:r w:rsidRPr="00C84F14">
          <w:rPr>
            <w:rFonts w:ascii="Times New Roman" w:hAnsi="Times New Roman" w:cs="Times New Roman"/>
            <w:color w:val="0000FF"/>
          </w:rPr>
          <w:t>приложении N 1</w:t>
        </w:r>
      </w:hyperlink>
      <w:r w:rsidRPr="00C84F14">
        <w:rPr>
          <w:rFonts w:ascii="Times New Roman" w:hAnsi="Times New Roman" w:cs="Times New Roman"/>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 Добыча (вылов) водных биоресурсов на зимовальных ямах запрещается с 1 ноября по 25 апреля.</w:t>
      </w:r>
    </w:p>
    <w:p w14:paraId="728C4E97" w14:textId="77777777" w:rsidR="00DF35FA" w:rsidRPr="00C84F14" w:rsidRDefault="00DF35FA">
      <w:pPr>
        <w:pStyle w:val="ConsPlusNormal"/>
        <w:spacing w:before="200"/>
        <w:ind w:firstLine="540"/>
        <w:jc w:val="both"/>
        <w:rPr>
          <w:rFonts w:ascii="Times New Roman" w:hAnsi="Times New Roman" w:cs="Times New Roman"/>
        </w:rPr>
      </w:pPr>
      <w:bookmarkStart w:id="41" w:name="P1206"/>
      <w:bookmarkEnd w:id="41"/>
      <w:r w:rsidRPr="00C84F14">
        <w:rPr>
          <w:rFonts w:ascii="Times New Roman" w:hAnsi="Times New Roman" w:cs="Times New Roman"/>
        </w:rPr>
        <w:t>23.2. Запретные для добычи (вылова) водных биоресурсов сроки (периоды):</w:t>
      </w:r>
    </w:p>
    <w:p w14:paraId="0BAFE8A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23.2.1. Запрещается добыча (вылов) всех видов водных биоресурсов:</w:t>
      </w:r>
    </w:p>
    <w:p w14:paraId="767DE50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от начала распаления льда (с начала ледохода) по 25 мая - в реке Обь со всеми притоками, протоками, рукавами, сорами и полойными озерами на участке южнее границы Каргасокского района, за исключением применения атарм для вылова мелкочастиковых видов рыб на малых реках;</w:t>
      </w:r>
    </w:p>
    <w:p w14:paraId="56C80F8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от начала распаления льда (с начала ледохода) до 31 мая - в реке Обь со всеми притоками, протоками, рукавами, сорами и полойными озерами в Каргасокском районе и районах, расположенных севернее, за исключением применения атарм для вылова мелкочастиковых видов рыб на малых реках;</w:t>
      </w:r>
    </w:p>
    <w:p w14:paraId="54080A0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с 5 по 30 июня:</w:t>
      </w:r>
    </w:p>
    <w:p w14:paraId="5374940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реке Обь в районе населенного пункта Киреевское-Канаево (914 - 925 км от устья);</w:t>
      </w:r>
    </w:p>
    <w:p w14:paraId="3A602F0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реке Обь в районе населенного пункта Оськино (935 - 944 км от устья);</w:t>
      </w:r>
    </w:p>
    <w:p w14:paraId="16F81E5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реке Кеть на Кетском нерестилище (101 - 103 км от устья);</w:t>
      </w:r>
    </w:p>
    <w:p w14:paraId="47B1D04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с 5 по 30 июня и с 15 сентября по 30 ноября:</w:t>
      </w:r>
    </w:p>
    <w:p w14:paraId="0B90A66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реке Обь в районе населенного пункта Кульманы (942 - 952 км от устья);</w:t>
      </w:r>
    </w:p>
    <w:p w14:paraId="474CE9D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реке Обь в районе населенного пункта Базанаково (962 - 967 км от устья);</w:t>
      </w:r>
    </w:p>
    <w:p w14:paraId="6CB3422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реке Обь в районе населенного пункта Игловское (989 - 996 км от устья);</w:t>
      </w:r>
    </w:p>
    <w:p w14:paraId="33FCDD3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реке Обь в районе населенного пункта Никольское (1026 - 1034 км от устья);</w:t>
      </w:r>
    </w:p>
    <w:p w14:paraId="06BEFF6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г) с 15 сентября по 30 ноября:</w:t>
      </w:r>
    </w:p>
    <w:p w14:paraId="6859521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реке Обь в районе населенного пункта Салтанаково (998 - 1009 км от устья);</w:t>
      </w:r>
    </w:p>
    <w:p w14:paraId="45AEE1E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реке Обь в районе острова Саргулинский (1012 - 1019 км от устья);</w:t>
      </w:r>
    </w:p>
    <w:p w14:paraId="611CE81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lastRenderedPageBreak/>
        <w:t>в реке Обь в районе населенного пункта Могочино (1146 - 1150 км от устья);</w:t>
      </w:r>
    </w:p>
    <w:p w14:paraId="2D012C7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реке Обь на Новоильинском перекате (1240 - 1244 км от устья);</w:t>
      </w:r>
    </w:p>
    <w:p w14:paraId="21130D0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реке Обь от административной границы Томской области с Новосибирской областью до устья реки Томь;</w:t>
      </w:r>
    </w:p>
    <w:p w14:paraId="72E853F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д) с 5 по 15 июня и с 10 сентября по 10 декабря - в реке Томь, на Томских нерестилищах (1 - 15, 21 - 23, 49 - 52, 75 - 77 км от устья);</w:t>
      </w:r>
    </w:p>
    <w:p w14:paraId="55E9CC9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е) с 10 сентября по 10 декабря - в реке Кия и ее притоках в границах Томской области.</w:t>
      </w:r>
    </w:p>
    <w:p w14:paraId="055AE75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23.2.2. Запрещается добыча (вылов):</w:t>
      </w:r>
    </w:p>
    <w:p w14:paraId="0B68F12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пеляди (сырка):</w:t>
      </w:r>
    </w:p>
    <w:p w14:paraId="53F95AF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15 сентября по 30 ноября - в реке Обь (выше устья реки Чулым);</w:t>
      </w:r>
    </w:p>
    <w:p w14:paraId="2024574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10 сентября по 10 декабря - в реках Чулым, Томь с притоками;</w:t>
      </w:r>
    </w:p>
    <w:p w14:paraId="2D342D0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от начала распаления льда (начала ледохода) по 14 июня - стерляди в реке Обь со всеми притоками, протоками, рукавами, сорами и полойными озерами ниже устья реки Чулым.</w:t>
      </w:r>
    </w:p>
    <w:p w14:paraId="45B1672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23.3. Запретные для добычи (вылова) виды водных биоресурсов:</w:t>
      </w:r>
    </w:p>
    <w:p w14:paraId="41CE05D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осетр сибирский, нельма, муксун, ленок, таймень, сибирский подкаменщик, пестроногий подкаменщик - повсеместно.</w:t>
      </w:r>
    </w:p>
    <w:p w14:paraId="17C2494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23.4. Виды запретных орудий и способов добычи (вылова) водных биоресурсов:</w:t>
      </w:r>
    </w:p>
    <w:p w14:paraId="138198D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применение орудий добычи (вылова), не указанных в пункте 23.5 Правил рыболовства и не соответствующих технической документации.</w:t>
      </w:r>
    </w:p>
    <w:p w14:paraId="6DD10921" w14:textId="77777777" w:rsidR="00DF35FA" w:rsidRPr="00C84F14" w:rsidRDefault="00DF35FA">
      <w:pPr>
        <w:pStyle w:val="ConsPlusNormal"/>
        <w:spacing w:before="200"/>
        <w:ind w:firstLine="540"/>
        <w:jc w:val="both"/>
        <w:rPr>
          <w:rFonts w:ascii="Times New Roman" w:hAnsi="Times New Roman" w:cs="Times New Roman"/>
        </w:rPr>
      </w:pPr>
      <w:bookmarkStart w:id="42" w:name="P1236"/>
      <w:bookmarkEnd w:id="42"/>
      <w:r w:rsidRPr="00C84F14">
        <w:rPr>
          <w:rFonts w:ascii="Times New Roman" w:hAnsi="Times New Roman" w:cs="Times New Roman"/>
        </w:rPr>
        <w:t>23.5. Размер ячеи орудий добычи (вылова), размер и конструкция орудий добычи (вылова) водных биоресурсов:</w:t>
      </w:r>
    </w:p>
    <w:p w14:paraId="07582A7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23.5.1. Запрещается применение орудий добычи (вылова) с размером (шагом) ячеи меньше указанного в таблицах 22, </w:t>
      </w:r>
      <w:hyperlink w:anchor="P1288">
        <w:r w:rsidRPr="00C84F14">
          <w:rPr>
            <w:rFonts w:ascii="Times New Roman" w:hAnsi="Times New Roman" w:cs="Times New Roman"/>
            <w:color w:val="0000FF"/>
          </w:rPr>
          <w:t>23</w:t>
        </w:r>
      </w:hyperlink>
      <w:r w:rsidRPr="00C84F14">
        <w:rPr>
          <w:rFonts w:ascii="Times New Roman" w:hAnsi="Times New Roman" w:cs="Times New Roman"/>
        </w:rPr>
        <w:t>.</w:t>
      </w:r>
    </w:p>
    <w:p w14:paraId="5C617A88" w14:textId="77777777" w:rsidR="00DF35FA" w:rsidRPr="00C84F14" w:rsidRDefault="00DF35FA">
      <w:pPr>
        <w:pStyle w:val="ConsPlusNormal"/>
        <w:jc w:val="both"/>
        <w:rPr>
          <w:rFonts w:ascii="Times New Roman" w:hAnsi="Times New Roman" w:cs="Times New Roman"/>
        </w:rPr>
      </w:pPr>
    </w:p>
    <w:p w14:paraId="22A69DCE" w14:textId="77777777" w:rsidR="00DF35FA" w:rsidRPr="00C84F14" w:rsidRDefault="00DF35FA">
      <w:pPr>
        <w:pStyle w:val="ConsPlusNormal"/>
        <w:jc w:val="right"/>
        <w:outlineLvl w:val="3"/>
        <w:rPr>
          <w:rFonts w:ascii="Times New Roman" w:hAnsi="Times New Roman" w:cs="Times New Roman"/>
        </w:rPr>
      </w:pPr>
      <w:r w:rsidRPr="00C84F14">
        <w:rPr>
          <w:rFonts w:ascii="Times New Roman" w:hAnsi="Times New Roman" w:cs="Times New Roman"/>
        </w:rPr>
        <w:t>Таблица 22</w:t>
      </w:r>
    </w:p>
    <w:p w14:paraId="6D00BEFA"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12"/>
        <w:gridCol w:w="1474"/>
        <w:gridCol w:w="794"/>
        <w:gridCol w:w="907"/>
      </w:tblGrid>
      <w:tr w:rsidR="00DF35FA" w:rsidRPr="00C84F14" w14:paraId="1DED9270" w14:textId="77777777">
        <w:tc>
          <w:tcPr>
            <w:tcW w:w="1984" w:type="dxa"/>
            <w:vMerge w:val="restart"/>
          </w:tcPr>
          <w:p w14:paraId="50AB602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Орудия добычи (вылова)</w:t>
            </w:r>
          </w:p>
        </w:tc>
        <w:tc>
          <w:tcPr>
            <w:tcW w:w="3912" w:type="dxa"/>
            <w:vMerge w:val="restart"/>
          </w:tcPr>
          <w:p w14:paraId="599572C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175" w:type="dxa"/>
            <w:gridSpan w:val="3"/>
          </w:tcPr>
          <w:p w14:paraId="5561A46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Минимальный размер (шаг) ячеи, мм</w:t>
            </w:r>
          </w:p>
        </w:tc>
      </w:tr>
      <w:tr w:rsidR="00DF35FA" w:rsidRPr="00C84F14" w14:paraId="2103392C" w14:textId="77777777">
        <w:tc>
          <w:tcPr>
            <w:tcW w:w="1984" w:type="dxa"/>
            <w:vMerge/>
          </w:tcPr>
          <w:p w14:paraId="3E1785F0" w14:textId="77777777" w:rsidR="00DF35FA" w:rsidRPr="00C84F14" w:rsidRDefault="00DF35FA">
            <w:pPr>
              <w:pStyle w:val="ConsPlusNormal"/>
              <w:rPr>
                <w:rFonts w:ascii="Times New Roman" w:hAnsi="Times New Roman" w:cs="Times New Roman"/>
              </w:rPr>
            </w:pPr>
          </w:p>
        </w:tc>
        <w:tc>
          <w:tcPr>
            <w:tcW w:w="3912" w:type="dxa"/>
            <w:vMerge/>
          </w:tcPr>
          <w:p w14:paraId="277A2B52" w14:textId="77777777" w:rsidR="00DF35FA" w:rsidRPr="00C84F14" w:rsidRDefault="00DF35FA">
            <w:pPr>
              <w:pStyle w:val="ConsPlusNormal"/>
              <w:rPr>
                <w:rFonts w:ascii="Times New Roman" w:hAnsi="Times New Roman" w:cs="Times New Roman"/>
              </w:rPr>
            </w:pPr>
          </w:p>
        </w:tc>
        <w:tc>
          <w:tcPr>
            <w:tcW w:w="1474" w:type="dxa"/>
          </w:tcPr>
          <w:p w14:paraId="14DCA82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Куток, мотня, котел, бочка</w:t>
            </w:r>
          </w:p>
        </w:tc>
        <w:tc>
          <w:tcPr>
            <w:tcW w:w="794" w:type="dxa"/>
          </w:tcPr>
          <w:p w14:paraId="702CB9C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Приводы</w:t>
            </w:r>
          </w:p>
        </w:tc>
        <w:tc>
          <w:tcPr>
            <w:tcW w:w="907" w:type="dxa"/>
          </w:tcPr>
          <w:p w14:paraId="7EE136E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Крылья</w:t>
            </w:r>
          </w:p>
        </w:tc>
      </w:tr>
      <w:tr w:rsidR="00DF35FA" w:rsidRPr="00C84F14" w14:paraId="7675445F" w14:textId="77777777">
        <w:tc>
          <w:tcPr>
            <w:tcW w:w="1984" w:type="dxa"/>
            <w:vAlign w:val="center"/>
          </w:tcPr>
          <w:p w14:paraId="13B501F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Невода стрежевые</w:t>
            </w:r>
          </w:p>
        </w:tc>
        <w:tc>
          <w:tcPr>
            <w:tcW w:w="3912" w:type="dxa"/>
            <w:vAlign w:val="center"/>
          </w:tcPr>
          <w:p w14:paraId="2218FDF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Все виды рыб, кроме муксуна и нельмы</w:t>
            </w:r>
          </w:p>
        </w:tc>
        <w:tc>
          <w:tcPr>
            <w:tcW w:w="1474" w:type="dxa"/>
            <w:vAlign w:val="center"/>
          </w:tcPr>
          <w:p w14:paraId="33D34D5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c>
          <w:tcPr>
            <w:tcW w:w="794" w:type="dxa"/>
            <w:vAlign w:val="center"/>
          </w:tcPr>
          <w:p w14:paraId="4C4AB1F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35</w:t>
            </w:r>
          </w:p>
        </w:tc>
        <w:tc>
          <w:tcPr>
            <w:tcW w:w="907" w:type="dxa"/>
            <w:vAlign w:val="center"/>
          </w:tcPr>
          <w:p w14:paraId="6899FC6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r>
      <w:tr w:rsidR="00DF35FA" w:rsidRPr="00C84F14" w14:paraId="15A1781F" w14:textId="77777777">
        <w:tc>
          <w:tcPr>
            <w:tcW w:w="1984" w:type="dxa"/>
            <w:vAlign w:val="center"/>
          </w:tcPr>
          <w:p w14:paraId="0BCCF6D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Невода полустрежевые</w:t>
            </w:r>
          </w:p>
        </w:tc>
        <w:tc>
          <w:tcPr>
            <w:tcW w:w="3912" w:type="dxa"/>
            <w:vAlign w:val="center"/>
          </w:tcPr>
          <w:p w14:paraId="5127239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Все виды рыб, кроме муксуна и нельмы</w:t>
            </w:r>
          </w:p>
        </w:tc>
        <w:tc>
          <w:tcPr>
            <w:tcW w:w="1474" w:type="dxa"/>
            <w:vAlign w:val="center"/>
          </w:tcPr>
          <w:p w14:paraId="658E727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c>
          <w:tcPr>
            <w:tcW w:w="794" w:type="dxa"/>
            <w:vAlign w:val="center"/>
          </w:tcPr>
          <w:p w14:paraId="24CA01B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28</w:t>
            </w:r>
          </w:p>
        </w:tc>
        <w:tc>
          <w:tcPr>
            <w:tcW w:w="907" w:type="dxa"/>
            <w:vAlign w:val="center"/>
          </w:tcPr>
          <w:p w14:paraId="74AFC18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r>
      <w:tr w:rsidR="00DF35FA" w:rsidRPr="00C84F14" w14:paraId="12BBEABB" w14:textId="77777777">
        <w:tc>
          <w:tcPr>
            <w:tcW w:w="1984" w:type="dxa"/>
            <w:vAlign w:val="center"/>
          </w:tcPr>
          <w:p w14:paraId="6E8A09C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Речные и озерно-курьевые невода</w:t>
            </w:r>
          </w:p>
        </w:tc>
        <w:tc>
          <w:tcPr>
            <w:tcW w:w="3912" w:type="dxa"/>
            <w:vAlign w:val="center"/>
          </w:tcPr>
          <w:p w14:paraId="40A5692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Все виды рыб, кроме муксуна и нельмы</w:t>
            </w:r>
          </w:p>
        </w:tc>
        <w:tc>
          <w:tcPr>
            <w:tcW w:w="1474" w:type="dxa"/>
            <w:vAlign w:val="center"/>
          </w:tcPr>
          <w:p w14:paraId="24BF41C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20</w:t>
            </w:r>
          </w:p>
        </w:tc>
        <w:tc>
          <w:tcPr>
            <w:tcW w:w="794" w:type="dxa"/>
            <w:vAlign w:val="center"/>
          </w:tcPr>
          <w:p w14:paraId="584A3B0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c>
          <w:tcPr>
            <w:tcW w:w="907" w:type="dxa"/>
            <w:vAlign w:val="center"/>
          </w:tcPr>
          <w:p w14:paraId="32C6E13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r>
      <w:tr w:rsidR="00DF35FA" w:rsidRPr="00C84F14" w14:paraId="71BA6DA2" w14:textId="77777777">
        <w:tc>
          <w:tcPr>
            <w:tcW w:w="1984" w:type="dxa"/>
            <w:vAlign w:val="center"/>
          </w:tcPr>
          <w:p w14:paraId="4E28CE4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Невода закидные</w:t>
            </w:r>
          </w:p>
        </w:tc>
        <w:tc>
          <w:tcPr>
            <w:tcW w:w="3912" w:type="dxa"/>
            <w:vAlign w:val="center"/>
          </w:tcPr>
          <w:p w14:paraId="0E7EDC3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Все виды рыб, кроме муксуна и нельмы</w:t>
            </w:r>
          </w:p>
        </w:tc>
        <w:tc>
          <w:tcPr>
            <w:tcW w:w="1474" w:type="dxa"/>
            <w:vAlign w:val="center"/>
          </w:tcPr>
          <w:p w14:paraId="33D373C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18</w:t>
            </w:r>
          </w:p>
        </w:tc>
        <w:tc>
          <w:tcPr>
            <w:tcW w:w="794" w:type="dxa"/>
            <w:vAlign w:val="center"/>
          </w:tcPr>
          <w:p w14:paraId="520CDFB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20</w:t>
            </w:r>
          </w:p>
        </w:tc>
        <w:tc>
          <w:tcPr>
            <w:tcW w:w="907" w:type="dxa"/>
            <w:vAlign w:val="center"/>
          </w:tcPr>
          <w:p w14:paraId="52F08F6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r>
      <w:tr w:rsidR="00DF35FA" w:rsidRPr="00C84F14" w14:paraId="5B4E07D9" w14:textId="77777777">
        <w:tc>
          <w:tcPr>
            <w:tcW w:w="1984" w:type="dxa"/>
            <w:vAlign w:val="center"/>
          </w:tcPr>
          <w:p w14:paraId="180CCC6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Фитили речные</w:t>
            </w:r>
          </w:p>
        </w:tc>
        <w:tc>
          <w:tcPr>
            <w:tcW w:w="3912" w:type="dxa"/>
            <w:vAlign w:val="center"/>
          </w:tcPr>
          <w:p w14:paraId="3E0B2CB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Все виды рыб</w:t>
            </w:r>
          </w:p>
        </w:tc>
        <w:tc>
          <w:tcPr>
            <w:tcW w:w="1474" w:type="dxa"/>
            <w:vAlign w:val="center"/>
          </w:tcPr>
          <w:p w14:paraId="4DBF4E6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26</w:t>
            </w:r>
          </w:p>
        </w:tc>
        <w:tc>
          <w:tcPr>
            <w:tcW w:w="794" w:type="dxa"/>
            <w:vAlign w:val="center"/>
          </w:tcPr>
          <w:p w14:paraId="3F2EE0A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907" w:type="dxa"/>
            <w:vAlign w:val="center"/>
          </w:tcPr>
          <w:p w14:paraId="046CC1A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r>
      <w:tr w:rsidR="00DF35FA" w:rsidRPr="00C84F14" w14:paraId="1A23FF42" w14:textId="77777777">
        <w:tc>
          <w:tcPr>
            <w:tcW w:w="1984" w:type="dxa"/>
            <w:vAlign w:val="center"/>
          </w:tcPr>
          <w:p w14:paraId="5B8FE40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Фитили озерные</w:t>
            </w:r>
          </w:p>
        </w:tc>
        <w:tc>
          <w:tcPr>
            <w:tcW w:w="3912" w:type="dxa"/>
            <w:vAlign w:val="center"/>
          </w:tcPr>
          <w:p w14:paraId="3A2CA6D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Карась</w:t>
            </w:r>
          </w:p>
        </w:tc>
        <w:tc>
          <w:tcPr>
            <w:tcW w:w="1474" w:type="dxa"/>
            <w:vAlign w:val="center"/>
          </w:tcPr>
          <w:p w14:paraId="5E09FB1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c>
          <w:tcPr>
            <w:tcW w:w="794" w:type="dxa"/>
            <w:vAlign w:val="center"/>
          </w:tcPr>
          <w:p w14:paraId="3FF3ACC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907" w:type="dxa"/>
            <w:vAlign w:val="center"/>
          </w:tcPr>
          <w:p w14:paraId="02372F7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r>
      <w:tr w:rsidR="00DF35FA" w:rsidRPr="00C84F14" w14:paraId="2A9550B3" w14:textId="77777777">
        <w:tc>
          <w:tcPr>
            <w:tcW w:w="1984" w:type="dxa"/>
            <w:vAlign w:val="center"/>
          </w:tcPr>
          <w:p w14:paraId="72044E7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Рюжи</w:t>
            </w:r>
          </w:p>
        </w:tc>
        <w:tc>
          <w:tcPr>
            <w:tcW w:w="3912" w:type="dxa"/>
            <w:vAlign w:val="center"/>
          </w:tcPr>
          <w:p w14:paraId="2A42DA4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Плотва, елец, окунь, ерш</w:t>
            </w:r>
          </w:p>
        </w:tc>
        <w:tc>
          <w:tcPr>
            <w:tcW w:w="1474" w:type="dxa"/>
            <w:vAlign w:val="center"/>
          </w:tcPr>
          <w:p w14:paraId="61BCFF0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14</w:t>
            </w:r>
          </w:p>
        </w:tc>
        <w:tc>
          <w:tcPr>
            <w:tcW w:w="794" w:type="dxa"/>
            <w:vAlign w:val="center"/>
          </w:tcPr>
          <w:p w14:paraId="2A91A27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907" w:type="dxa"/>
            <w:vAlign w:val="center"/>
          </w:tcPr>
          <w:p w14:paraId="3011812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18</w:t>
            </w:r>
          </w:p>
        </w:tc>
      </w:tr>
      <w:tr w:rsidR="00DF35FA" w:rsidRPr="00C84F14" w14:paraId="4118EEB6" w14:textId="77777777">
        <w:tc>
          <w:tcPr>
            <w:tcW w:w="1984" w:type="dxa"/>
            <w:vAlign w:val="center"/>
          </w:tcPr>
          <w:p w14:paraId="3D45A31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Атармы</w:t>
            </w:r>
          </w:p>
        </w:tc>
        <w:tc>
          <w:tcPr>
            <w:tcW w:w="3912" w:type="dxa"/>
            <w:vAlign w:val="center"/>
          </w:tcPr>
          <w:p w14:paraId="338E8EC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Плотва, елец, окунь, ерш</w:t>
            </w:r>
          </w:p>
        </w:tc>
        <w:tc>
          <w:tcPr>
            <w:tcW w:w="1474" w:type="dxa"/>
            <w:vAlign w:val="center"/>
          </w:tcPr>
          <w:p w14:paraId="7F0972C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c>
          <w:tcPr>
            <w:tcW w:w="794" w:type="dxa"/>
            <w:vAlign w:val="center"/>
          </w:tcPr>
          <w:p w14:paraId="2885963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907" w:type="dxa"/>
            <w:vAlign w:val="center"/>
          </w:tcPr>
          <w:p w14:paraId="27DF6B0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bl>
    <w:p w14:paraId="748AA4CA" w14:textId="77777777" w:rsidR="00DF35FA" w:rsidRPr="00C84F14" w:rsidRDefault="00DF35FA">
      <w:pPr>
        <w:pStyle w:val="ConsPlusNormal"/>
        <w:jc w:val="both"/>
        <w:rPr>
          <w:rFonts w:ascii="Times New Roman" w:hAnsi="Times New Roman" w:cs="Times New Roman"/>
        </w:rPr>
      </w:pPr>
    </w:p>
    <w:p w14:paraId="05E0D013" w14:textId="77777777" w:rsidR="00DF35FA" w:rsidRPr="00C84F14" w:rsidRDefault="00DF35FA">
      <w:pPr>
        <w:pStyle w:val="ConsPlusNormal"/>
        <w:jc w:val="right"/>
        <w:outlineLvl w:val="3"/>
        <w:rPr>
          <w:rFonts w:ascii="Times New Roman" w:hAnsi="Times New Roman" w:cs="Times New Roman"/>
        </w:rPr>
      </w:pPr>
      <w:bookmarkStart w:id="43" w:name="P1288"/>
      <w:bookmarkEnd w:id="43"/>
      <w:r w:rsidRPr="00C84F14">
        <w:rPr>
          <w:rFonts w:ascii="Times New Roman" w:hAnsi="Times New Roman" w:cs="Times New Roman"/>
        </w:rPr>
        <w:t>Таблица 23</w:t>
      </w:r>
    </w:p>
    <w:p w14:paraId="1C9B1197"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rsidRPr="00C84F14" w14:paraId="2866744C" w14:textId="77777777">
        <w:tc>
          <w:tcPr>
            <w:tcW w:w="5896" w:type="dxa"/>
          </w:tcPr>
          <w:p w14:paraId="03FE998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175" w:type="dxa"/>
          </w:tcPr>
          <w:p w14:paraId="5954E1C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Минимальный размер (шаг) ячеи, мм</w:t>
            </w:r>
          </w:p>
        </w:tc>
      </w:tr>
      <w:tr w:rsidR="00DF35FA" w:rsidRPr="00C84F14" w14:paraId="7334D446" w14:textId="77777777">
        <w:tc>
          <w:tcPr>
            <w:tcW w:w="9071" w:type="dxa"/>
            <w:gridSpan w:val="2"/>
          </w:tcPr>
          <w:p w14:paraId="7D885BC0" w14:textId="77777777" w:rsidR="00DF35FA" w:rsidRPr="00C84F14" w:rsidRDefault="00DF35FA">
            <w:pPr>
              <w:pStyle w:val="ConsPlusNormal"/>
              <w:jc w:val="center"/>
              <w:outlineLvl w:val="4"/>
              <w:rPr>
                <w:rFonts w:ascii="Times New Roman" w:hAnsi="Times New Roman" w:cs="Times New Roman"/>
              </w:rPr>
            </w:pPr>
            <w:r w:rsidRPr="00C84F14">
              <w:rPr>
                <w:rFonts w:ascii="Times New Roman" w:hAnsi="Times New Roman" w:cs="Times New Roman"/>
              </w:rPr>
              <w:t>Верховые плавные сети</w:t>
            </w:r>
          </w:p>
        </w:tc>
      </w:tr>
      <w:tr w:rsidR="00DF35FA" w:rsidRPr="00C84F14" w14:paraId="1090E632" w14:textId="77777777">
        <w:tc>
          <w:tcPr>
            <w:tcW w:w="5896" w:type="dxa"/>
          </w:tcPr>
          <w:p w14:paraId="4CC087A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Плотва, елец, окунь</w:t>
            </w:r>
          </w:p>
        </w:tc>
        <w:tc>
          <w:tcPr>
            <w:tcW w:w="3175" w:type="dxa"/>
          </w:tcPr>
          <w:p w14:paraId="111FEB4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r>
      <w:tr w:rsidR="00DF35FA" w:rsidRPr="00C84F14" w14:paraId="0875EFAF" w14:textId="77777777">
        <w:tc>
          <w:tcPr>
            <w:tcW w:w="9071" w:type="dxa"/>
            <w:gridSpan w:val="2"/>
          </w:tcPr>
          <w:p w14:paraId="21DBCDE1" w14:textId="77777777" w:rsidR="00DF35FA" w:rsidRPr="00C84F14" w:rsidRDefault="00DF35FA">
            <w:pPr>
              <w:pStyle w:val="ConsPlusNormal"/>
              <w:jc w:val="center"/>
              <w:outlineLvl w:val="4"/>
              <w:rPr>
                <w:rFonts w:ascii="Times New Roman" w:hAnsi="Times New Roman" w:cs="Times New Roman"/>
              </w:rPr>
            </w:pPr>
            <w:r w:rsidRPr="00C84F14">
              <w:rPr>
                <w:rFonts w:ascii="Times New Roman" w:hAnsi="Times New Roman" w:cs="Times New Roman"/>
              </w:rPr>
              <w:t>Ставные сети</w:t>
            </w:r>
          </w:p>
        </w:tc>
      </w:tr>
      <w:tr w:rsidR="00DF35FA" w:rsidRPr="00C84F14" w14:paraId="40B697B3" w14:textId="77777777">
        <w:tc>
          <w:tcPr>
            <w:tcW w:w="5896" w:type="dxa"/>
          </w:tcPr>
          <w:p w14:paraId="2F78AFD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Стерлядь</w:t>
            </w:r>
          </w:p>
        </w:tc>
        <w:tc>
          <w:tcPr>
            <w:tcW w:w="3175" w:type="dxa"/>
          </w:tcPr>
          <w:p w14:paraId="43FFA05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r>
      <w:tr w:rsidR="00DF35FA" w:rsidRPr="00C84F14" w14:paraId="3CBCD940" w14:textId="77777777">
        <w:tc>
          <w:tcPr>
            <w:tcW w:w="5896" w:type="dxa"/>
          </w:tcPr>
          <w:p w14:paraId="37E6780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Прочие виды рыб</w:t>
            </w:r>
          </w:p>
        </w:tc>
        <w:tc>
          <w:tcPr>
            <w:tcW w:w="3175" w:type="dxa"/>
          </w:tcPr>
          <w:p w14:paraId="1F989C9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r>
      <w:tr w:rsidR="00DF35FA" w:rsidRPr="00C84F14" w14:paraId="48620A15" w14:textId="77777777">
        <w:tc>
          <w:tcPr>
            <w:tcW w:w="9071" w:type="dxa"/>
            <w:gridSpan w:val="2"/>
          </w:tcPr>
          <w:p w14:paraId="33E73827" w14:textId="77777777" w:rsidR="00DF35FA" w:rsidRPr="00C84F14" w:rsidRDefault="00DF35FA">
            <w:pPr>
              <w:pStyle w:val="ConsPlusNormal"/>
              <w:jc w:val="center"/>
              <w:outlineLvl w:val="4"/>
              <w:rPr>
                <w:rFonts w:ascii="Times New Roman" w:hAnsi="Times New Roman" w:cs="Times New Roman"/>
              </w:rPr>
            </w:pPr>
            <w:r w:rsidRPr="00C84F14">
              <w:rPr>
                <w:rFonts w:ascii="Times New Roman" w:hAnsi="Times New Roman" w:cs="Times New Roman"/>
              </w:rPr>
              <w:t>Делевые завески</w:t>
            </w:r>
          </w:p>
        </w:tc>
      </w:tr>
      <w:tr w:rsidR="00DF35FA" w:rsidRPr="00C84F14" w14:paraId="32DB4DFE" w14:textId="77777777">
        <w:tc>
          <w:tcPr>
            <w:tcW w:w="5896" w:type="dxa"/>
          </w:tcPr>
          <w:p w14:paraId="7429A04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Все виды рыб</w:t>
            </w:r>
          </w:p>
        </w:tc>
        <w:tc>
          <w:tcPr>
            <w:tcW w:w="3175" w:type="dxa"/>
          </w:tcPr>
          <w:p w14:paraId="7BF64C5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18</w:t>
            </w:r>
          </w:p>
        </w:tc>
      </w:tr>
    </w:tbl>
    <w:p w14:paraId="224BDF85" w14:textId="77777777" w:rsidR="00DF35FA" w:rsidRPr="00C84F14" w:rsidRDefault="00DF35FA">
      <w:pPr>
        <w:pStyle w:val="ConsPlusNormal"/>
        <w:jc w:val="both"/>
        <w:rPr>
          <w:rFonts w:ascii="Times New Roman" w:hAnsi="Times New Roman" w:cs="Times New Roman"/>
        </w:rPr>
      </w:pPr>
    </w:p>
    <w:p w14:paraId="53CAA76A"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 xml:space="preserve">Применение плавных сетей, указанных в </w:t>
      </w:r>
      <w:hyperlink w:anchor="P1288">
        <w:r w:rsidRPr="00C84F14">
          <w:rPr>
            <w:rFonts w:ascii="Times New Roman" w:hAnsi="Times New Roman" w:cs="Times New Roman"/>
            <w:color w:val="0000FF"/>
          </w:rPr>
          <w:t>таблице 23</w:t>
        </w:r>
      </w:hyperlink>
      <w:r w:rsidRPr="00C84F14">
        <w:rPr>
          <w:rFonts w:ascii="Times New Roman" w:hAnsi="Times New Roman" w:cs="Times New Roman"/>
        </w:rPr>
        <w:t>, с ячеей более 26 мм суммарной длиной более 50 м запрещается.</w:t>
      </w:r>
    </w:p>
    <w:p w14:paraId="20856CE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23.5.2. Запрещается применение ловушек (котцов, морд, запоров):</w:t>
      </w:r>
    </w:p>
    <w:p w14:paraId="39AF496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для осуществления добычи (вылова) мелкочастиковых видов рыб с просветом между бердами и прожилинами менее 15 мм;</w:t>
      </w:r>
    </w:p>
    <w:p w14:paraId="14A102A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для осуществления добычи (вылова) стерляди - с просветом между бердами менее 40 мм.</w:t>
      </w:r>
    </w:p>
    <w:p w14:paraId="7FEFF75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23.6. Минимальный размер добываемых (вылавливаемых) водных биоресурсов (промысловый размер):</w:t>
      </w:r>
    </w:p>
    <w:p w14:paraId="33F0BEA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24 (промысловый размер), кроме разрешенного прилова водных биоресурсов менее промыслового размера;</w:t>
      </w:r>
    </w:p>
    <w:p w14:paraId="35CF558D" w14:textId="77777777" w:rsidR="00DF35FA" w:rsidRPr="00C84F14" w:rsidRDefault="00DF35FA">
      <w:pPr>
        <w:pStyle w:val="ConsPlusNormal"/>
        <w:jc w:val="both"/>
        <w:rPr>
          <w:rFonts w:ascii="Times New Roman" w:hAnsi="Times New Roman" w:cs="Times New Roman"/>
        </w:rPr>
      </w:pPr>
    </w:p>
    <w:p w14:paraId="6E11DB3C" w14:textId="77777777" w:rsidR="00DF35FA" w:rsidRPr="00C84F14" w:rsidRDefault="00DF35FA">
      <w:pPr>
        <w:pStyle w:val="ConsPlusNormal"/>
        <w:jc w:val="right"/>
        <w:outlineLvl w:val="3"/>
        <w:rPr>
          <w:rFonts w:ascii="Times New Roman" w:hAnsi="Times New Roman" w:cs="Times New Roman"/>
        </w:rPr>
      </w:pPr>
      <w:r w:rsidRPr="00C84F14">
        <w:rPr>
          <w:rFonts w:ascii="Times New Roman" w:hAnsi="Times New Roman" w:cs="Times New Roman"/>
        </w:rPr>
        <w:t>Таблица 24</w:t>
      </w:r>
    </w:p>
    <w:p w14:paraId="3E1484E8"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rsidRPr="00C84F14" w14:paraId="5BD09097" w14:textId="77777777">
        <w:tc>
          <w:tcPr>
            <w:tcW w:w="5896" w:type="dxa"/>
          </w:tcPr>
          <w:p w14:paraId="343B98B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175" w:type="dxa"/>
          </w:tcPr>
          <w:p w14:paraId="6D5E758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Длина, см</w:t>
            </w:r>
          </w:p>
        </w:tc>
      </w:tr>
      <w:tr w:rsidR="00DF35FA" w:rsidRPr="00C84F14" w14:paraId="7950695C" w14:textId="77777777">
        <w:tc>
          <w:tcPr>
            <w:tcW w:w="5896" w:type="dxa"/>
          </w:tcPr>
          <w:p w14:paraId="6B47E01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Стерлядь</w:t>
            </w:r>
          </w:p>
        </w:tc>
        <w:tc>
          <w:tcPr>
            <w:tcW w:w="3175" w:type="dxa"/>
          </w:tcPr>
          <w:p w14:paraId="3F6DFB5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36</w:t>
            </w:r>
          </w:p>
        </w:tc>
      </w:tr>
      <w:tr w:rsidR="00DF35FA" w:rsidRPr="00C84F14" w14:paraId="40EDD2C7" w14:textId="77777777">
        <w:tc>
          <w:tcPr>
            <w:tcW w:w="5896" w:type="dxa"/>
          </w:tcPr>
          <w:p w14:paraId="1CE6DB1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Пелядь (сырок)</w:t>
            </w:r>
          </w:p>
        </w:tc>
        <w:tc>
          <w:tcPr>
            <w:tcW w:w="3175" w:type="dxa"/>
          </w:tcPr>
          <w:p w14:paraId="5F6F03B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26</w:t>
            </w:r>
          </w:p>
        </w:tc>
      </w:tr>
    </w:tbl>
    <w:p w14:paraId="7EBBF395" w14:textId="77777777" w:rsidR="00DF35FA" w:rsidRPr="00C84F14" w:rsidRDefault="00DF35FA">
      <w:pPr>
        <w:pStyle w:val="ConsPlusNormal"/>
        <w:jc w:val="both"/>
        <w:rPr>
          <w:rFonts w:ascii="Times New Roman" w:hAnsi="Times New Roman" w:cs="Times New Roman"/>
        </w:rPr>
      </w:pPr>
    </w:p>
    <w:p w14:paraId="0B7C8C6D"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14:paraId="4423D74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при осуществлении добычи (вылова) водных биоресурсов разрешается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водных биоресурсов, за одну операцию по добыче (вылову)) в следующих объемах:</w:t>
      </w:r>
    </w:p>
    <w:p w14:paraId="2E06F35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пеляди (сырка) - не более 20%.</w:t>
      </w:r>
    </w:p>
    <w:p w14:paraId="5BB353E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предприниматели обязаны:</w:t>
      </w:r>
    </w:p>
    <w:p w14:paraId="09A6E7A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14:paraId="63122C5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при повторном превышении разрешенного прилова водных биоресурсов менее промыслового размера - снять </w:t>
      </w:r>
      <w:r w:rsidRPr="00C84F14">
        <w:rPr>
          <w:rFonts w:ascii="Times New Roman" w:hAnsi="Times New Roman" w:cs="Times New Roman"/>
        </w:rPr>
        <w:lastRenderedPageBreak/>
        <w:t>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14:paraId="4B3AE4CF"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91">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2D68BAA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отразить свои действия в судовых документах и промысловом журнале и направить данную информацию в территориальные органы Росрыболовства;</w:t>
      </w:r>
    </w:p>
    <w:p w14:paraId="25CE8B1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г) запрещается добыча (вылов) водных биоресурсов, если прилов запрещенных для добычи (вылова) видов водных биоресурсов менее промысловых размеров за одну операцию по добыче (вылову) превышает суммарно 10% по счету от общего вылова. Весь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14:paraId="7FBBB29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23.7. Прилов одних видов при осуществлении добычи (вылова) других видов водных биоресурсов:</w:t>
      </w:r>
    </w:p>
    <w:p w14:paraId="5EBE7F7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14:paraId="4D2D4FA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14:paraId="5E55757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разрешенный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14:paraId="0F8807C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судака, щуки и леща - суммарно не более 10%;</w:t>
      </w:r>
    </w:p>
    <w:p w14:paraId="709E79C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прочих видов рыб - суммарно не более 20%.</w:t>
      </w:r>
    </w:p>
    <w:p w14:paraId="0AB30BD5" w14:textId="77777777" w:rsidR="00DF35FA" w:rsidRPr="00C84F14" w:rsidRDefault="00DF35FA">
      <w:pPr>
        <w:pStyle w:val="ConsPlusNormal"/>
        <w:jc w:val="both"/>
        <w:rPr>
          <w:rFonts w:ascii="Times New Roman" w:hAnsi="Times New Roman" w:cs="Times New Roman"/>
        </w:rPr>
      </w:pPr>
    </w:p>
    <w:p w14:paraId="11D9AEF1" w14:textId="77777777" w:rsidR="00DF35FA" w:rsidRPr="00C84F14" w:rsidRDefault="00DF35FA">
      <w:pPr>
        <w:pStyle w:val="ConsPlusTitle"/>
        <w:jc w:val="center"/>
        <w:outlineLvl w:val="2"/>
        <w:rPr>
          <w:rFonts w:ascii="Times New Roman" w:hAnsi="Times New Roman" w:cs="Times New Roman"/>
        </w:rPr>
      </w:pPr>
      <w:r w:rsidRPr="00C84F14">
        <w:rPr>
          <w:rFonts w:ascii="Times New Roman" w:hAnsi="Times New Roman" w:cs="Times New Roman"/>
        </w:rPr>
        <w:t>Водные объекты рыбохозяйственного значения</w:t>
      </w:r>
    </w:p>
    <w:p w14:paraId="67190EBE" w14:textId="77777777" w:rsidR="00DF35FA" w:rsidRPr="00C84F14" w:rsidRDefault="00DF35FA">
      <w:pPr>
        <w:pStyle w:val="ConsPlusTitle"/>
        <w:jc w:val="center"/>
        <w:rPr>
          <w:rFonts w:ascii="Times New Roman" w:hAnsi="Times New Roman" w:cs="Times New Roman"/>
        </w:rPr>
      </w:pPr>
      <w:r w:rsidRPr="00C84F14">
        <w:rPr>
          <w:rFonts w:ascii="Times New Roman" w:hAnsi="Times New Roman" w:cs="Times New Roman"/>
        </w:rPr>
        <w:t>Новосибирской области</w:t>
      </w:r>
    </w:p>
    <w:p w14:paraId="47577BE5" w14:textId="77777777" w:rsidR="00DF35FA" w:rsidRPr="00C84F14" w:rsidRDefault="00DF35FA">
      <w:pPr>
        <w:pStyle w:val="ConsPlusNormal"/>
        <w:jc w:val="both"/>
        <w:rPr>
          <w:rFonts w:ascii="Times New Roman" w:hAnsi="Times New Roman" w:cs="Times New Roman"/>
        </w:rPr>
      </w:pPr>
    </w:p>
    <w:p w14:paraId="0238D71D" w14:textId="77777777" w:rsidR="00DF35FA" w:rsidRPr="00C84F14" w:rsidRDefault="00DF35FA">
      <w:pPr>
        <w:pStyle w:val="ConsPlusNormal"/>
        <w:ind w:firstLine="540"/>
        <w:jc w:val="both"/>
        <w:rPr>
          <w:rFonts w:ascii="Times New Roman" w:hAnsi="Times New Roman" w:cs="Times New Roman"/>
        </w:rPr>
      </w:pPr>
      <w:bookmarkStart w:id="44" w:name="P1339"/>
      <w:bookmarkEnd w:id="44"/>
      <w:r w:rsidRPr="00C84F14">
        <w:rPr>
          <w:rFonts w:ascii="Times New Roman" w:hAnsi="Times New Roman" w:cs="Times New Roman"/>
        </w:rPr>
        <w:t>24.1. Запретные для добычи (вылова) водных биоресурсов районы (места):</w:t>
      </w:r>
    </w:p>
    <w:p w14:paraId="59A11B9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озеро Яркуль (бассейн озера Чаны);</w:t>
      </w:r>
    </w:p>
    <w:p w14:paraId="14AD836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зимовальные ямы, указанные в </w:t>
      </w:r>
      <w:hyperlink w:anchor="P2788">
        <w:r w:rsidRPr="00C84F14">
          <w:rPr>
            <w:rFonts w:ascii="Times New Roman" w:hAnsi="Times New Roman" w:cs="Times New Roman"/>
            <w:color w:val="0000FF"/>
          </w:rPr>
          <w:t>приложении N 1</w:t>
        </w:r>
      </w:hyperlink>
      <w:r w:rsidRPr="00C84F14">
        <w:rPr>
          <w:rFonts w:ascii="Times New Roman" w:hAnsi="Times New Roman" w:cs="Times New Roman"/>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 Добыча (вылов) водных биоресурсов на зимовальных ямах запрещается с 15 ноября по 20 апреля;</w:t>
      </w:r>
    </w:p>
    <w:p w14:paraId="5F979CD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участок реки Обь с поймой от плотины Новосибирской Гидроэлектростанции (далее - ГЭС) до автомобильного моста через реку Обь (автотрасса "Северный объезд"), включая протоки и пойменные водоемы реки Обь на данной территории.</w:t>
      </w:r>
    </w:p>
    <w:p w14:paraId="56693022" w14:textId="77777777" w:rsidR="00DF35FA" w:rsidRPr="00C84F14" w:rsidRDefault="00DF35FA">
      <w:pPr>
        <w:pStyle w:val="ConsPlusNormal"/>
        <w:spacing w:before="200"/>
        <w:ind w:firstLine="540"/>
        <w:jc w:val="both"/>
        <w:rPr>
          <w:rFonts w:ascii="Times New Roman" w:hAnsi="Times New Roman" w:cs="Times New Roman"/>
        </w:rPr>
      </w:pPr>
      <w:bookmarkStart w:id="45" w:name="P1343"/>
      <w:bookmarkEnd w:id="45"/>
      <w:r w:rsidRPr="00C84F14">
        <w:rPr>
          <w:rFonts w:ascii="Times New Roman" w:hAnsi="Times New Roman" w:cs="Times New Roman"/>
        </w:rPr>
        <w:t>24.2. Запретные для добычи (вылова) водных биоресурсов сроки (периоды):</w:t>
      </w:r>
    </w:p>
    <w:p w14:paraId="1C68797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добыча (вылов):</w:t>
      </w:r>
    </w:p>
    <w:p w14:paraId="6F09BB4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всех видов водных биоресурсов:</w:t>
      </w:r>
    </w:p>
    <w:p w14:paraId="6361765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20 апреля по 20 мая - в реке Обь со всеми притоками, сорами, протоками и полойными озерами, а также в притоках реки Иртыш;</w:t>
      </w:r>
    </w:p>
    <w:p w14:paraId="2D05DD9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25 апреля по 10 июня - в Новосибирском водохранилище;</w:t>
      </w:r>
    </w:p>
    <w:p w14:paraId="5513D37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25 апреля по 25 мая - в бессточных озерах с впадающими в них реками;</w:t>
      </w:r>
    </w:p>
    <w:p w14:paraId="74A4204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11 по 30 июня - близнецовыми и донными тралами в Новосибирском водохранилище на участке 530 - 550 км;</w:t>
      </w:r>
    </w:p>
    <w:p w14:paraId="5776DF1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20 мая по 15 июня в реке Обь от устья нижнего подходного канала Новосибирской ГЭС до деревни Малое Кривощеково (685 - 691 км от устья);</w:t>
      </w:r>
    </w:p>
    <w:p w14:paraId="06586D8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lastRenderedPageBreak/>
        <w:t>с 20 мая по 15 июня - в реке Обь в районе населенного пункта Почта (760 - 770 км от устья);</w:t>
      </w:r>
    </w:p>
    <w:p w14:paraId="096E085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20 мая по 15 июня - в реке Обь в районе населенного пункта Белоярка (777 - 788 км от устья);</w:t>
      </w:r>
    </w:p>
    <w:p w14:paraId="5D43C67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20 мая по 15 июня - в реке Обь в районе населенного пункта Ташара (800 - 806 км от устья);</w:t>
      </w:r>
    </w:p>
    <w:p w14:paraId="0C2134D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20 мая по 15 июня - в реке Обь в районе населенного пункта Вятский Камешек (816 - 820 км от устья);</w:t>
      </w:r>
    </w:p>
    <w:p w14:paraId="70F5211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всех видов водных биоресурсов близнецовыми тралами:</w:t>
      </w:r>
    </w:p>
    <w:p w14:paraId="0703CC1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25 мая по 31 августа - в озерах Малые Чаны, Урюм, Саргуль;</w:t>
      </w:r>
    </w:p>
    <w:p w14:paraId="37B9930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25 мая по 30 сентября - в протоках Кожурла и Колтоячка (бассейн озера Чаны).</w:t>
      </w:r>
    </w:p>
    <w:p w14:paraId="654B4DD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24.3. Запретные для добычи (вылова) виды водных биоресурсов:</w:t>
      </w:r>
    </w:p>
    <w:p w14:paraId="14F6DF9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осетр сибирский, стерлядь, таймень, ленок, хариус, нельма, муксун - повсеместно.</w:t>
      </w:r>
    </w:p>
    <w:p w14:paraId="5DEC888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24.4. Виды запретных орудий и способов добычи (вылова) водных биоресурсов:</w:t>
      </w:r>
    </w:p>
    <w:p w14:paraId="563FB49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24.4.1. Запрещается применение орудий добычи (вылова), не указанных в </w:t>
      </w:r>
      <w:hyperlink w:anchor="P1366">
        <w:r w:rsidRPr="00C84F14">
          <w:rPr>
            <w:rFonts w:ascii="Times New Roman" w:hAnsi="Times New Roman" w:cs="Times New Roman"/>
            <w:color w:val="0000FF"/>
          </w:rPr>
          <w:t>пункте 24.5</w:t>
        </w:r>
      </w:hyperlink>
      <w:r w:rsidRPr="00C84F14">
        <w:rPr>
          <w:rFonts w:ascii="Times New Roman" w:hAnsi="Times New Roman" w:cs="Times New Roman"/>
        </w:rPr>
        <w:t xml:space="preserve"> Правил рыболовства и не соответствующих технической документаци.</w:t>
      </w:r>
    </w:p>
    <w:p w14:paraId="64FFA1C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24.4.2. Запрещается применение:</w:t>
      </w:r>
    </w:p>
    <w:p w14:paraId="3DEE2D7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ставных и плавных сетей - в Новосибирском водохранилище;</w:t>
      </w:r>
    </w:p>
    <w:p w14:paraId="7553878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котцов - в реках Чулым и Каргат;</w:t>
      </w:r>
    </w:p>
    <w:p w14:paraId="2082F03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закидных неводов (после периода ледостава) - в озерах Малые Чаны, Урюм, Саргуль, протоках Кожурла, Колтоячка (бассейн озера Чаны).</w:t>
      </w:r>
    </w:p>
    <w:p w14:paraId="5A46C519" w14:textId="77777777" w:rsidR="00DF35FA" w:rsidRPr="00C84F14" w:rsidRDefault="00DF35FA">
      <w:pPr>
        <w:pStyle w:val="ConsPlusNormal"/>
        <w:spacing w:before="200"/>
        <w:ind w:firstLine="540"/>
        <w:jc w:val="both"/>
        <w:rPr>
          <w:rFonts w:ascii="Times New Roman" w:hAnsi="Times New Roman" w:cs="Times New Roman"/>
        </w:rPr>
      </w:pPr>
      <w:bookmarkStart w:id="46" w:name="P1366"/>
      <w:bookmarkEnd w:id="46"/>
      <w:r w:rsidRPr="00C84F14">
        <w:rPr>
          <w:rFonts w:ascii="Times New Roman" w:hAnsi="Times New Roman" w:cs="Times New Roman"/>
        </w:rPr>
        <w:t>24.5. Размер ячеи орудий добычи (вылова), размер и конструкция орудий добычи (вылова) водных биоресурсов:</w:t>
      </w:r>
    </w:p>
    <w:p w14:paraId="68043CB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а) запрещается применение орудий добычи (вылова) с размером (шагом) ячеи меньше указанного в таблицах 25, </w:t>
      </w:r>
      <w:hyperlink w:anchor="P1408">
        <w:r w:rsidRPr="00C84F14">
          <w:rPr>
            <w:rFonts w:ascii="Times New Roman" w:hAnsi="Times New Roman" w:cs="Times New Roman"/>
            <w:color w:val="0000FF"/>
          </w:rPr>
          <w:t>26</w:t>
        </w:r>
      </w:hyperlink>
      <w:r w:rsidRPr="00C84F14">
        <w:rPr>
          <w:rFonts w:ascii="Times New Roman" w:hAnsi="Times New Roman" w:cs="Times New Roman"/>
        </w:rPr>
        <w:t>:</w:t>
      </w:r>
    </w:p>
    <w:p w14:paraId="059A93F3" w14:textId="77777777" w:rsidR="00DF35FA" w:rsidRPr="00C84F14" w:rsidRDefault="00DF35FA">
      <w:pPr>
        <w:pStyle w:val="ConsPlusNormal"/>
        <w:jc w:val="both"/>
        <w:rPr>
          <w:rFonts w:ascii="Times New Roman" w:hAnsi="Times New Roman" w:cs="Times New Roman"/>
        </w:rPr>
      </w:pPr>
    </w:p>
    <w:p w14:paraId="162A85BB" w14:textId="77777777" w:rsidR="00DF35FA" w:rsidRPr="00C84F14" w:rsidRDefault="00DF35FA">
      <w:pPr>
        <w:pStyle w:val="ConsPlusNormal"/>
        <w:jc w:val="right"/>
        <w:outlineLvl w:val="3"/>
        <w:rPr>
          <w:rFonts w:ascii="Times New Roman" w:hAnsi="Times New Roman" w:cs="Times New Roman"/>
        </w:rPr>
      </w:pPr>
      <w:r w:rsidRPr="00C84F14">
        <w:rPr>
          <w:rFonts w:ascii="Times New Roman" w:hAnsi="Times New Roman" w:cs="Times New Roman"/>
        </w:rPr>
        <w:t>Таблица 25</w:t>
      </w:r>
    </w:p>
    <w:p w14:paraId="7859101A"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12"/>
        <w:gridCol w:w="1474"/>
        <w:gridCol w:w="794"/>
        <w:gridCol w:w="907"/>
      </w:tblGrid>
      <w:tr w:rsidR="00DF35FA" w:rsidRPr="00C84F14" w14:paraId="6222D13E" w14:textId="77777777">
        <w:tc>
          <w:tcPr>
            <w:tcW w:w="1984" w:type="dxa"/>
            <w:vMerge w:val="restart"/>
          </w:tcPr>
          <w:p w14:paraId="0BCBA5F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Орудия добычи (вылова)</w:t>
            </w:r>
          </w:p>
        </w:tc>
        <w:tc>
          <w:tcPr>
            <w:tcW w:w="3912" w:type="dxa"/>
            <w:vMerge w:val="restart"/>
          </w:tcPr>
          <w:p w14:paraId="1EABAE2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175" w:type="dxa"/>
            <w:gridSpan w:val="3"/>
          </w:tcPr>
          <w:p w14:paraId="3B4506C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Минимальный размер (шаг) ячеи, мм</w:t>
            </w:r>
          </w:p>
        </w:tc>
      </w:tr>
      <w:tr w:rsidR="00DF35FA" w:rsidRPr="00C84F14" w14:paraId="40ED2D0F" w14:textId="77777777">
        <w:tc>
          <w:tcPr>
            <w:tcW w:w="1984" w:type="dxa"/>
            <w:vMerge/>
          </w:tcPr>
          <w:p w14:paraId="6CC23181" w14:textId="77777777" w:rsidR="00DF35FA" w:rsidRPr="00C84F14" w:rsidRDefault="00DF35FA">
            <w:pPr>
              <w:pStyle w:val="ConsPlusNormal"/>
              <w:rPr>
                <w:rFonts w:ascii="Times New Roman" w:hAnsi="Times New Roman" w:cs="Times New Roman"/>
              </w:rPr>
            </w:pPr>
          </w:p>
        </w:tc>
        <w:tc>
          <w:tcPr>
            <w:tcW w:w="3912" w:type="dxa"/>
            <w:vMerge/>
          </w:tcPr>
          <w:p w14:paraId="70F216F9" w14:textId="77777777" w:rsidR="00DF35FA" w:rsidRPr="00C84F14" w:rsidRDefault="00DF35FA">
            <w:pPr>
              <w:pStyle w:val="ConsPlusNormal"/>
              <w:rPr>
                <w:rFonts w:ascii="Times New Roman" w:hAnsi="Times New Roman" w:cs="Times New Roman"/>
              </w:rPr>
            </w:pPr>
          </w:p>
        </w:tc>
        <w:tc>
          <w:tcPr>
            <w:tcW w:w="1474" w:type="dxa"/>
          </w:tcPr>
          <w:p w14:paraId="12684B1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Куток, мотня, котел, бочка</w:t>
            </w:r>
          </w:p>
        </w:tc>
        <w:tc>
          <w:tcPr>
            <w:tcW w:w="794" w:type="dxa"/>
          </w:tcPr>
          <w:p w14:paraId="4614815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Приводы</w:t>
            </w:r>
          </w:p>
        </w:tc>
        <w:tc>
          <w:tcPr>
            <w:tcW w:w="907" w:type="dxa"/>
          </w:tcPr>
          <w:p w14:paraId="1BB319B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Крылья</w:t>
            </w:r>
          </w:p>
        </w:tc>
      </w:tr>
      <w:tr w:rsidR="00DF35FA" w:rsidRPr="00C84F14" w14:paraId="79ED840A" w14:textId="77777777">
        <w:tc>
          <w:tcPr>
            <w:tcW w:w="1984" w:type="dxa"/>
            <w:vAlign w:val="center"/>
          </w:tcPr>
          <w:p w14:paraId="65E6742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Близнецовые невода и тралы в Новосибирском водохранилище</w:t>
            </w:r>
          </w:p>
        </w:tc>
        <w:tc>
          <w:tcPr>
            <w:tcW w:w="3912" w:type="dxa"/>
            <w:vAlign w:val="center"/>
          </w:tcPr>
          <w:p w14:paraId="55032F5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Все виды рыб</w:t>
            </w:r>
          </w:p>
        </w:tc>
        <w:tc>
          <w:tcPr>
            <w:tcW w:w="1474" w:type="dxa"/>
            <w:vAlign w:val="center"/>
          </w:tcPr>
          <w:p w14:paraId="763B423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50</w:t>
            </w:r>
          </w:p>
        </w:tc>
        <w:tc>
          <w:tcPr>
            <w:tcW w:w="794" w:type="dxa"/>
            <w:vAlign w:val="center"/>
          </w:tcPr>
          <w:p w14:paraId="5A691C1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907" w:type="dxa"/>
            <w:vAlign w:val="center"/>
          </w:tcPr>
          <w:p w14:paraId="0D686B6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43E7EB45" w14:textId="77777777">
        <w:tc>
          <w:tcPr>
            <w:tcW w:w="1984" w:type="dxa"/>
            <w:vAlign w:val="center"/>
          </w:tcPr>
          <w:p w14:paraId="27EF7F3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Близнецовые невода и тралы в других водных объектах рыбохозяйственного значения</w:t>
            </w:r>
          </w:p>
        </w:tc>
        <w:tc>
          <w:tcPr>
            <w:tcW w:w="3912" w:type="dxa"/>
            <w:vAlign w:val="center"/>
          </w:tcPr>
          <w:p w14:paraId="29F096D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Все виды рыб</w:t>
            </w:r>
          </w:p>
        </w:tc>
        <w:tc>
          <w:tcPr>
            <w:tcW w:w="1474" w:type="dxa"/>
            <w:vAlign w:val="center"/>
          </w:tcPr>
          <w:p w14:paraId="0DD73D2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20</w:t>
            </w:r>
          </w:p>
        </w:tc>
        <w:tc>
          <w:tcPr>
            <w:tcW w:w="794" w:type="dxa"/>
            <w:vAlign w:val="center"/>
          </w:tcPr>
          <w:p w14:paraId="1551B77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907" w:type="dxa"/>
            <w:vAlign w:val="center"/>
          </w:tcPr>
          <w:p w14:paraId="7AF92AB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7565F76A" w14:textId="77777777">
        <w:tc>
          <w:tcPr>
            <w:tcW w:w="1984" w:type="dxa"/>
            <w:vAlign w:val="center"/>
          </w:tcPr>
          <w:p w14:paraId="3339929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Невода закидные</w:t>
            </w:r>
          </w:p>
        </w:tc>
        <w:tc>
          <w:tcPr>
            <w:tcW w:w="3912" w:type="dxa"/>
            <w:vAlign w:val="center"/>
          </w:tcPr>
          <w:p w14:paraId="42BA044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Все виды рыб</w:t>
            </w:r>
          </w:p>
        </w:tc>
        <w:tc>
          <w:tcPr>
            <w:tcW w:w="1474" w:type="dxa"/>
            <w:vAlign w:val="center"/>
          </w:tcPr>
          <w:p w14:paraId="7543B61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18</w:t>
            </w:r>
          </w:p>
        </w:tc>
        <w:tc>
          <w:tcPr>
            <w:tcW w:w="794" w:type="dxa"/>
            <w:vAlign w:val="center"/>
          </w:tcPr>
          <w:p w14:paraId="41AD926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20</w:t>
            </w:r>
          </w:p>
        </w:tc>
        <w:tc>
          <w:tcPr>
            <w:tcW w:w="907" w:type="dxa"/>
            <w:vAlign w:val="center"/>
          </w:tcPr>
          <w:p w14:paraId="3AD76C6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26</w:t>
            </w:r>
          </w:p>
        </w:tc>
      </w:tr>
      <w:tr w:rsidR="00DF35FA" w:rsidRPr="00C84F14" w14:paraId="28959EAD" w14:textId="77777777">
        <w:tc>
          <w:tcPr>
            <w:tcW w:w="1984" w:type="dxa"/>
            <w:vAlign w:val="center"/>
          </w:tcPr>
          <w:p w14:paraId="63D19B7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Невода ставные</w:t>
            </w:r>
          </w:p>
        </w:tc>
        <w:tc>
          <w:tcPr>
            <w:tcW w:w="3912" w:type="dxa"/>
            <w:vAlign w:val="center"/>
          </w:tcPr>
          <w:p w14:paraId="7B45E4B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Все виды рыб</w:t>
            </w:r>
          </w:p>
        </w:tc>
        <w:tc>
          <w:tcPr>
            <w:tcW w:w="1474" w:type="dxa"/>
            <w:vAlign w:val="center"/>
          </w:tcPr>
          <w:p w14:paraId="436535E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24</w:t>
            </w:r>
          </w:p>
        </w:tc>
        <w:tc>
          <w:tcPr>
            <w:tcW w:w="794" w:type="dxa"/>
            <w:vAlign w:val="center"/>
          </w:tcPr>
          <w:p w14:paraId="1CD283F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907" w:type="dxa"/>
            <w:vAlign w:val="center"/>
          </w:tcPr>
          <w:p w14:paraId="531D5D6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36</w:t>
            </w:r>
          </w:p>
        </w:tc>
      </w:tr>
      <w:tr w:rsidR="00DF35FA" w:rsidRPr="00C84F14" w14:paraId="53681225" w14:textId="77777777">
        <w:tc>
          <w:tcPr>
            <w:tcW w:w="1984" w:type="dxa"/>
            <w:vAlign w:val="center"/>
          </w:tcPr>
          <w:p w14:paraId="0EF50D4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Фитили речные</w:t>
            </w:r>
          </w:p>
        </w:tc>
        <w:tc>
          <w:tcPr>
            <w:tcW w:w="3912" w:type="dxa"/>
            <w:vAlign w:val="center"/>
          </w:tcPr>
          <w:p w14:paraId="6A0BC3C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Все виды рыб</w:t>
            </w:r>
          </w:p>
        </w:tc>
        <w:tc>
          <w:tcPr>
            <w:tcW w:w="1474" w:type="dxa"/>
            <w:vAlign w:val="center"/>
          </w:tcPr>
          <w:p w14:paraId="606342D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26</w:t>
            </w:r>
          </w:p>
        </w:tc>
        <w:tc>
          <w:tcPr>
            <w:tcW w:w="794" w:type="dxa"/>
            <w:vAlign w:val="center"/>
          </w:tcPr>
          <w:p w14:paraId="5B09561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907" w:type="dxa"/>
            <w:vAlign w:val="center"/>
          </w:tcPr>
          <w:p w14:paraId="10381AC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r>
      <w:tr w:rsidR="00DF35FA" w:rsidRPr="00C84F14" w14:paraId="3C2B8101" w14:textId="77777777">
        <w:tc>
          <w:tcPr>
            <w:tcW w:w="1984" w:type="dxa"/>
            <w:vAlign w:val="center"/>
          </w:tcPr>
          <w:p w14:paraId="5A8CE4B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Фитили озерные</w:t>
            </w:r>
          </w:p>
        </w:tc>
        <w:tc>
          <w:tcPr>
            <w:tcW w:w="3912" w:type="dxa"/>
            <w:vAlign w:val="center"/>
          </w:tcPr>
          <w:p w14:paraId="6A2F211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Карась</w:t>
            </w:r>
          </w:p>
        </w:tc>
        <w:tc>
          <w:tcPr>
            <w:tcW w:w="1474" w:type="dxa"/>
            <w:vAlign w:val="center"/>
          </w:tcPr>
          <w:p w14:paraId="2D1441D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c>
          <w:tcPr>
            <w:tcW w:w="794" w:type="dxa"/>
            <w:vAlign w:val="center"/>
          </w:tcPr>
          <w:p w14:paraId="7D2DFB6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907" w:type="dxa"/>
            <w:vAlign w:val="center"/>
          </w:tcPr>
          <w:p w14:paraId="6813017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r>
    </w:tbl>
    <w:p w14:paraId="6C00D03D" w14:textId="77777777" w:rsidR="00DF35FA" w:rsidRPr="00C84F14" w:rsidRDefault="00DF35FA">
      <w:pPr>
        <w:pStyle w:val="ConsPlusNormal"/>
        <w:jc w:val="both"/>
        <w:rPr>
          <w:rFonts w:ascii="Times New Roman" w:hAnsi="Times New Roman" w:cs="Times New Roman"/>
        </w:rPr>
      </w:pPr>
    </w:p>
    <w:p w14:paraId="76419BEF" w14:textId="77777777" w:rsidR="00DF35FA" w:rsidRPr="00C84F14" w:rsidRDefault="00DF35FA">
      <w:pPr>
        <w:pStyle w:val="ConsPlusNormal"/>
        <w:jc w:val="right"/>
        <w:outlineLvl w:val="3"/>
        <w:rPr>
          <w:rFonts w:ascii="Times New Roman" w:hAnsi="Times New Roman" w:cs="Times New Roman"/>
        </w:rPr>
      </w:pPr>
      <w:bookmarkStart w:id="47" w:name="P1408"/>
      <w:bookmarkEnd w:id="47"/>
      <w:r w:rsidRPr="00C84F14">
        <w:rPr>
          <w:rFonts w:ascii="Times New Roman" w:hAnsi="Times New Roman" w:cs="Times New Roman"/>
        </w:rPr>
        <w:lastRenderedPageBreak/>
        <w:t>Таблица 26</w:t>
      </w:r>
    </w:p>
    <w:p w14:paraId="4E080FB1"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rsidRPr="00C84F14" w14:paraId="0E6A716E" w14:textId="77777777">
        <w:tc>
          <w:tcPr>
            <w:tcW w:w="5896" w:type="dxa"/>
          </w:tcPr>
          <w:p w14:paraId="264EDA7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175" w:type="dxa"/>
          </w:tcPr>
          <w:p w14:paraId="3A20911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Минимальный размер (шаг) ячеи, мм</w:t>
            </w:r>
          </w:p>
        </w:tc>
      </w:tr>
      <w:tr w:rsidR="00DF35FA" w:rsidRPr="00C84F14" w14:paraId="7DB49D3F" w14:textId="77777777">
        <w:tc>
          <w:tcPr>
            <w:tcW w:w="9071" w:type="dxa"/>
            <w:gridSpan w:val="2"/>
          </w:tcPr>
          <w:p w14:paraId="248E2F2D" w14:textId="77777777" w:rsidR="00DF35FA" w:rsidRPr="00C84F14" w:rsidRDefault="00DF35FA">
            <w:pPr>
              <w:pStyle w:val="ConsPlusNormal"/>
              <w:jc w:val="center"/>
              <w:outlineLvl w:val="4"/>
              <w:rPr>
                <w:rFonts w:ascii="Times New Roman" w:hAnsi="Times New Roman" w:cs="Times New Roman"/>
              </w:rPr>
            </w:pPr>
            <w:r w:rsidRPr="00C84F14">
              <w:rPr>
                <w:rFonts w:ascii="Times New Roman" w:hAnsi="Times New Roman" w:cs="Times New Roman"/>
              </w:rPr>
              <w:t>Ставные и плавные сети во всех водных объектах рыбохозяйственного значения, за исключением Новосибирского водохранилища</w:t>
            </w:r>
          </w:p>
        </w:tc>
      </w:tr>
      <w:tr w:rsidR="00DF35FA" w:rsidRPr="00C84F14" w14:paraId="638FCDD2" w14:textId="77777777">
        <w:tc>
          <w:tcPr>
            <w:tcW w:w="5896" w:type="dxa"/>
          </w:tcPr>
          <w:p w14:paraId="15017A2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Все виды рыб</w:t>
            </w:r>
          </w:p>
        </w:tc>
        <w:tc>
          <w:tcPr>
            <w:tcW w:w="3175" w:type="dxa"/>
          </w:tcPr>
          <w:p w14:paraId="74B875E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r>
    </w:tbl>
    <w:p w14:paraId="1ED7E668" w14:textId="77777777" w:rsidR="00DF35FA" w:rsidRPr="00C84F14" w:rsidRDefault="00DF35FA">
      <w:pPr>
        <w:pStyle w:val="ConsPlusNormal"/>
        <w:jc w:val="both"/>
        <w:rPr>
          <w:rFonts w:ascii="Times New Roman" w:hAnsi="Times New Roman" w:cs="Times New Roman"/>
        </w:rPr>
      </w:pPr>
    </w:p>
    <w:p w14:paraId="5BAED396"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б) запрещается применение деревянных ловушек (котцов, морд) для осуществления добычи (вылова) мелкочастиковых видов рыб с просветом между бердами менее 15 мм.</w:t>
      </w:r>
    </w:p>
    <w:p w14:paraId="5CF7F6F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24.6. Минимальный размер добываемых (вылавливаемых) водных биоресурсов (промысловый размер):</w:t>
      </w:r>
    </w:p>
    <w:p w14:paraId="2FCB050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27 (промысловый размер), кроме разрешенного прилова водных биоресурсов менее промыслового размера:</w:t>
      </w:r>
    </w:p>
    <w:p w14:paraId="1A8DA5F5" w14:textId="77777777" w:rsidR="00DF35FA" w:rsidRPr="00C84F14" w:rsidRDefault="00DF35FA">
      <w:pPr>
        <w:pStyle w:val="ConsPlusNormal"/>
        <w:jc w:val="both"/>
        <w:rPr>
          <w:rFonts w:ascii="Times New Roman" w:hAnsi="Times New Roman" w:cs="Times New Roman"/>
        </w:rPr>
      </w:pPr>
    </w:p>
    <w:p w14:paraId="47246080" w14:textId="77777777" w:rsidR="00DF35FA" w:rsidRPr="00C84F14" w:rsidRDefault="00DF35FA">
      <w:pPr>
        <w:pStyle w:val="ConsPlusNormal"/>
        <w:jc w:val="right"/>
        <w:outlineLvl w:val="3"/>
        <w:rPr>
          <w:rFonts w:ascii="Times New Roman" w:hAnsi="Times New Roman" w:cs="Times New Roman"/>
        </w:rPr>
      </w:pPr>
      <w:r w:rsidRPr="00C84F14">
        <w:rPr>
          <w:rFonts w:ascii="Times New Roman" w:hAnsi="Times New Roman" w:cs="Times New Roman"/>
        </w:rPr>
        <w:t>Таблица 27</w:t>
      </w:r>
    </w:p>
    <w:p w14:paraId="5996E6B0"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rsidRPr="00C84F14" w14:paraId="46C9D8D7" w14:textId="77777777">
        <w:tc>
          <w:tcPr>
            <w:tcW w:w="5896" w:type="dxa"/>
          </w:tcPr>
          <w:p w14:paraId="0D1CE62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175" w:type="dxa"/>
          </w:tcPr>
          <w:p w14:paraId="28B51A9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Длина, см</w:t>
            </w:r>
          </w:p>
        </w:tc>
      </w:tr>
      <w:tr w:rsidR="00DF35FA" w:rsidRPr="00C84F14" w14:paraId="7DC0E557" w14:textId="77777777">
        <w:tc>
          <w:tcPr>
            <w:tcW w:w="5896" w:type="dxa"/>
          </w:tcPr>
          <w:p w14:paraId="48907C9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Судак в Новосибирском водохранилище и в реке Обь с поймой и притоками</w:t>
            </w:r>
          </w:p>
        </w:tc>
        <w:tc>
          <w:tcPr>
            <w:tcW w:w="3175" w:type="dxa"/>
          </w:tcPr>
          <w:p w14:paraId="6A09319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33</w:t>
            </w:r>
          </w:p>
        </w:tc>
      </w:tr>
      <w:tr w:rsidR="00DF35FA" w:rsidRPr="00C84F14" w14:paraId="0DE09C84" w14:textId="77777777">
        <w:tc>
          <w:tcPr>
            <w:tcW w:w="5896" w:type="dxa"/>
          </w:tcPr>
          <w:p w14:paraId="6C2B393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Лещ в Новосибирском водохранилище и в реке Обь на территории Сузунского района</w:t>
            </w:r>
          </w:p>
        </w:tc>
        <w:tc>
          <w:tcPr>
            <w:tcW w:w="3175" w:type="dxa"/>
          </w:tcPr>
          <w:p w14:paraId="513F8BB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25</w:t>
            </w:r>
          </w:p>
        </w:tc>
      </w:tr>
      <w:tr w:rsidR="00DF35FA" w:rsidRPr="00C84F14" w14:paraId="686DEC9F" w14:textId="77777777">
        <w:tc>
          <w:tcPr>
            <w:tcW w:w="5896" w:type="dxa"/>
          </w:tcPr>
          <w:p w14:paraId="7CE1390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Рак</w:t>
            </w:r>
          </w:p>
        </w:tc>
        <w:tc>
          <w:tcPr>
            <w:tcW w:w="3175" w:type="dxa"/>
          </w:tcPr>
          <w:p w14:paraId="6755FA3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w:t>
            </w:r>
          </w:p>
        </w:tc>
      </w:tr>
    </w:tbl>
    <w:p w14:paraId="5C1B7045" w14:textId="77777777" w:rsidR="00DF35FA" w:rsidRPr="00C84F14" w:rsidRDefault="00DF35FA">
      <w:pPr>
        <w:pStyle w:val="ConsPlusNormal"/>
        <w:jc w:val="both"/>
        <w:rPr>
          <w:rFonts w:ascii="Times New Roman" w:hAnsi="Times New Roman" w:cs="Times New Roman"/>
        </w:rPr>
      </w:pPr>
    </w:p>
    <w:p w14:paraId="23AEDF1C"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б) промысловый размер водных биоресурсов определяется в свежем виде путем измерения длины от вершины рыла (при закрытом рте) до основания средних лучей хвостового плавника;</w:t>
      </w:r>
    </w:p>
    <w:p w14:paraId="06B1F91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при осуществлении добычи (вылова) водных биоресурсов допускается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водных биоресурсов, за одну операцию по добыче (вылову)) в следующих объемах:</w:t>
      </w:r>
    </w:p>
    <w:p w14:paraId="74AC7DA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стерляди и судака - суммарно не более 10%;</w:t>
      </w:r>
    </w:p>
    <w:p w14:paraId="185D5B4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леща - суммарно не более 20%.</w:t>
      </w:r>
    </w:p>
    <w:p w14:paraId="5083133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случае превышения разрешенного прилова водных биоресурсов менее промыслового размера за одну операцию по добыче (вылову) вся пойманная молодь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журнал. При этом пользователь обязан:</w:t>
      </w:r>
    </w:p>
    <w:p w14:paraId="4F86460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14:paraId="6D397B3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14:paraId="51380248"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92">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6CBC6B2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отразить свои действия в судовых документах и промысловом журнале и направить данную информацию в территориальные органы Росрыболовства;</w:t>
      </w:r>
    </w:p>
    <w:p w14:paraId="1368BA8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г) прилов запрещенных для добычи (вылова) водных биоресурсов учитывается поштучно, регистрируется в промысловом журнале и во всех случаях, независимо от их состояния, должен незамедлительно выпускаться в </w:t>
      </w:r>
      <w:r w:rsidRPr="00C84F14">
        <w:rPr>
          <w:rFonts w:ascii="Times New Roman" w:hAnsi="Times New Roman" w:cs="Times New Roman"/>
        </w:rPr>
        <w:lastRenderedPageBreak/>
        <w:t>естественную среду обитания с наименьшими повреждениями.</w:t>
      </w:r>
    </w:p>
    <w:p w14:paraId="33C969F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24.7. Прилов одних видов при осуществлении добычи (вылова) других видов водных биоресурсов:</w:t>
      </w:r>
    </w:p>
    <w:p w14:paraId="50F42D0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14:paraId="426F899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5% по весу от общего улова водных биоресурсов за одну операцию по добыче (вылову);</w:t>
      </w:r>
    </w:p>
    <w:p w14:paraId="4BFEDE0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14:paraId="0B98301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судака, щуки и леща - суммарно не более 10%;</w:t>
      </w:r>
    </w:p>
    <w:p w14:paraId="6878FC9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прочих видов рыб - суммарно не более 20%.</w:t>
      </w:r>
    </w:p>
    <w:p w14:paraId="047F8687" w14:textId="77777777" w:rsidR="00DF35FA" w:rsidRPr="00C84F14" w:rsidRDefault="00DF35FA">
      <w:pPr>
        <w:pStyle w:val="ConsPlusNormal"/>
        <w:jc w:val="both"/>
        <w:rPr>
          <w:rFonts w:ascii="Times New Roman" w:hAnsi="Times New Roman" w:cs="Times New Roman"/>
        </w:rPr>
      </w:pPr>
    </w:p>
    <w:p w14:paraId="2B588FB5" w14:textId="77777777" w:rsidR="00DF35FA" w:rsidRPr="00C84F14" w:rsidRDefault="00DF35FA">
      <w:pPr>
        <w:pStyle w:val="ConsPlusTitle"/>
        <w:jc w:val="center"/>
        <w:outlineLvl w:val="2"/>
        <w:rPr>
          <w:rFonts w:ascii="Times New Roman" w:hAnsi="Times New Roman" w:cs="Times New Roman"/>
        </w:rPr>
      </w:pPr>
      <w:r w:rsidRPr="00C84F14">
        <w:rPr>
          <w:rFonts w:ascii="Times New Roman" w:hAnsi="Times New Roman" w:cs="Times New Roman"/>
        </w:rPr>
        <w:t>25. Водные объекты рыбохозяйственного значения</w:t>
      </w:r>
    </w:p>
    <w:p w14:paraId="7F8DE219" w14:textId="77777777" w:rsidR="00DF35FA" w:rsidRPr="00C84F14" w:rsidRDefault="00DF35FA">
      <w:pPr>
        <w:pStyle w:val="ConsPlusTitle"/>
        <w:jc w:val="center"/>
        <w:rPr>
          <w:rFonts w:ascii="Times New Roman" w:hAnsi="Times New Roman" w:cs="Times New Roman"/>
        </w:rPr>
      </w:pPr>
      <w:r w:rsidRPr="00C84F14">
        <w:rPr>
          <w:rFonts w:ascii="Times New Roman" w:hAnsi="Times New Roman" w:cs="Times New Roman"/>
        </w:rPr>
        <w:t>Кемеровской области - Кузбасс</w:t>
      </w:r>
    </w:p>
    <w:p w14:paraId="0127E700" w14:textId="77777777" w:rsidR="00DF35FA" w:rsidRPr="00C84F14" w:rsidRDefault="00DF35FA">
      <w:pPr>
        <w:pStyle w:val="ConsPlusNormal"/>
        <w:jc w:val="both"/>
        <w:rPr>
          <w:rFonts w:ascii="Times New Roman" w:hAnsi="Times New Roman" w:cs="Times New Roman"/>
        </w:rPr>
      </w:pPr>
    </w:p>
    <w:p w14:paraId="72D59FAC"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25.1. Запретные для добычи (вылова) водных биоресурсов сроки (периоды):</w:t>
      </w:r>
    </w:p>
    <w:p w14:paraId="085B7DE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добыча (вылов):</w:t>
      </w:r>
    </w:p>
    <w:p w14:paraId="38FAB67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всех видов водных биоресурсов:</w:t>
      </w:r>
    </w:p>
    <w:p w14:paraId="0536535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от распаления льда по 25 мая - во всех пойменных водных объектах рек Томь, Чулым, Иня, их притоках и связанных с ними озерах;</w:t>
      </w:r>
    </w:p>
    <w:p w14:paraId="1026EF5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от распаления льда по 5 июня - хариуса и тайменя.</w:t>
      </w:r>
    </w:p>
    <w:p w14:paraId="40B9B1A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25.2. Запретные для добычи (вылова) виды водных биоресурсов:</w:t>
      </w:r>
    </w:p>
    <w:p w14:paraId="2EE2337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осетр сибирский, стерлядь, ленок, нельма, муксун, пелядь (сырок), сибирский подкаменщик - повсеместно.</w:t>
      </w:r>
    </w:p>
    <w:p w14:paraId="36DCE1C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с 30 апреля по 30 мая - во всех озерах.</w:t>
      </w:r>
    </w:p>
    <w:p w14:paraId="52CE53B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25.3. Виды запретных орудий и способов добычи (вылова) водных биоресурсов:</w:t>
      </w:r>
    </w:p>
    <w:p w14:paraId="506DF40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25.3.1. Запрещается применение орудий добычи (вылова), не указанных в </w:t>
      </w:r>
      <w:hyperlink w:anchor="P1464">
        <w:r w:rsidRPr="00C84F14">
          <w:rPr>
            <w:rFonts w:ascii="Times New Roman" w:hAnsi="Times New Roman" w:cs="Times New Roman"/>
            <w:color w:val="0000FF"/>
          </w:rPr>
          <w:t>пункте 25.4</w:t>
        </w:r>
      </w:hyperlink>
      <w:r w:rsidRPr="00C84F14">
        <w:rPr>
          <w:rFonts w:ascii="Times New Roman" w:hAnsi="Times New Roman" w:cs="Times New Roman"/>
        </w:rPr>
        <w:t xml:space="preserve"> Правил рыболовства и не соответствующих технической документации.</w:t>
      </w:r>
    </w:p>
    <w:p w14:paraId="2536E5D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25.3.2. Запрещается применение:</w:t>
      </w:r>
    </w:p>
    <w:p w14:paraId="461C3F4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сетей и неводов - в реках Нижняя Терсь, Средняя Терсь, Верхняя Терсь, Мрас-Су, Уса, Тутуяс, Бельсу, Кондома (от истока до города Таштагол), Тайдон с притоками;</w:t>
      </w:r>
    </w:p>
    <w:p w14:paraId="44B435E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сетей и неводов в реке Кия и ее притоках от административной границы охранной зоны заповедника "Кузнецкий Алатау" до административной границы села Чумай.</w:t>
      </w:r>
    </w:p>
    <w:p w14:paraId="5085823D" w14:textId="77777777" w:rsidR="00DF35FA" w:rsidRPr="00C84F14" w:rsidRDefault="00DF35FA">
      <w:pPr>
        <w:pStyle w:val="ConsPlusNormal"/>
        <w:spacing w:before="200"/>
        <w:ind w:firstLine="540"/>
        <w:jc w:val="both"/>
        <w:rPr>
          <w:rFonts w:ascii="Times New Roman" w:hAnsi="Times New Roman" w:cs="Times New Roman"/>
        </w:rPr>
      </w:pPr>
      <w:bookmarkStart w:id="48" w:name="P1464"/>
      <w:bookmarkEnd w:id="48"/>
      <w:r w:rsidRPr="00C84F14">
        <w:rPr>
          <w:rFonts w:ascii="Times New Roman" w:hAnsi="Times New Roman" w:cs="Times New Roman"/>
        </w:rPr>
        <w:t>25.4. Размер ячеи орудий добычи (вылова), размер и конструкция орудий добычи (вылова) водных биоресурсов:</w:t>
      </w:r>
    </w:p>
    <w:p w14:paraId="2CE2406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запрещается применение орудий добычи (вылова) с размером (шагом) ячеи меньше указанного в таблицах 28, </w:t>
      </w:r>
      <w:hyperlink w:anchor="P1486">
        <w:r w:rsidRPr="00C84F14">
          <w:rPr>
            <w:rFonts w:ascii="Times New Roman" w:hAnsi="Times New Roman" w:cs="Times New Roman"/>
            <w:color w:val="0000FF"/>
          </w:rPr>
          <w:t>29</w:t>
        </w:r>
      </w:hyperlink>
      <w:r w:rsidRPr="00C84F14">
        <w:rPr>
          <w:rFonts w:ascii="Times New Roman" w:hAnsi="Times New Roman" w:cs="Times New Roman"/>
        </w:rPr>
        <w:t>:</w:t>
      </w:r>
    </w:p>
    <w:p w14:paraId="7ECD1B2F" w14:textId="77777777" w:rsidR="00DF35FA" w:rsidRPr="00C84F14" w:rsidRDefault="00DF35FA">
      <w:pPr>
        <w:pStyle w:val="ConsPlusNormal"/>
        <w:jc w:val="both"/>
        <w:rPr>
          <w:rFonts w:ascii="Times New Roman" w:hAnsi="Times New Roman" w:cs="Times New Roman"/>
        </w:rPr>
      </w:pPr>
    </w:p>
    <w:p w14:paraId="1D98D8A1" w14:textId="77777777" w:rsidR="00DF35FA" w:rsidRPr="00C84F14" w:rsidRDefault="00DF35FA">
      <w:pPr>
        <w:pStyle w:val="ConsPlusNormal"/>
        <w:jc w:val="right"/>
        <w:outlineLvl w:val="3"/>
        <w:rPr>
          <w:rFonts w:ascii="Times New Roman" w:hAnsi="Times New Roman" w:cs="Times New Roman"/>
        </w:rPr>
      </w:pPr>
      <w:r w:rsidRPr="00C84F14">
        <w:rPr>
          <w:rFonts w:ascii="Times New Roman" w:hAnsi="Times New Roman" w:cs="Times New Roman"/>
        </w:rPr>
        <w:t>Таблица 28</w:t>
      </w:r>
    </w:p>
    <w:p w14:paraId="0BBB6A63"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12"/>
        <w:gridCol w:w="1474"/>
        <w:gridCol w:w="794"/>
        <w:gridCol w:w="907"/>
      </w:tblGrid>
      <w:tr w:rsidR="00DF35FA" w:rsidRPr="00C84F14" w14:paraId="3543442A" w14:textId="77777777">
        <w:tc>
          <w:tcPr>
            <w:tcW w:w="1984" w:type="dxa"/>
            <w:vMerge w:val="restart"/>
          </w:tcPr>
          <w:p w14:paraId="2FED1FE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Орудия добычи (вылова)</w:t>
            </w:r>
          </w:p>
        </w:tc>
        <w:tc>
          <w:tcPr>
            <w:tcW w:w="3912" w:type="dxa"/>
            <w:vMerge w:val="restart"/>
          </w:tcPr>
          <w:p w14:paraId="36ED7C6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175" w:type="dxa"/>
            <w:gridSpan w:val="3"/>
          </w:tcPr>
          <w:p w14:paraId="4FCAE1B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Минимальный размер (шаг) ячеи, мм</w:t>
            </w:r>
          </w:p>
        </w:tc>
      </w:tr>
      <w:tr w:rsidR="00DF35FA" w:rsidRPr="00C84F14" w14:paraId="3E3ACABC" w14:textId="77777777">
        <w:tc>
          <w:tcPr>
            <w:tcW w:w="1984" w:type="dxa"/>
            <w:vMerge/>
          </w:tcPr>
          <w:p w14:paraId="709AC8AF" w14:textId="77777777" w:rsidR="00DF35FA" w:rsidRPr="00C84F14" w:rsidRDefault="00DF35FA">
            <w:pPr>
              <w:pStyle w:val="ConsPlusNormal"/>
              <w:rPr>
                <w:rFonts w:ascii="Times New Roman" w:hAnsi="Times New Roman" w:cs="Times New Roman"/>
              </w:rPr>
            </w:pPr>
          </w:p>
        </w:tc>
        <w:tc>
          <w:tcPr>
            <w:tcW w:w="3912" w:type="dxa"/>
            <w:vMerge/>
          </w:tcPr>
          <w:p w14:paraId="7D11E213" w14:textId="77777777" w:rsidR="00DF35FA" w:rsidRPr="00C84F14" w:rsidRDefault="00DF35FA">
            <w:pPr>
              <w:pStyle w:val="ConsPlusNormal"/>
              <w:rPr>
                <w:rFonts w:ascii="Times New Roman" w:hAnsi="Times New Roman" w:cs="Times New Roman"/>
              </w:rPr>
            </w:pPr>
          </w:p>
        </w:tc>
        <w:tc>
          <w:tcPr>
            <w:tcW w:w="1474" w:type="dxa"/>
          </w:tcPr>
          <w:p w14:paraId="321AE08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Куток, мотня, котел, бочка</w:t>
            </w:r>
          </w:p>
        </w:tc>
        <w:tc>
          <w:tcPr>
            <w:tcW w:w="794" w:type="dxa"/>
          </w:tcPr>
          <w:p w14:paraId="4C2444A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Приводы</w:t>
            </w:r>
          </w:p>
        </w:tc>
        <w:tc>
          <w:tcPr>
            <w:tcW w:w="907" w:type="dxa"/>
          </w:tcPr>
          <w:p w14:paraId="2669A71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Крылья</w:t>
            </w:r>
          </w:p>
        </w:tc>
      </w:tr>
      <w:tr w:rsidR="00DF35FA" w:rsidRPr="00C84F14" w14:paraId="4DC33108" w14:textId="77777777">
        <w:tc>
          <w:tcPr>
            <w:tcW w:w="1984" w:type="dxa"/>
            <w:vAlign w:val="center"/>
          </w:tcPr>
          <w:p w14:paraId="7080516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Закидные невода</w:t>
            </w:r>
          </w:p>
        </w:tc>
        <w:tc>
          <w:tcPr>
            <w:tcW w:w="3912" w:type="dxa"/>
            <w:vAlign w:val="center"/>
          </w:tcPr>
          <w:p w14:paraId="05C0DF9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Все виды рыб</w:t>
            </w:r>
          </w:p>
        </w:tc>
        <w:tc>
          <w:tcPr>
            <w:tcW w:w="1474" w:type="dxa"/>
            <w:vAlign w:val="center"/>
          </w:tcPr>
          <w:p w14:paraId="534DD28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18</w:t>
            </w:r>
          </w:p>
        </w:tc>
        <w:tc>
          <w:tcPr>
            <w:tcW w:w="794" w:type="dxa"/>
            <w:vAlign w:val="center"/>
          </w:tcPr>
          <w:p w14:paraId="6B938EB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20</w:t>
            </w:r>
          </w:p>
        </w:tc>
        <w:tc>
          <w:tcPr>
            <w:tcW w:w="907" w:type="dxa"/>
            <w:vAlign w:val="center"/>
          </w:tcPr>
          <w:p w14:paraId="16D6E95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26</w:t>
            </w:r>
          </w:p>
        </w:tc>
      </w:tr>
      <w:tr w:rsidR="00DF35FA" w:rsidRPr="00C84F14" w14:paraId="5249D6E8" w14:textId="77777777">
        <w:tc>
          <w:tcPr>
            <w:tcW w:w="1984" w:type="dxa"/>
            <w:vAlign w:val="center"/>
          </w:tcPr>
          <w:p w14:paraId="543CEC1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Фитили</w:t>
            </w:r>
          </w:p>
        </w:tc>
        <w:tc>
          <w:tcPr>
            <w:tcW w:w="3912" w:type="dxa"/>
            <w:vAlign w:val="center"/>
          </w:tcPr>
          <w:p w14:paraId="403A866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Карась, плотва, елец, окунь, ерш</w:t>
            </w:r>
          </w:p>
        </w:tc>
        <w:tc>
          <w:tcPr>
            <w:tcW w:w="1474" w:type="dxa"/>
            <w:vAlign w:val="center"/>
          </w:tcPr>
          <w:p w14:paraId="2041DE0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24</w:t>
            </w:r>
          </w:p>
        </w:tc>
        <w:tc>
          <w:tcPr>
            <w:tcW w:w="794" w:type="dxa"/>
            <w:vAlign w:val="center"/>
          </w:tcPr>
          <w:p w14:paraId="19F0760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907" w:type="dxa"/>
            <w:vAlign w:val="center"/>
          </w:tcPr>
          <w:p w14:paraId="38EC0A0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bl>
    <w:p w14:paraId="75C661BD" w14:textId="77777777" w:rsidR="00DF35FA" w:rsidRPr="00C84F14" w:rsidRDefault="00DF35FA">
      <w:pPr>
        <w:pStyle w:val="ConsPlusNormal"/>
        <w:jc w:val="both"/>
        <w:rPr>
          <w:rFonts w:ascii="Times New Roman" w:hAnsi="Times New Roman" w:cs="Times New Roman"/>
        </w:rPr>
      </w:pPr>
    </w:p>
    <w:p w14:paraId="56A0793C" w14:textId="77777777" w:rsidR="00DF35FA" w:rsidRPr="00C84F14" w:rsidRDefault="00DF35FA">
      <w:pPr>
        <w:pStyle w:val="ConsPlusNormal"/>
        <w:jc w:val="right"/>
        <w:outlineLvl w:val="3"/>
        <w:rPr>
          <w:rFonts w:ascii="Times New Roman" w:hAnsi="Times New Roman" w:cs="Times New Roman"/>
        </w:rPr>
      </w:pPr>
      <w:bookmarkStart w:id="49" w:name="P1486"/>
      <w:bookmarkEnd w:id="49"/>
      <w:r w:rsidRPr="00C84F14">
        <w:rPr>
          <w:rFonts w:ascii="Times New Roman" w:hAnsi="Times New Roman" w:cs="Times New Roman"/>
        </w:rPr>
        <w:t>Таблица 29</w:t>
      </w:r>
    </w:p>
    <w:p w14:paraId="6557CA16"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rsidRPr="00C84F14" w14:paraId="46F9EBF7" w14:textId="77777777">
        <w:tc>
          <w:tcPr>
            <w:tcW w:w="5896" w:type="dxa"/>
          </w:tcPr>
          <w:p w14:paraId="73F09F4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175" w:type="dxa"/>
          </w:tcPr>
          <w:p w14:paraId="711B7F9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Минимальный размер (шаг) ячеи, мм</w:t>
            </w:r>
          </w:p>
        </w:tc>
      </w:tr>
      <w:tr w:rsidR="00DF35FA" w:rsidRPr="00C84F14" w14:paraId="746A82D9" w14:textId="77777777">
        <w:tc>
          <w:tcPr>
            <w:tcW w:w="9071" w:type="dxa"/>
            <w:gridSpan w:val="2"/>
          </w:tcPr>
          <w:p w14:paraId="7CDE3A2B" w14:textId="77777777" w:rsidR="00DF35FA" w:rsidRPr="00C84F14" w:rsidRDefault="00DF35FA">
            <w:pPr>
              <w:pStyle w:val="ConsPlusNormal"/>
              <w:jc w:val="center"/>
              <w:outlineLvl w:val="4"/>
              <w:rPr>
                <w:rFonts w:ascii="Times New Roman" w:hAnsi="Times New Roman" w:cs="Times New Roman"/>
              </w:rPr>
            </w:pPr>
            <w:r w:rsidRPr="00C84F14">
              <w:rPr>
                <w:rFonts w:ascii="Times New Roman" w:hAnsi="Times New Roman" w:cs="Times New Roman"/>
              </w:rPr>
              <w:t>Ставные сети</w:t>
            </w:r>
          </w:p>
        </w:tc>
      </w:tr>
      <w:tr w:rsidR="00DF35FA" w:rsidRPr="00C84F14" w14:paraId="0FD747BE" w14:textId="77777777">
        <w:tc>
          <w:tcPr>
            <w:tcW w:w="5896" w:type="dxa"/>
          </w:tcPr>
          <w:p w14:paraId="352AA92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Все виды рыб</w:t>
            </w:r>
          </w:p>
        </w:tc>
        <w:tc>
          <w:tcPr>
            <w:tcW w:w="3175" w:type="dxa"/>
          </w:tcPr>
          <w:p w14:paraId="40A833C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24</w:t>
            </w:r>
          </w:p>
        </w:tc>
      </w:tr>
      <w:tr w:rsidR="00DF35FA" w:rsidRPr="00C84F14" w14:paraId="6C8D8C80" w14:textId="77777777">
        <w:tc>
          <w:tcPr>
            <w:tcW w:w="9071" w:type="dxa"/>
            <w:gridSpan w:val="2"/>
          </w:tcPr>
          <w:p w14:paraId="50E7ED75" w14:textId="77777777" w:rsidR="00DF35FA" w:rsidRPr="00C84F14" w:rsidRDefault="00DF35FA">
            <w:pPr>
              <w:pStyle w:val="ConsPlusNormal"/>
              <w:jc w:val="center"/>
              <w:outlineLvl w:val="4"/>
              <w:rPr>
                <w:rFonts w:ascii="Times New Roman" w:hAnsi="Times New Roman" w:cs="Times New Roman"/>
              </w:rPr>
            </w:pPr>
            <w:r w:rsidRPr="00C84F14">
              <w:rPr>
                <w:rFonts w:ascii="Times New Roman" w:hAnsi="Times New Roman" w:cs="Times New Roman"/>
              </w:rPr>
              <w:t>Плавные верховые сети</w:t>
            </w:r>
          </w:p>
        </w:tc>
      </w:tr>
      <w:tr w:rsidR="00DF35FA" w:rsidRPr="00C84F14" w14:paraId="3A1C02A0" w14:textId="77777777">
        <w:tc>
          <w:tcPr>
            <w:tcW w:w="5896" w:type="dxa"/>
          </w:tcPr>
          <w:p w14:paraId="0D53F30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Все виды рыб</w:t>
            </w:r>
          </w:p>
        </w:tc>
        <w:tc>
          <w:tcPr>
            <w:tcW w:w="3175" w:type="dxa"/>
          </w:tcPr>
          <w:p w14:paraId="689F160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28</w:t>
            </w:r>
          </w:p>
        </w:tc>
      </w:tr>
    </w:tbl>
    <w:p w14:paraId="5F9D7AEE" w14:textId="77777777" w:rsidR="00DF35FA" w:rsidRPr="00C84F14" w:rsidRDefault="00DF35FA">
      <w:pPr>
        <w:pStyle w:val="ConsPlusNormal"/>
        <w:jc w:val="both"/>
        <w:rPr>
          <w:rFonts w:ascii="Times New Roman" w:hAnsi="Times New Roman" w:cs="Times New Roman"/>
        </w:rPr>
      </w:pPr>
    </w:p>
    <w:p w14:paraId="3781EF40"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25.5. Минимальный размер добываемых (вылавливаемых) водных биоресурсов (промысловый размер):</w:t>
      </w:r>
    </w:p>
    <w:p w14:paraId="0EC44E9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менее указанной в таблице 30 (промысловый размер):</w:t>
      </w:r>
    </w:p>
    <w:p w14:paraId="1C0765ED" w14:textId="77777777" w:rsidR="00DF35FA" w:rsidRPr="00C84F14" w:rsidRDefault="00DF35FA">
      <w:pPr>
        <w:pStyle w:val="ConsPlusNormal"/>
        <w:jc w:val="both"/>
        <w:rPr>
          <w:rFonts w:ascii="Times New Roman" w:hAnsi="Times New Roman" w:cs="Times New Roman"/>
        </w:rPr>
      </w:pPr>
    </w:p>
    <w:p w14:paraId="62DDE6A0" w14:textId="77777777" w:rsidR="00DF35FA" w:rsidRPr="00C84F14" w:rsidRDefault="00DF35FA">
      <w:pPr>
        <w:pStyle w:val="ConsPlusNormal"/>
        <w:jc w:val="right"/>
        <w:outlineLvl w:val="3"/>
        <w:rPr>
          <w:rFonts w:ascii="Times New Roman" w:hAnsi="Times New Roman" w:cs="Times New Roman"/>
        </w:rPr>
      </w:pPr>
      <w:bookmarkStart w:id="50" w:name="P1500"/>
      <w:bookmarkEnd w:id="50"/>
      <w:r w:rsidRPr="00C84F14">
        <w:rPr>
          <w:rFonts w:ascii="Times New Roman" w:hAnsi="Times New Roman" w:cs="Times New Roman"/>
        </w:rPr>
        <w:t>Таблица 30</w:t>
      </w:r>
    </w:p>
    <w:p w14:paraId="75E5646F"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rsidRPr="00C84F14" w14:paraId="179F5410" w14:textId="77777777">
        <w:tc>
          <w:tcPr>
            <w:tcW w:w="5896" w:type="dxa"/>
          </w:tcPr>
          <w:p w14:paraId="7C4AEE2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175" w:type="dxa"/>
          </w:tcPr>
          <w:p w14:paraId="619E794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Длина, см</w:t>
            </w:r>
          </w:p>
        </w:tc>
      </w:tr>
      <w:tr w:rsidR="00DF35FA" w:rsidRPr="00C84F14" w14:paraId="2FBF3609" w14:textId="77777777">
        <w:tc>
          <w:tcPr>
            <w:tcW w:w="5896" w:type="dxa"/>
          </w:tcPr>
          <w:p w14:paraId="5668B74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Таймень</w:t>
            </w:r>
          </w:p>
        </w:tc>
        <w:tc>
          <w:tcPr>
            <w:tcW w:w="3175" w:type="dxa"/>
          </w:tcPr>
          <w:p w14:paraId="0A4C64A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60</w:t>
            </w:r>
          </w:p>
        </w:tc>
      </w:tr>
      <w:tr w:rsidR="00DF35FA" w:rsidRPr="00C84F14" w14:paraId="04A09B0D" w14:textId="77777777">
        <w:tc>
          <w:tcPr>
            <w:tcW w:w="5896" w:type="dxa"/>
          </w:tcPr>
          <w:p w14:paraId="5588D46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Хариус</w:t>
            </w:r>
          </w:p>
        </w:tc>
        <w:tc>
          <w:tcPr>
            <w:tcW w:w="3175" w:type="dxa"/>
          </w:tcPr>
          <w:p w14:paraId="7D496B2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20</w:t>
            </w:r>
          </w:p>
        </w:tc>
      </w:tr>
    </w:tbl>
    <w:p w14:paraId="2068FA25" w14:textId="77777777" w:rsidR="00DF35FA" w:rsidRPr="00C84F14" w:rsidRDefault="00DF35FA">
      <w:pPr>
        <w:pStyle w:val="ConsPlusNormal"/>
        <w:jc w:val="both"/>
        <w:rPr>
          <w:rFonts w:ascii="Times New Roman" w:hAnsi="Times New Roman" w:cs="Times New Roman"/>
        </w:rPr>
      </w:pPr>
    </w:p>
    <w:p w14:paraId="76512EA9"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14:paraId="237805B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в) запрещается добыча (вылов) водных биоресурсов, если прилов водных биоресурсов менее промыслового размера за одну операцию по добыче (вылову) превышает 10% по счету от общего улова водных биоресурсов каждого из видов водных биоресурсов, поименованных в </w:t>
      </w:r>
      <w:hyperlink w:anchor="P1500">
        <w:r w:rsidRPr="00C84F14">
          <w:rPr>
            <w:rFonts w:ascii="Times New Roman" w:hAnsi="Times New Roman" w:cs="Times New Roman"/>
            <w:color w:val="0000FF"/>
          </w:rPr>
          <w:t>таблице 30</w:t>
        </w:r>
      </w:hyperlink>
      <w:r w:rsidRPr="00C84F14">
        <w:rPr>
          <w:rFonts w:ascii="Times New Roman" w:hAnsi="Times New Roman" w:cs="Times New Roman"/>
        </w:rPr>
        <w:t>.</w:t>
      </w:r>
    </w:p>
    <w:p w14:paraId="4E7F8B0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случае превышения разрешенного прилова водных биоресурсов непромысловых размеров за одну операцию по добыче (вылову) весь прилов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пользователь обязан:</w:t>
      </w:r>
    </w:p>
    <w:p w14:paraId="0E06689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14:paraId="26E612F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14:paraId="6371449F"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93">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0B6273E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отразить свои действия в судовых документах и промысловом журнале и направить данную информацию в территориальные органы Росрыболовства;</w:t>
      </w:r>
    </w:p>
    <w:p w14:paraId="5B04830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г) прилов хариуса, а также запрещенных к вылову видов рыб учитывается поштучно, регистрируется в промысловом журнале и во всех случаях независимо от их состояния должен незамедлительно выпускаться в </w:t>
      </w:r>
      <w:r w:rsidRPr="00C84F14">
        <w:rPr>
          <w:rFonts w:ascii="Times New Roman" w:hAnsi="Times New Roman" w:cs="Times New Roman"/>
        </w:rPr>
        <w:lastRenderedPageBreak/>
        <w:t>естественную среду обитания с наименьшими повреждениями.</w:t>
      </w:r>
    </w:p>
    <w:p w14:paraId="5724CE1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25.6. Прилов одних видов водных биоресурсов при осуществлении добычи (вылова) других видов водных биоресурсов:</w:t>
      </w:r>
    </w:p>
    <w:p w14:paraId="3A03E51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14:paraId="4278397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14:paraId="19412DC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прилов водных биоресурсов, на которые не установлен ОДУ, допускается по весу от общего улова водных биоресурсов за одну операцию по добыче (вылову) суммарно не более 20%.</w:t>
      </w:r>
    </w:p>
    <w:p w14:paraId="7484D5F8" w14:textId="77777777" w:rsidR="00DF35FA" w:rsidRPr="00C84F14" w:rsidRDefault="00DF35FA">
      <w:pPr>
        <w:pStyle w:val="ConsPlusNormal"/>
        <w:jc w:val="both"/>
        <w:rPr>
          <w:rFonts w:ascii="Times New Roman" w:hAnsi="Times New Roman" w:cs="Times New Roman"/>
        </w:rPr>
      </w:pPr>
    </w:p>
    <w:p w14:paraId="27118647" w14:textId="77777777" w:rsidR="00DF35FA" w:rsidRPr="00C84F14" w:rsidRDefault="00DF35FA">
      <w:pPr>
        <w:pStyle w:val="ConsPlusTitle"/>
        <w:jc w:val="center"/>
        <w:outlineLvl w:val="2"/>
        <w:rPr>
          <w:rFonts w:ascii="Times New Roman" w:hAnsi="Times New Roman" w:cs="Times New Roman"/>
        </w:rPr>
      </w:pPr>
      <w:r w:rsidRPr="00C84F14">
        <w:rPr>
          <w:rFonts w:ascii="Times New Roman" w:hAnsi="Times New Roman" w:cs="Times New Roman"/>
        </w:rPr>
        <w:t>Водные объекты рыбохозяйственного значения Алтайского края</w:t>
      </w:r>
    </w:p>
    <w:p w14:paraId="66591CF2" w14:textId="77777777" w:rsidR="00DF35FA" w:rsidRPr="00C84F14" w:rsidRDefault="00DF35FA">
      <w:pPr>
        <w:pStyle w:val="ConsPlusNormal"/>
        <w:jc w:val="both"/>
        <w:rPr>
          <w:rFonts w:ascii="Times New Roman" w:hAnsi="Times New Roman" w:cs="Times New Roman"/>
        </w:rPr>
      </w:pPr>
    </w:p>
    <w:p w14:paraId="03B850E0" w14:textId="77777777" w:rsidR="00DF35FA" w:rsidRPr="00C84F14" w:rsidRDefault="00DF35FA">
      <w:pPr>
        <w:pStyle w:val="ConsPlusNormal"/>
        <w:ind w:firstLine="540"/>
        <w:jc w:val="both"/>
        <w:rPr>
          <w:rFonts w:ascii="Times New Roman" w:hAnsi="Times New Roman" w:cs="Times New Roman"/>
        </w:rPr>
      </w:pPr>
      <w:bookmarkStart w:id="51" w:name="P1524"/>
      <w:bookmarkEnd w:id="51"/>
      <w:r w:rsidRPr="00C84F14">
        <w:rPr>
          <w:rFonts w:ascii="Times New Roman" w:hAnsi="Times New Roman" w:cs="Times New Roman"/>
        </w:rPr>
        <w:t>26.1. Запретные для добычи (вылова) водных биоресурсов районы (места):</w:t>
      </w:r>
    </w:p>
    <w:p w14:paraId="5103568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участок "Блюдечко" - на реке Обь протяженностью 3 км, верхняя граница участка - 53°04'45.4" с.ш., 83°44'51.5" в.д., нижняя граница участка - 53°06'49.5" с.ш, 83°45'02.5" в.д.;</w:t>
      </w:r>
    </w:p>
    <w:p w14:paraId="081A3E0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участок "Чумышский" - на реке Чумыш от устья (53°31'50,1" с.ш., 83°10'11,1" в.д.) вверх по течению протяженностью 5 км (53°33'26,0" с.ш., 83°08'59,0" в.д.) и на реке Обь от протоки Кокуйская вниз по течению на протяжении 2 км, верхняя граница - 53°27'27,0" с.ш., 83°04'53,4" в.д., нижняя граница - 53°28'08,1" с.ш., 83°03'06,4" в.д.;</w:t>
      </w:r>
    </w:p>
    <w:p w14:paraId="71CA37A1"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(пп. "б" в ред. </w:t>
      </w:r>
      <w:hyperlink r:id="rId94">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75C5185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участок "Чарышский" - на реке Чарыш от административной границы села Сентелек (51°12'46,1" с.ш., 83°47'42,4" в.д.) до административной границы села Самсоново (52°06'46,5" с.ш., 82°42'47,6" в.д.);</w:t>
      </w:r>
    </w:p>
    <w:p w14:paraId="2542CCF2"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(пп. "в" в ред. </w:t>
      </w:r>
      <w:hyperlink r:id="rId95">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0EBD1A9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г) река Катунь в административных границах Алтайского края.</w:t>
      </w:r>
    </w:p>
    <w:p w14:paraId="07B1A897" w14:textId="77777777" w:rsidR="00DF35FA" w:rsidRPr="00C84F14" w:rsidRDefault="00DF35FA">
      <w:pPr>
        <w:pStyle w:val="ConsPlusNormal"/>
        <w:spacing w:before="200"/>
        <w:ind w:firstLine="540"/>
        <w:jc w:val="both"/>
        <w:rPr>
          <w:rFonts w:ascii="Times New Roman" w:hAnsi="Times New Roman" w:cs="Times New Roman"/>
        </w:rPr>
      </w:pPr>
      <w:bookmarkStart w:id="52" w:name="P1531"/>
      <w:bookmarkEnd w:id="52"/>
      <w:r w:rsidRPr="00C84F14">
        <w:rPr>
          <w:rFonts w:ascii="Times New Roman" w:hAnsi="Times New Roman" w:cs="Times New Roman"/>
        </w:rPr>
        <w:t>26.2. Запретные для добычи (вылова) водных биоресурсов сроки (периоды):</w:t>
      </w:r>
    </w:p>
    <w:p w14:paraId="459D4FE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с 20 апреля по 20 мая - в реке Обь с притоками и пойменными водными объектами;</w:t>
      </w:r>
    </w:p>
    <w:p w14:paraId="3F0ED00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с 25 апреля по 25 мая - в озерах Алтайского края, а также копанцах, соединяющих озера с полоями;</w:t>
      </w:r>
    </w:p>
    <w:p w14:paraId="364F22C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в) с 15 октября по 10 июня - на зимовальных ямах, указанных в </w:t>
      </w:r>
      <w:hyperlink w:anchor="P2788">
        <w:r w:rsidRPr="00C84F14">
          <w:rPr>
            <w:rFonts w:ascii="Times New Roman" w:hAnsi="Times New Roman" w:cs="Times New Roman"/>
            <w:color w:val="0000FF"/>
          </w:rPr>
          <w:t>приложении N 1</w:t>
        </w:r>
      </w:hyperlink>
      <w:r w:rsidRPr="00C84F14">
        <w:rPr>
          <w:rFonts w:ascii="Times New Roman" w:hAnsi="Times New Roman" w:cs="Times New Roman"/>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14:paraId="14F56F9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г) с 25 апреля по 10 июня - в Новосибирском водохранилище в административных границах Алтайского края;</w:t>
      </w:r>
    </w:p>
    <w:p w14:paraId="26C73BD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10 апреля по 15 июля - на реках Песчаная, Ануй, Чарыш, Алей, Чумыш от устьев вверх по течению на протяжении 15 км.</w:t>
      </w:r>
    </w:p>
    <w:p w14:paraId="444F793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26.3. Запретные для добычи (вылова) виды водных биоресурсов:</w:t>
      </w:r>
    </w:p>
    <w:p w14:paraId="37EA82E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осетр сибирский, стерлядь, ленок, таймень, нельма - повсеместно;</w:t>
      </w:r>
    </w:p>
    <w:p w14:paraId="3AACDA2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телецкий сиг - в реке Бия.</w:t>
      </w:r>
    </w:p>
    <w:p w14:paraId="14398B7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26.4. Виды запретных орудий и способов добычи (вылова) водных биоресурсов:</w:t>
      </w:r>
    </w:p>
    <w:p w14:paraId="7EA74B4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запрещается применение орудий добычи (вылова), не указанных в </w:t>
      </w:r>
      <w:hyperlink w:anchor="P1543">
        <w:r w:rsidRPr="00C84F14">
          <w:rPr>
            <w:rFonts w:ascii="Times New Roman" w:hAnsi="Times New Roman" w:cs="Times New Roman"/>
            <w:color w:val="0000FF"/>
          </w:rPr>
          <w:t>пункте 26.5</w:t>
        </w:r>
      </w:hyperlink>
      <w:r w:rsidRPr="00C84F14">
        <w:rPr>
          <w:rFonts w:ascii="Times New Roman" w:hAnsi="Times New Roman" w:cs="Times New Roman"/>
        </w:rPr>
        <w:t xml:space="preserve"> Правил рыболовства и не соответствующих технической документации;</w:t>
      </w:r>
    </w:p>
    <w:p w14:paraId="72FF21A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применение ставных и плавных сетей в Новосибирском водохранилище.</w:t>
      </w:r>
    </w:p>
    <w:p w14:paraId="40BBF00B" w14:textId="77777777" w:rsidR="00DF35FA" w:rsidRPr="00C84F14" w:rsidRDefault="00DF35FA">
      <w:pPr>
        <w:pStyle w:val="ConsPlusNormal"/>
        <w:spacing w:before="200"/>
        <w:ind w:firstLine="540"/>
        <w:jc w:val="both"/>
        <w:rPr>
          <w:rFonts w:ascii="Times New Roman" w:hAnsi="Times New Roman" w:cs="Times New Roman"/>
        </w:rPr>
      </w:pPr>
      <w:bookmarkStart w:id="53" w:name="P1543"/>
      <w:bookmarkEnd w:id="53"/>
      <w:r w:rsidRPr="00C84F14">
        <w:rPr>
          <w:rFonts w:ascii="Times New Roman" w:hAnsi="Times New Roman" w:cs="Times New Roman"/>
        </w:rPr>
        <w:lastRenderedPageBreak/>
        <w:t>26.5. Размер ячеи орудий добычи (вылова), размер и конструкция орудий добычи (вылова) водных биоресурсов:</w:t>
      </w:r>
    </w:p>
    <w:p w14:paraId="04F4BC2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а) запрещается применение орудий добычи (вылова) с размером (шагом) ячеи меньше указанного в таблицах 31, </w:t>
      </w:r>
      <w:hyperlink w:anchor="P1599">
        <w:r w:rsidRPr="00C84F14">
          <w:rPr>
            <w:rFonts w:ascii="Times New Roman" w:hAnsi="Times New Roman" w:cs="Times New Roman"/>
            <w:color w:val="0000FF"/>
          </w:rPr>
          <w:t>32</w:t>
        </w:r>
      </w:hyperlink>
      <w:r w:rsidRPr="00C84F14">
        <w:rPr>
          <w:rFonts w:ascii="Times New Roman" w:hAnsi="Times New Roman" w:cs="Times New Roman"/>
        </w:rPr>
        <w:t>;</w:t>
      </w:r>
    </w:p>
    <w:p w14:paraId="3BE1E135" w14:textId="77777777" w:rsidR="00DF35FA" w:rsidRPr="00C84F14" w:rsidRDefault="00DF35FA">
      <w:pPr>
        <w:pStyle w:val="ConsPlusNormal"/>
        <w:jc w:val="both"/>
        <w:rPr>
          <w:rFonts w:ascii="Times New Roman" w:hAnsi="Times New Roman" w:cs="Times New Roman"/>
        </w:rPr>
      </w:pPr>
    </w:p>
    <w:p w14:paraId="63896FF7" w14:textId="77777777" w:rsidR="00DF35FA" w:rsidRPr="00C84F14" w:rsidRDefault="00DF35FA">
      <w:pPr>
        <w:pStyle w:val="ConsPlusNormal"/>
        <w:jc w:val="right"/>
        <w:outlineLvl w:val="3"/>
        <w:rPr>
          <w:rFonts w:ascii="Times New Roman" w:hAnsi="Times New Roman" w:cs="Times New Roman"/>
        </w:rPr>
      </w:pPr>
      <w:r w:rsidRPr="00C84F14">
        <w:rPr>
          <w:rFonts w:ascii="Times New Roman" w:hAnsi="Times New Roman" w:cs="Times New Roman"/>
        </w:rPr>
        <w:t>Таблица 31</w:t>
      </w:r>
    </w:p>
    <w:p w14:paraId="2A993C09"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12"/>
        <w:gridCol w:w="1474"/>
        <w:gridCol w:w="794"/>
        <w:gridCol w:w="907"/>
      </w:tblGrid>
      <w:tr w:rsidR="00DF35FA" w:rsidRPr="00C84F14" w14:paraId="0B506B5A" w14:textId="77777777">
        <w:tc>
          <w:tcPr>
            <w:tcW w:w="1984" w:type="dxa"/>
            <w:vMerge w:val="restart"/>
          </w:tcPr>
          <w:p w14:paraId="53A0EEE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Орудия добычи (вылова)</w:t>
            </w:r>
          </w:p>
        </w:tc>
        <w:tc>
          <w:tcPr>
            <w:tcW w:w="3912" w:type="dxa"/>
            <w:vMerge w:val="restart"/>
          </w:tcPr>
          <w:p w14:paraId="5FFAC2C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175" w:type="dxa"/>
            <w:gridSpan w:val="3"/>
          </w:tcPr>
          <w:p w14:paraId="320F2D7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Минимальный размер (шаг) ячеи, мм</w:t>
            </w:r>
          </w:p>
        </w:tc>
      </w:tr>
      <w:tr w:rsidR="00DF35FA" w:rsidRPr="00C84F14" w14:paraId="4F39688D" w14:textId="77777777">
        <w:tc>
          <w:tcPr>
            <w:tcW w:w="1984" w:type="dxa"/>
            <w:vMerge/>
          </w:tcPr>
          <w:p w14:paraId="273320DB" w14:textId="77777777" w:rsidR="00DF35FA" w:rsidRPr="00C84F14" w:rsidRDefault="00DF35FA">
            <w:pPr>
              <w:pStyle w:val="ConsPlusNormal"/>
              <w:rPr>
                <w:rFonts w:ascii="Times New Roman" w:hAnsi="Times New Roman" w:cs="Times New Roman"/>
              </w:rPr>
            </w:pPr>
          </w:p>
        </w:tc>
        <w:tc>
          <w:tcPr>
            <w:tcW w:w="3912" w:type="dxa"/>
            <w:vMerge/>
          </w:tcPr>
          <w:p w14:paraId="6F803E22" w14:textId="77777777" w:rsidR="00DF35FA" w:rsidRPr="00C84F14" w:rsidRDefault="00DF35FA">
            <w:pPr>
              <w:pStyle w:val="ConsPlusNormal"/>
              <w:rPr>
                <w:rFonts w:ascii="Times New Roman" w:hAnsi="Times New Roman" w:cs="Times New Roman"/>
              </w:rPr>
            </w:pPr>
          </w:p>
        </w:tc>
        <w:tc>
          <w:tcPr>
            <w:tcW w:w="1474" w:type="dxa"/>
          </w:tcPr>
          <w:p w14:paraId="25DC909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Куток, мотня, котел, бочка</w:t>
            </w:r>
          </w:p>
        </w:tc>
        <w:tc>
          <w:tcPr>
            <w:tcW w:w="794" w:type="dxa"/>
          </w:tcPr>
          <w:p w14:paraId="19A4D76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Приводы</w:t>
            </w:r>
          </w:p>
        </w:tc>
        <w:tc>
          <w:tcPr>
            <w:tcW w:w="907" w:type="dxa"/>
          </w:tcPr>
          <w:p w14:paraId="63E7D09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Крылья</w:t>
            </w:r>
          </w:p>
        </w:tc>
      </w:tr>
      <w:tr w:rsidR="00DF35FA" w:rsidRPr="00C84F14" w14:paraId="0C407C62" w14:textId="77777777">
        <w:tc>
          <w:tcPr>
            <w:tcW w:w="1984" w:type="dxa"/>
            <w:vAlign w:val="center"/>
          </w:tcPr>
          <w:p w14:paraId="686CB83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Невода полустрежевые</w:t>
            </w:r>
          </w:p>
        </w:tc>
        <w:tc>
          <w:tcPr>
            <w:tcW w:w="3912" w:type="dxa"/>
            <w:vAlign w:val="center"/>
          </w:tcPr>
          <w:p w14:paraId="2DE3413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Все виды рыб</w:t>
            </w:r>
          </w:p>
        </w:tc>
        <w:tc>
          <w:tcPr>
            <w:tcW w:w="1474" w:type="dxa"/>
            <w:vAlign w:val="center"/>
          </w:tcPr>
          <w:p w14:paraId="024A8A4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c>
          <w:tcPr>
            <w:tcW w:w="794" w:type="dxa"/>
            <w:vAlign w:val="center"/>
          </w:tcPr>
          <w:p w14:paraId="00A81D8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24</w:t>
            </w:r>
          </w:p>
        </w:tc>
        <w:tc>
          <w:tcPr>
            <w:tcW w:w="907" w:type="dxa"/>
            <w:vAlign w:val="center"/>
          </w:tcPr>
          <w:p w14:paraId="4C81024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r>
      <w:tr w:rsidR="00DF35FA" w:rsidRPr="00C84F14" w14:paraId="749CDFD6" w14:textId="77777777">
        <w:tc>
          <w:tcPr>
            <w:tcW w:w="1984" w:type="dxa"/>
            <w:vAlign w:val="center"/>
          </w:tcPr>
          <w:p w14:paraId="20F07D3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Речные и озерно-курьевые невода</w:t>
            </w:r>
          </w:p>
        </w:tc>
        <w:tc>
          <w:tcPr>
            <w:tcW w:w="3912" w:type="dxa"/>
            <w:vAlign w:val="center"/>
          </w:tcPr>
          <w:p w14:paraId="45016B7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Все виды рыб</w:t>
            </w:r>
          </w:p>
        </w:tc>
        <w:tc>
          <w:tcPr>
            <w:tcW w:w="1474" w:type="dxa"/>
            <w:vAlign w:val="center"/>
          </w:tcPr>
          <w:p w14:paraId="6285B4E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20</w:t>
            </w:r>
          </w:p>
        </w:tc>
        <w:tc>
          <w:tcPr>
            <w:tcW w:w="794" w:type="dxa"/>
            <w:vAlign w:val="center"/>
          </w:tcPr>
          <w:p w14:paraId="3E7A3D5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c>
          <w:tcPr>
            <w:tcW w:w="907" w:type="dxa"/>
            <w:vAlign w:val="center"/>
          </w:tcPr>
          <w:p w14:paraId="728F0AC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r>
      <w:tr w:rsidR="00DF35FA" w:rsidRPr="00C84F14" w14:paraId="260E606E" w14:textId="77777777">
        <w:tc>
          <w:tcPr>
            <w:tcW w:w="1984" w:type="dxa"/>
            <w:vAlign w:val="center"/>
          </w:tcPr>
          <w:p w14:paraId="4143FE7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Невода закидные, мутники на озерах бассейна реки Бурла</w:t>
            </w:r>
          </w:p>
        </w:tc>
        <w:tc>
          <w:tcPr>
            <w:tcW w:w="3912" w:type="dxa"/>
            <w:vAlign w:val="center"/>
          </w:tcPr>
          <w:p w14:paraId="6886007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Все виды рыб</w:t>
            </w:r>
          </w:p>
        </w:tc>
        <w:tc>
          <w:tcPr>
            <w:tcW w:w="1474" w:type="dxa"/>
            <w:vAlign w:val="center"/>
          </w:tcPr>
          <w:p w14:paraId="77CC718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18</w:t>
            </w:r>
          </w:p>
        </w:tc>
        <w:tc>
          <w:tcPr>
            <w:tcW w:w="794" w:type="dxa"/>
            <w:vAlign w:val="center"/>
          </w:tcPr>
          <w:p w14:paraId="792D216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20</w:t>
            </w:r>
          </w:p>
        </w:tc>
        <w:tc>
          <w:tcPr>
            <w:tcW w:w="907" w:type="dxa"/>
            <w:vAlign w:val="center"/>
          </w:tcPr>
          <w:p w14:paraId="5366B3D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26</w:t>
            </w:r>
          </w:p>
        </w:tc>
      </w:tr>
      <w:tr w:rsidR="00DF35FA" w:rsidRPr="00C84F14" w14:paraId="50862B3B" w14:textId="77777777">
        <w:tc>
          <w:tcPr>
            <w:tcW w:w="1984" w:type="dxa"/>
            <w:vAlign w:val="center"/>
          </w:tcPr>
          <w:p w14:paraId="1096123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Закидные невода</w:t>
            </w:r>
          </w:p>
        </w:tc>
        <w:tc>
          <w:tcPr>
            <w:tcW w:w="3912" w:type="dxa"/>
            <w:vAlign w:val="center"/>
          </w:tcPr>
          <w:p w14:paraId="6845689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Карась</w:t>
            </w:r>
          </w:p>
        </w:tc>
        <w:tc>
          <w:tcPr>
            <w:tcW w:w="1474" w:type="dxa"/>
            <w:vAlign w:val="center"/>
          </w:tcPr>
          <w:p w14:paraId="49C9A9C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c>
          <w:tcPr>
            <w:tcW w:w="794" w:type="dxa"/>
            <w:vAlign w:val="center"/>
          </w:tcPr>
          <w:p w14:paraId="5882A04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32</w:t>
            </w:r>
          </w:p>
        </w:tc>
        <w:tc>
          <w:tcPr>
            <w:tcW w:w="907" w:type="dxa"/>
            <w:vAlign w:val="center"/>
          </w:tcPr>
          <w:p w14:paraId="264C19C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36</w:t>
            </w:r>
          </w:p>
        </w:tc>
      </w:tr>
      <w:tr w:rsidR="00DF35FA" w:rsidRPr="00C84F14" w14:paraId="6F423F25" w14:textId="77777777">
        <w:tc>
          <w:tcPr>
            <w:tcW w:w="1984" w:type="dxa"/>
            <w:vMerge w:val="restart"/>
            <w:vAlign w:val="center"/>
          </w:tcPr>
          <w:p w14:paraId="46354FE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Ставные невода</w:t>
            </w:r>
          </w:p>
        </w:tc>
        <w:tc>
          <w:tcPr>
            <w:tcW w:w="3912" w:type="dxa"/>
            <w:vAlign w:val="center"/>
          </w:tcPr>
          <w:p w14:paraId="0646FFC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Сиговые виды рыб</w:t>
            </w:r>
          </w:p>
        </w:tc>
        <w:tc>
          <w:tcPr>
            <w:tcW w:w="1474" w:type="dxa"/>
            <w:vAlign w:val="center"/>
          </w:tcPr>
          <w:p w14:paraId="6CCE306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c>
          <w:tcPr>
            <w:tcW w:w="794" w:type="dxa"/>
            <w:vAlign w:val="center"/>
          </w:tcPr>
          <w:p w14:paraId="3D22EBF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907" w:type="dxa"/>
            <w:vAlign w:val="center"/>
          </w:tcPr>
          <w:p w14:paraId="7FC2CD1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45</w:t>
            </w:r>
          </w:p>
        </w:tc>
      </w:tr>
      <w:tr w:rsidR="00DF35FA" w:rsidRPr="00C84F14" w14:paraId="688246C4" w14:textId="77777777">
        <w:tc>
          <w:tcPr>
            <w:tcW w:w="1984" w:type="dxa"/>
            <w:vMerge/>
          </w:tcPr>
          <w:p w14:paraId="5B7D6859" w14:textId="77777777" w:rsidR="00DF35FA" w:rsidRPr="00C84F14" w:rsidRDefault="00DF35FA">
            <w:pPr>
              <w:pStyle w:val="ConsPlusNormal"/>
              <w:rPr>
                <w:rFonts w:ascii="Times New Roman" w:hAnsi="Times New Roman" w:cs="Times New Roman"/>
              </w:rPr>
            </w:pPr>
          </w:p>
        </w:tc>
        <w:tc>
          <w:tcPr>
            <w:tcW w:w="3912" w:type="dxa"/>
            <w:vAlign w:val="center"/>
          </w:tcPr>
          <w:p w14:paraId="75190C8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Все виды рыб, за исключением сиговых</w:t>
            </w:r>
          </w:p>
        </w:tc>
        <w:tc>
          <w:tcPr>
            <w:tcW w:w="1474" w:type="dxa"/>
            <w:vAlign w:val="center"/>
          </w:tcPr>
          <w:p w14:paraId="5D035E7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24</w:t>
            </w:r>
          </w:p>
        </w:tc>
        <w:tc>
          <w:tcPr>
            <w:tcW w:w="794" w:type="dxa"/>
            <w:vAlign w:val="center"/>
          </w:tcPr>
          <w:p w14:paraId="654C65D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907" w:type="dxa"/>
            <w:vAlign w:val="center"/>
          </w:tcPr>
          <w:p w14:paraId="3EEB6B5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r>
      <w:tr w:rsidR="00DF35FA" w:rsidRPr="00C84F14" w14:paraId="3CDB3626" w14:textId="77777777">
        <w:tc>
          <w:tcPr>
            <w:tcW w:w="1984" w:type="dxa"/>
            <w:vAlign w:val="center"/>
          </w:tcPr>
          <w:p w14:paraId="68E1BCB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Фитили речные</w:t>
            </w:r>
          </w:p>
        </w:tc>
        <w:tc>
          <w:tcPr>
            <w:tcW w:w="3912" w:type="dxa"/>
            <w:vAlign w:val="center"/>
          </w:tcPr>
          <w:p w14:paraId="3710DD4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Все виды рыб</w:t>
            </w:r>
          </w:p>
        </w:tc>
        <w:tc>
          <w:tcPr>
            <w:tcW w:w="1474" w:type="dxa"/>
            <w:vAlign w:val="center"/>
          </w:tcPr>
          <w:p w14:paraId="1D065DE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26</w:t>
            </w:r>
          </w:p>
        </w:tc>
        <w:tc>
          <w:tcPr>
            <w:tcW w:w="794" w:type="dxa"/>
            <w:vAlign w:val="center"/>
          </w:tcPr>
          <w:p w14:paraId="184DA16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907" w:type="dxa"/>
            <w:vAlign w:val="center"/>
          </w:tcPr>
          <w:p w14:paraId="75363D5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r>
      <w:tr w:rsidR="00DF35FA" w:rsidRPr="00C84F14" w14:paraId="733A6889" w14:textId="77777777">
        <w:tc>
          <w:tcPr>
            <w:tcW w:w="1984" w:type="dxa"/>
            <w:vAlign w:val="center"/>
          </w:tcPr>
          <w:p w14:paraId="40B9350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Фитили озерные</w:t>
            </w:r>
          </w:p>
        </w:tc>
        <w:tc>
          <w:tcPr>
            <w:tcW w:w="3912" w:type="dxa"/>
            <w:vAlign w:val="center"/>
          </w:tcPr>
          <w:p w14:paraId="1C345CF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Карась</w:t>
            </w:r>
          </w:p>
        </w:tc>
        <w:tc>
          <w:tcPr>
            <w:tcW w:w="1474" w:type="dxa"/>
            <w:vAlign w:val="center"/>
          </w:tcPr>
          <w:p w14:paraId="1FDEEFC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c>
          <w:tcPr>
            <w:tcW w:w="794" w:type="dxa"/>
            <w:vAlign w:val="center"/>
          </w:tcPr>
          <w:p w14:paraId="46A292A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907" w:type="dxa"/>
            <w:vAlign w:val="center"/>
          </w:tcPr>
          <w:p w14:paraId="65E0917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r>
      <w:tr w:rsidR="00DF35FA" w:rsidRPr="00C84F14" w14:paraId="62A3E6CA" w14:textId="77777777">
        <w:tc>
          <w:tcPr>
            <w:tcW w:w="1984" w:type="dxa"/>
            <w:vAlign w:val="center"/>
          </w:tcPr>
          <w:p w14:paraId="22C940D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Близнецовый невод</w:t>
            </w:r>
          </w:p>
        </w:tc>
        <w:tc>
          <w:tcPr>
            <w:tcW w:w="3912" w:type="dxa"/>
            <w:vAlign w:val="center"/>
          </w:tcPr>
          <w:p w14:paraId="1DC92F5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Все виды рыб</w:t>
            </w:r>
          </w:p>
        </w:tc>
        <w:tc>
          <w:tcPr>
            <w:tcW w:w="1474" w:type="dxa"/>
            <w:vAlign w:val="center"/>
          </w:tcPr>
          <w:p w14:paraId="4A297E5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c>
          <w:tcPr>
            <w:tcW w:w="794" w:type="dxa"/>
            <w:vAlign w:val="center"/>
          </w:tcPr>
          <w:p w14:paraId="34E0746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907" w:type="dxa"/>
            <w:vAlign w:val="center"/>
          </w:tcPr>
          <w:p w14:paraId="21DE27A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26</w:t>
            </w:r>
          </w:p>
        </w:tc>
      </w:tr>
    </w:tbl>
    <w:p w14:paraId="44D9CB45" w14:textId="77777777" w:rsidR="00DF35FA" w:rsidRPr="00C84F14" w:rsidRDefault="00DF35FA">
      <w:pPr>
        <w:pStyle w:val="ConsPlusNormal"/>
        <w:jc w:val="both"/>
        <w:rPr>
          <w:rFonts w:ascii="Times New Roman" w:hAnsi="Times New Roman" w:cs="Times New Roman"/>
        </w:rPr>
      </w:pPr>
    </w:p>
    <w:p w14:paraId="7257E184" w14:textId="77777777" w:rsidR="00DF35FA" w:rsidRPr="00C84F14" w:rsidRDefault="00DF35FA">
      <w:pPr>
        <w:pStyle w:val="ConsPlusNormal"/>
        <w:jc w:val="right"/>
        <w:outlineLvl w:val="3"/>
        <w:rPr>
          <w:rFonts w:ascii="Times New Roman" w:hAnsi="Times New Roman" w:cs="Times New Roman"/>
        </w:rPr>
      </w:pPr>
      <w:bookmarkStart w:id="54" w:name="P1599"/>
      <w:bookmarkEnd w:id="54"/>
      <w:r w:rsidRPr="00C84F14">
        <w:rPr>
          <w:rFonts w:ascii="Times New Roman" w:hAnsi="Times New Roman" w:cs="Times New Roman"/>
        </w:rPr>
        <w:t>Таблица 32</w:t>
      </w:r>
    </w:p>
    <w:p w14:paraId="307381C9"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rsidRPr="00C84F14" w14:paraId="7090D009" w14:textId="77777777">
        <w:tc>
          <w:tcPr>
            <w:tcW w:w="5896" w:type="dxa"/>
          </w:tcPr>
          <w:p w14:paraId="5A46C72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175" w:type="dxa"/>
          </w:tcPr>
          <w:p w14:paraId="6853C3F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Минимальный размер (шаг) ячеи, мм</w:t>
            </w:r>
          </w:p>
        </w:tc>
      </w:tr>
      <w:tr w:rsidR="00DF35FA" w:rsidRPr="00C84F14" w14:paraId="0A8F86FD" w14:textId="77777777">
        <w:tc>
          <w:tcPr>
            <w:tcW w:w="9071" w:type="dxa"/>
            <w:gridSpan w:val="2"/>
          </w:tcPr>
          <w:p w14:paraId="7E89E127" w14:textId="77777777" w:rsidR="00DF35FA" w:rsidRPr="00C84F14" w:rsidRDefault="00DF35FA">
            <w:pPr>
              <w:pStyle w:val="ConsPlusNormal"/>
              <w:jc w:val="center"/>
              <w:outlineLvl w:val="4"/>
              <w:rPr>
                <w:rFonts w:ascii="Times New Roman" w:hAnsi="Times New Roman" w:cs="Times New Roman"/>
              </w:rPr>
            </w:pPr>
            <w:r w:rsidRPr="00C84F14">
              <w:rPr>
                <w:rFonts w:ascii="Times New Roman" w:hAnsi="Times New Roman" w:cs="Times New Roman"/>
              </w:rPr>
              <w:t>Ставные сети</w:t>
            </w:r>
          </w:p>
        </w:tc>
      </w:tr>
      <w:tr w:rsidR="00DF35FA" w:rsidRPr="00C84F14" w14:paraId="3E04A16A" w14:textId="77777777">
        <w:tc>
          <w:tcPr>
            <w:tcW w:w="5896" w:type="dxa"/>
          </w:tcPr>
          <w:p w14:paraId="3F3A481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Плотва</w:t>
            </w:r>
          </w:p>
        </w:tc>
        <w:tc>
          <w:tcPr>
            <w:tcW w:w="3175" w:type="dxa"/>
          </w:tcPr>
          <w:p w14:paraId="39EC6C5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r>
      <w:tr w:rsidR="00DF35FA" w:rsidRPr="00C84F14" w14:paraId="2466F3C7" w14:textId="77777777">
        <w:tc>
          <w:tcPr>
            <w:tcW w:w="5896" w:type="dxa"/>
          </w:tcPr>
          <w:p w14:paraId="52B1439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Щука</w:t>
            </w:r>
          </w:p>
        </w:tc>
        <w:tc>
          <w:tcPr>
            <w:tcW w:w="3175" w:type="dxa"/>
          </w:tcPr>
          <w:p w14:paraId="757BAB4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45</w:t>
            </w:r>
          </w:p>
        </w:tc>
      </w:tr>
      <w:tr w:rsidR="00DF35FA" w:rsidRPr="00C84F14" w14:paraId="40500A5D" w14:textId="77777777">
        <w:tc>
          <w:tcPr>
            <w:tcW w:w="5896" w:type="dxa"/>
          </w:tcPr>
          <w:p w14:paraId="1CA2CE4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Язь</w:t>
            </w:r>
          </w:p>
        </w:tc>
        <w:tc>
          <w:tcPr>
            <w:tcW w:w="3175" w:type="dxa"/>
          </w:tcPr>
          <w:p w14:paraId="2CCFF0A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45</w:t>
            </w:r>
          </w:p>
        </w:tc>
      </w:tr>
      <w:tr w:rsidR="00DF35FA" w:rsidRPr="00C84F14" w14:paraId="49576D83" w14:textId="77777777">
        <w:tc>
          <w:tcPr>
            <w:tcW w:w="5896" w:type="dxa"/>
          </w:tcPr>
          <w:p w14:paraId="59AA678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Карась</w:t>
            </w:r>
          </w:p>
        </w:tc>
        <w:tc>
          <w:tcPr>
            <w:tcW w:w="3175" w:type="dxa"/>
          </w:tcPr>
          <w:p w14:paraId="795191E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36</w:t>
            </w:r>
          </w:p>
        </w:tc>
      </w:tr>
      <w:tr w:rsidR="00DF35FA" w:rsidRPr="00C84F14" w14:paraId="1C7F8C0F" w14:textId="77777777">
        <w:tc>
          <w:tcPr>
            <w:tcW w:w="5896" w:type="dxa"/>
          </w:tcPr>
          <w:p w14:paraId="3A111AB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Сиг</w:t>
            </w:r>
          </w:p>
        </w:tc>
        <w:tc>
          <w:tcPr>
            <w:tcW w:w="3175" w:type="dxa"/>
          </w:tcPr>
          <w:p w14:paraId="3D3B06C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28</w:t>
            </w:r>
          </w:p>
        </w:tc>
      </w:tr>
    </w:tbl>
    <w:p w14:paraId="642CE2C7" w14:textId="77777777" w:rsidR="00DF35FA" w:rsidRPr="00C84F14" w:rsidRDefault="00DF35FA">
      <w:pPr>
        <w:pStyle w:val="ConsPlusNormal"/>
        <w:jc w:val="both"/>
        <w:rPr>
          <w:rFonts w:ascii="Times New Roman" w:hAnsi="Times New Roman" w:cs="Times New Roman"/>
        </w:rPr>
      </w:pPr>
    </w:p>
    <w:p w14:paraId="2904E980"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б) разрешается применение деревянных ловушек (котцов, морд, рукавов, гимг) для осуществления добычи (вылова) частиковых видов рыб с просветом между бердами - 15 мм и более.</w:t>
      </w:r>
    </w:p>
    <w:p w14:paraId="3C7E9AF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26.6. Минимальный размер добываемых (вылавливаемых) водных биоресурсов (промысловый размер):</w:t>
      </w:r>
    </w:p>
    <w:p w14:paraId="600C73F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33 (промысловый размер), кроме разрешенного прилова водных биоресурсов менее промыслового размера.</w:t>
      </w:r>
    </w:p>
    <w:p w14:paraId="58C989F8" w14:textId="77777777" w:rsidR="00DF35FA" w:rsidRPr="00C84F14" w:rsidRDefault="00DF35FA">
      <w:pPr>
        <w:pStyle w:val="ConsPlusNormal"/>
        <w:jc w:val="both"/>
        <w:rPr>
          <w:rFonts w:ascii="Times New Roman" w:hAnsi="Times New Roman" w:cs="Times New Roman"/>
        </w:rPr>
      </w:pPr>
    </w:p>
    <w:p w14:paraId="46BED49F" w14:textId="77777777" w:rsidR="00DF35FA" w:rsidRPr="00C84F14" w:rsidRDefault="00DF35FA">
      <w:pPr>
        <w:pStyle w:val="ConsPlusNormal"/>
        <w:jc w:val="right"/>
        <w:outlineLvl w:val="3"/>
        <w:rPr>
          <w:rFonts w:ascii="Times New Roman" w:hAnsi="Times New Roman" w:cs="Times New Roman"/>
        </w:rPr>
      </w:pPr>
      <w:bookmarkStart w:id="55" w:name="P1619"/>
      <w:bookmarkEnd w:id="55"/>
      <w:r w:rsidRPr="00C84F14">
        <w:rPr>
          <w:rFonts w:ascii="Times New Roman" w:hAnsi="Times New Roman" w:cs="Times New Roman"/>
        </w:rPr>
        <w:t>Таблица 33</w:t>
      </w:r>
    </w:p>
    <w:p w14:paraId="21EFB653"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DF35FA" w:rsidRPr="00C84F14" w14:paraId="2C51C062" w14:textId="77777777">
        <w:tc>
          <w:tcPr>
            <w:tcW w:w="5896" w:type="dxa"/>
          </w:tcPr>
          <w:p w14:paraId="04324A7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175" w:type="dxa"/>
          </w:tcPr>
          <w:p w14:paraId="185FBFE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Длина, см</w:t>
            </w:r>
          </w:p>
        </w:tc>
      </w:tr>
      <w:tr w:rsidR="00DF35FA" w:rsidRPr="00C84F14" w14:paraId="03A5CA05" w14:textId="77777777">
        <w:tc>
          <w:tcPr>
            <w:tcW w:w="5896" w:type="dxa"/>
          </w:tcPr>
          <w:p w14:paraId="574E43A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Хариус</w:t>
            </w:r>
          </w:p>
        </w:tc>
        <w:tc>
          <w:tcPr>
            <w:tcW w:w="3175" w:type="dxa"/>
          </w:tcPr>
          <w:p w14:paraId="7086EFA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18</w:t>
            </w:r>
          </w:p>
        </w:tc>
      </w:tr>
      <w:tr w:rsidR="00DF35FA" w:rsidRPr="00C84F14" w14:paraId="03D0CED3" w14:textId="77777777">
        <w:tc>
          <w:tcPr>
            <w:tcW w:w="5896" w:type="dxa"/>
          </w:tcPr>
          <w:p w14:paraId="0A43D33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Пелядь (сырок)</w:t>
            </w:r>
          </w:p>
        </w:tc>
        <w:tc>
          <w:tcPr>
            <w:tcW w:w="3175" w:type="dxa"/>
          </w:tcPr>
          <w:p w14:paraId="6709F38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12</w:t>
            </w:r>
          </w:p>
        </w:tc>
      </w:tr>
      <w:tr w:rsidR="00DF35FA" w:rsidRPr="00C84F14" w14:paraId="47962E22" w14:textId="77777777">
        <w:tc>
          <w:tcPr>
            <w:tcW w:w="5896" w:type="dxa"/>
          </w:tcPr>
          <w:p w14:paraId="7C9B386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Судак</w:t>
            </w:r>
          </w:p>
        </w:tc>
        <w:tc>
          <w:tcPr>
            <w:tcW w:w="3175" w:type="dxa"/>
          </w:tcPr>
          <w:p w14:paraId="69CF0F9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33</w:t>
            </w:r>
          </w:p>
        </w:tc>
      </w:tr>
      <w:tr w:rsidR="00DF35FA" w:rsidRPr="00C84F14" w14:paraId="33E15E75" w14:textId="77777777">
        <w:tc>
          <w:tcPr>
            <w:tcW w:w="5896" w:type="dxa"/>
          </w:tcPr>
          <w:p w14:paraId="6774A81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Налим</w:t>
            </w:r>
          </w:p>
        </w:tc>
        <w:tc>
          <w:tcPr>
            <w:tcW w:w="3175" w:type="dxa"/>
          </w:tcPr>
          <w:p w14:paraId="0162519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41</w:t>
            </w:r>
          </w:p>
        </w:tc>
      </w:tr>
      <w:tr w:rsidR="00DF35FA" w:rsidRPr="00C84F14" w14:paraId="4B809F92" w14:textId="77777777">
        <w:tc>
          <w:tcPr>
            <w:tcW w:w="5896" w:type="dxa"/>
          </w:tcPr>
          <w:p w14:paraId="67F17C5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Язь</w:t>
            </w:r>
          </w:p>
        </w:tc>
        <w:tc>
          <w:tcPr>
            <w:tcW w:w="3175" w:type="dxa"/>
          </w:tcPr>
          <w:p w14:paraId="363C89D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25</w:t>
            </w:r>
          </w:p>
        </w:tc>
      </w:tr>
      <w:tr w:rsidR="00DF35FA" w:rsidRPr="00C84F14" w14:paraId="73C8F87B" w14:textId="77777777">
        <w:tc>
          <w:tcPr>
            <w:tcW w:w="5896" w:type="dxa"/>
          </w:tcPr>
          <w:p w14:paraId="2076932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Лещ</w:t>
            </w:r>
          </w:p>
        </w:tc>
        <w:tc>
          <w:tcPr>
            <w:tcW w:w="3175" w:type="dxa"/>
          </w:tcPr>
          <w:p w14:paraId="7FF84DA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25</w:t>
            </w:r>
          </w:p>
        </w:tc>
      </w:tr>
      <w:tr w:rsidR="00DF35FA" w:rsidRPr="00C84F14" w14:paraId="5F293D92" w14:textId="77777777">
        <w:tc>
          <w:tcPr>
            <w:tcW w:w="5896" w:type="dxa"/>
          </w:tcPr>
          <w:p w14:paraId="7FF172A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Сазан (карп)</w:t>
            </w:r>
          </w:p>
        </w:tc>
        <w:tc>
          <w:tcPr>
            <w:tcW w:w="3175" w:type="dxa"/>
          </w:tcPr>
          <w:p w14:paraId="6CC8672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r>
      <w:tr w:rsidR="00DF35FA" w:rsidRPr="00C84F14" w14:paraId="1CA789E2" w14:textId="77777777">
        <w:tc>
          <w:tcPr>
            <w:tcW w:w="5896" w:type="dxa"/>
          </w:tcPr>
          <w:p w14:paraId="4C2BE91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Линь</w:t>
            </w:r>
          </w:p>
        </w:tc>
        <w:tc>
          <w:tcPr>
            <w:tcW w:w="3175" w:type="dxa"/>
          </w:tcPr>
          <w:p w14:paraId="4B9B375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20</w:t>
            </w:r>
          </w:p>
        </w:tc>
      </w:tr>
      <w:tr w:rsidR="00DF35FA" w:rsidRPr="00C84F14" w14:paraId="6D3B73C1" w14:textId="77777777">
        <w:tc>
          <w:tcPr>
            <w:tcW w:w="5896" w:type="dxa"/>
          </w:tcPr>
          <w:p w14:paraId="6261653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Щука</w:t>
            </w:r>
          </w:p>
        </w:tc>
        <w:tc>
          <w:tcPr>
            <w:tcW w:w="3175" w:type="dxa"/>
          </w:tcPr>
          <w:p w14:paraId="4D73C43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r>
    </w:tbl>
    <w:p w14:paraId="1CD4A408" w14:textId="77777777" w:rsidR="00DF35FA" w:rsidRPr="00C84F14" w:rsidRDefault="00DF35FA">
      <w:pPr>
        <w:pStyle w:val="ConsPlusNormal"/>
        <w:jc w:val="both"/>
        <w:rPr>
          <w:rFonts w:ascii="Times New Roman" w:hAnsi="Times New Roman" w:cs="Times New Roman"/>
        </w:rPr>
      </w:pPr>
    </w:p>
    <w:p w14:paraId="24A5968F"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14:paraId="7F8DA2A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в) при осуществлении добычи (вылова) водных биоресурсов разрешается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видов водных биоресурсов, поименованных в </w:t>
      </w:r>
      <w:hyperlink w:anchor="P1619">
        <w:r w:rsidRPr="00C84F14">
          <w:rPr>
            <w:rFonts w:ascii="Times New Roman" w:hAnsi="Times New Roman" w:cs="Times New Roman"/>
            <w:color w:val="0000FF"/>
          </w:rPr>
          <w:t>таблице 33</w:t>
        </w:r>
      </w:hyperlink>
      <w:r w:rsidRPr="00C84F14">
        <w:rPr>
          <w:rFonts w:ascii="Times New Roman" w:hAnsi="Times New Roman" w:cs="Times New Roman"/>
        </w:rPr>
        <w:t>, за одну операцию по добыче (вылову)) суммарно не более 10%.</w:t>
      </w:r>
    </w:p>
    <w:p w14:paraId="77A584B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случае превышения допустимого прилова водных биоресурсов менее промыслового размера за одну операцию по добыче (вылову) весь прилов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предприниматели обязаны:</w:t>
      </w:r>
    </w:p>
    <w:p w14:paraId="23E0FBD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14:paraId="0929D96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14:paraId="2585C851"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96">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18628FF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отразить свои действия в судовых документах и промысловом журнале и направить данную информацию в территориальные органы Росрыболовства;</w:t>
      </w:r>
    </w:p>
    <w:p w14:paraId="183A981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14:paraId="1AEA0A5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26.7. Прилов одних видов при осуществлении добычи (вылова) других видов водных биоресурсов:</w:t>
      </w:r>
    </w:p>
    <w:p w14:paraId="1F9A9C5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14:paraId="096CAA6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14:paraId="28D2AB8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lastRenderedPageBreak/>
        <w:t>в) разрешенный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14:paraId="350B400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судака, леща, язя, щуки - суммарно не более 10%;</w:t>
      </w:r>
    </w:p>
    <w:p w14:paraId="0BA3E1D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налима и мелкочастиковых видов рыб - суммарно не более 20%.</w:t>
      </w:r>
    </w:p>
    <w:p w14:paraId="291B259C" w14:textId="77777777" w:rsidR="00DF35FA" w:rsidRPr="00C84F14" w:rsidRDefault="00DF35FA">
      <w:pPr>
        <w:pStyle w:val="ConsPlusNormal"/>
        <w:jc w:val="both"/>
        <w:rPr>
          <w:rFonts w:ascii="Times New Roman" w:hAnsi="Times New Roman" w:cs="Times New Roman"/>
        </w:rPr>
      </w:pPr>
    </w:p>
    <w:p w14:paraId="117E8FDE" w14:textId="77777777" w:rsidR="00DF35FA" w:rsidRPr="00C84F14" w:rsidRDefault="00DF35FA">
      <w:pPr>
        <w:pStyle w:val="ConsPlusTitle"/>
        <w:jc w:val="center"/>
        <w:outlineLvl w:val="2"/>
        <w:rPr>
          <w:rFonts w:ascii="Times New Roman" w:hAnsi="Times New Roman" w:cs="Times New Roman"/>
        </w:rPr>
      </w:pPr>
      <w:r w:rsidRPr="00C84F14">
        <w:rPr>
          <w:rFonts w:ascii="Times New Roman" w:hAnsi="Times New Roman" w:cs="Times New Roman"/>
        </w:rPr>
        <w:t>Водные объекты рыбохозяйственного значения Республики Алтай</w:t>
      </w:r>
    </w:p>
    <w:p w14:paraId="3F61E1FC" w14:textId="77777777" w:rsidR="00DF35FA" w:rsidRPr="00C84F14" w:rsidRDefault="00DF35FA">
      <w:pPr>
        <w:pStyle w:val="ConsPlusNormal"/>
        <w:jc w:val="both"/>
        <w:rPr>
          <w:rFonts w:ascii="Times New Roman" w:hAnsi="Times New Roman" w:cs="Times New Roman"/>
        </w:rPr>
      </w:pPr>
    </w:p>
    <w:p w14:paraId="29274C14"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27.1. Промышленное рыболовство в водных объектах рыбохозяйственного значения Республики Алтай запрещено.</w:t>
      </w:r>
    </w:p>
    <w:p w14:paraId="639E5256" w14:textId="77777777" w:rsidR="00DF35FA" w:rsidRPr="00C84F14" w:rsidRDefault="00DF35FA">
      <w:pPr>
        <w:pStyle w:val="ConsPlusNormal"/>
        <w:jc w:val="both"/>
        <w:rPr>
          <w:rFonts w:ascii="Times New Roman" w:hAnsi="Times New Roman" w:cs="Times New Roman"/>
        </w:rPr>
      </w:pPr>
    </w:p>
    <w:p w14:paraId="4BC99A7D" w14:textId="77777777" w:rsidR="00DF35FA" w:rsidRPr="00C84F14" w:rsidRDefault="00DF35FA">
      <w:pPr>
        <w:pStyle w:val="ConsPlusTitle"/>
        <w:jc w:val="center"/>
        <w:outlineLvl w:val="2"/>
        <w:rPr>
          <w:rFonts w:ascii="Times New Roman" w:hAnsi="Times New Roman" w:cs="Times New Roman"/>
        </w:rPr>
      </w:pPr>
      <w:r w:rsidRPr="00C84F14">
        <w:rPr>
          <w:rFonts w:ascii="Times New Roman" w:hAnsi="Times New Roman" w:cs="Times New Roman"/>
        </w:rPr>
        <w:t>Добыча (вылов) водных беспозвоночных в целях</w:t>
      </w:r>
    </w:p>
    <w:p w14:paraId="103880CF" w14:textId="77777777" w:rsidR="00DF35FA" w:rsidRPr="00C84F14" w:rsidRDefault="00DF35FA">
      <w:pPr>
        <w:pStyle w:val="ConsPlusTitle"/>
        <w:jc w:val="center"/>
        <w:rPr>
          <w:rFonts w:ascii="Times New Roman" w:hAnsi="Times New Roman" w:cs="Times New Roman"/>
        </w:rPr>
      </w:pPr>
      <w:r w:rsidRPr="00C84F14">
        <w:rPr>
          <w:rFonts w:ascii="Times New Roman" w:hAnsi="Times New Roman" w:cs="Times New Roman"/>
        </w:rPr>
        <w:t>осуществления промышленного рыболовства в Обь-Иртышском</w:t>
      </w:r>
    </w:p>
    <w:p w14:paraId="62B23F0B" w14:textId="77777777" w:rsidR="00DF35FA" w:rsidRPr="00C84F14" w:rsidRDefault="00DF35FA">
      <w:pPr>
        <w:pStyle w:val="ConsPlusTitle"/>
        <w:jc w:val="center"/>
        <w:rPr>
          <w:rFonts w:ascii="Times New Roman" w:hAnsi="Times New Roman" w:cs="Times New Roman"/>
        </w:rPr>
      </w:pPr>
      <w:r w:rsidRPr="00C84F14">
        <w:rPr>
          <w:rFonts w:ascii="Times New Roman" w:hAnsi="Times New Roman" w:cs="Times New Roman"/>
        </w:rPr>
        <w:t>рыбохозяйственном районе</w:t>
      </w:r>
    </w:p>
    <w:p w14:paraId="6B296B86" w14:textId="77777777" w:rsidR="00DF35FA" w:rsidRPr="00C84F14" w:rsidRDefault="00DF35FA">
      <w:pPr>
        <w:pStyle w:val="ConsPlusNormal"/>
        <w:jc w:val="both"/>
        <w:rPr>
          <w:rFonts w:ascii="Times New Roman" w:hAnsi="Times New Roman" w:cs="Times New Roman"/>
        </w:rPr>
      </w:pPr>
    </w:p>
    <w:p w14:paraId="2F0EEE6A"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28. Добыча (вылов) гаммаруса, речных раков, артемии, артемии на стадии цист, личинок хирономид, хаоборид и других водных беспозвоночных осуществляется по разрешениям на добычу (вылов) водных биоресурсов и в пределах распределенных квот добычи (вылова) водных биоресурсов, если иное не предусмотрено законодательством Российской Федерации.</w:t>
      </w:r>
    </w:p>
    <w:p w14:paraId="6ADD205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29. Ограничения, установленные </w:t>
      </w:r>
      <w:hyperlink w:anchor="P198">
        <w:r w:rsidRPr="00C84F14">
          <w:rPr>
            <w:rFonts w:ascii="Times New Roman" w:hAnsi="Times New Roman" w:cs="Times New Roman"/>
            <w:color w:val="0000FF"/>
          </w:rPr>
          <w:t>пунктами 15.4.2</w:t>
        </w:r>
      </w:hyperlink>
      <w:r w:rsidRPr="00C84F14">
        <w:rPr>
          <w:rFonts w:ascii="Times New Roman" w:hAnsi="Times New Roman" w:cs="Times New Roman"/>
        </w:rPr>
        <w:t xml:space="preserve">, </w:t>
      </w:r>
      <w:hyperlink w:anchor="P199">
        <w:r w:rsidRPr="00C84F14">
          <w:rPr>
            <w:rFonts w:ascii="Times New Roman" w:hAnsi="Times New Roman" w:cs="Times New Roman"/>
            <w:color w:val="0000FF"/>
          </w:rPr>
          <w:t>15.4.3</w:t>
        </w:r>
      </w:hyperlink>
      <w:r w:rsidRPr="00C84F14">
        <w:rPr>
          <w:rFonts w:ascii="Times New Roman" w:hAnsi="Times New Roman" w:cs="Times New Roman"/>
        </w:rPr>
        <w:t xml:space="preserve">, </w:t>
      </w:r>
      <w:hyperlink w:anchor="P204">
        <w:r w:rsidRPr="00C84F14">
          <w:rPr>
            <w:rFonts w:ascii="Times New Roman" w:hAnsi="Times New Roman" w:cs="Times New Roman"/>
            <w:color w:val="0000FF"/>
          </w:rPr>
          <w:t>15.4.5</w:t>
        </w:r>
      </w:hyperlink>
      <w:r w:rsidRPr="00C84F14">
        <w:rPr>
          <w:rFonts w:ascii="Times New Roman" w:hAnsi="Times New Roman" w:cs="Times New Roman"/>
        </w:rPr>
        <w:t xml:space="preserve"> и </w:t>
      </w:r>
      <w:hyperlink w:anchor="P237">
        <w:r w:rsidRPr="00C84F14">
          <w:rPr>
            <w:rFonts w:ascii="Times New Roman" w:hAnsi="Times New Roman" w:cs="Times New Roman"/>
            <w:color w:val="0000FF"/>
          </w:rPr>
          <w:t>главой III</w:t>
        </w:r>
      </w:hyperlink>
      <w:r w:rsidRPr="00C84F14">
        <w:rPr>
          <w:rFonts w:ascii="Times New Roman" w:hAnsi="Times New Roman" w:cs="Times New Roman"/>
        </w:rPr>
        <w:t xml:space="preserve"> Правил рыболовства, не распространяются на добычу (вылов) артемии, артемии на стадии цист и гаммаруса в водных объектах рыбохозяйственного значения.</w:t>
      </w:r>
    </w:p>
    <w:p w14:paraId="402F710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30. В озерах, где основными водными биоресурсами при осуществлении промышленного рыболовства являются беспозвоночные, разрешается добыча (вылов) рыбы в запретные для добычи (вылова) рыбы сроки (периоды) в соответствии с </w:t>
      </w:r>
      <w:hyperlink r:id="rId97">
        <w:r w:rsidRPr="00C84F14">
          <w:rPr>
            <w:rFonts w:ascii="Times New Roman" w:hAnsi="Times New Roman" w:cs="Times New Roman"/>
            <w:color w:val="0000FF"/>
          </w:rPr>
          <w:t>Порядком</w:t>
        </w:r>
      </w:hyperlink>
      <w:r w:rsidRPr="00C84F14">
        <w:rPr>
          <w:rFonts w:ascii="Times New Roman" w:hAnsi="Times New Roman" w:cs="Times New Roman"/>
        </w:rPr>
        <w:t xml:space="preserve"> проведения рыбохозяйственной мелиорации водных объектов, утвержденным приказом Минсельхоза России от 26 декабря 2014 г. N 530 (зарегистрирован Минюстом России 2 июня 2015 г., регистрационный N 37516).</w:t>
      </w:r>
    </w:p>
    <w:p w14:paraId="7710842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31. В дополнение к оборудованию и документам, определенным </w:t>
      </w:r>
      <w:hyperlink w:anchor="P93">
        <w:r w:rsidRPr="00C84F14">
          <w:rPr>
            <w:rFonts w:ascii="Times New Roman" w:hAnsi="Times New Roman" w:cs="Times New Roman"/>
            <w:color w:val="0000FF"/>
          </w:rPr>
          <w:t>пунктами 9</w:t>
        </w:r>
      </w:hyperlink>
      <w:r w:rsidRPr="00C84F14">
        <w:rPr>
          <w:rFonts w:ascii="Times New Roman" w:hAnsi="Times New Roman" w:cs="Times New Roman"/>
        </w:rPr>
        <w:t xml:space="preserve"> и </w:t>
      </w:r>
      <w:hyperlink w:anchor="P125">
        <w:r w:rsidRPr="00C84F14">
          <w:rPr>
            <w:rFonts w:ascii="Times New Roman" w:hAnsi="Times New Roman" w:cs="Times New Roman"/>
            <w:color w:val="0000FF"/>
          </w:rPr>
          <w:t>12</w:t>
        </w:r>
      </w:hyperlink>
      <w:r w:rsidRPr="00C84F14">
        <w:rPr>
          <w:rFonts w:ascii="Times New Roman" w:hAnsi="Times New Roman" w:cs="Times New Roman"/>
        </w:rPr>
        <w:t xml:space="preserve"> Правил рыболовства, при осуществлении добычи (вылова) артемии на стадии цист применяется оборудование для определения чистоты сырья (наличия примесей) с отражением в технологическом журнале данных о количестве до и после обработки (промывки), в промысловом журнале - данных чистого без примесей сырья.</w:t>
      </w:r>
    </w:p>
    <w:p w14:paraId="4FAA4E6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Сведения об объемах добычи (вылова) гаммаруса и других ракообразных вносятся в документы, определенные </w:t>
      </w:r>
      <w:hyperlink w:anchor="P93">
        <w:r w:rsidRPr="00C84F14">
          <w:rPr>
            <w:rFonts w:ascii="Times New Roman" w:hAnsi="Times New Roman" w:cs="Times New Roman"/>
            <w:color w:val="0000FF"/>
          </w:rPr>
          <w:t>пунктами 9</w:t>
        </w:r>
      </w:hyperlink>
      <w:r w:rsidRPr="00C84F14">
        <w:rPr>
          <w:rFonts w:ascii="Times New Roman" w:hAnsi="Times New Roman" w:cs="Times New Roman"/>
        </w:rPr>
        <w:t xml:space="preserve"> и </w:t>
      </w:r>
      <w:hyperlink w:anchor="P125">
        <w:r w:rsidRPr="00C84F14">
          <w:rPr>
            <w:rFonts w:ascii="Times New Roman" w:hAnsi="Times New Roman" w:cs="Times New Roman"/>
            <w:color w:val="0000FF"/>
          </w:rPr>
          <w:t>12</w:t>
        </w:r>
      </w:hyperlink>
      <w:r w:rsidRPr="00C84F14">
        <w:rPr>
          <w:rFonts w:ascii="Times New Roman" w:hAnsi="Times New Roman" w:cs="Times New Roman"/>
        </w:rPr>
        <w:t xml:space="preserve"> Правил рыболовства, с применением нормы выхода сухой массы продукции (полуфабриката) из сырья с использованием коэффициента пересчета (сухое/сырое) 0,22.</w:t>
      </w:r>
    </w:p>
    <w:p w14:paraId="538F23B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32. Виды запретных орудий и способов добычи (вылова) водных беспозвоночных:</w:t>
      </w:r>
    </w:p>
    <w:p w14:paraId="355A940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при осуществлении добычи (вылова) гаммаруса и артемии в озерах запрещается применять любые отцеживающие, тралящие, ставные орудия добычи (вылова) (сачки, концентраторы малые и большие, тралы-накопители, заколы-уловители, сети), тралящие ловушки с размером (шагом) ячеи: для гаммаруса - менее 3 мм, для артемии - менее 2 мм. Разрешается сбор артемии на стадии цист вдоль уреза и с прилегающей прибрежной полосы скребками, совковыми лопатами и другими ручными инструментами на берегу из штормовых выбросов, а также с поверхности воды с применением любых орудий добычи (вылова) и плавучих средств;</w:t>
      </w:r>
    </w:p>
    <w:p w14:paraId="6EECA06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при осуществлении добычи (вылова) речных раков - раколовки с размером ячеи менее 30 мм.</w:t>
      </w:r>
    </w:p>
    <w:p w14:paraId="06D1CE6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33. Запретные для добычи (вылова) водных биоресурсов сроки (периоды):</w:t>
      </w:r>
    </w:p>
    <w:p w14:paraId="39E745F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запрещается добыча (вылов):</w:t>
      </w:r>
    </w:p>
    <w:p w14:paraId="7873EFB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1 июля по 31 августа в озерах Алтайского края и Новосибирской области, с 15 июля по 15 сентября в озерах остальных регионов - гаммаруса;</w:t>
      </w:r>
    </w:p>
    <w:p w14:paraId="12BF46C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1 декабря по 1 мая в водных объектах рыбохозяйственного значения Алтайского края, с 1 декабря по 1 июня на остальных водных объектах рыбохозяйственного значения - артемии на стадии цист;</w:t>
      </w:r>
    </w:p>
    <w:p w14:paraId="4F0ADBF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1 августа до 31 октября - артемии;</w:t>
      </w:r>
    </w:p>
    <w:p w14:paraId="6EA4875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1 июня по 15 июля - речных раков.</w:t>
      </w:r>
    </w:p>
    <w:p w14:paraId="38E9DA5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lastRenderedPageBreak/>
        <w:t xml:space="preserve">б) разрешается добыча (вылов) в течение всего года кладоцер, копепод, личинок хирономид, хаоборид и других водных беспозвоночных в озерах, где основными объектами промышленного рыболовства не являются беспозвоночные, за исключением запретных сроков (периодов) для добычи (вылова) водных биоресурсов, указанных в </w:t>
      </w:r>
      <w:hyperlink w:anchor="P237">
        <w:r w:rsidRPr="00C84F14">
          <w:rPr>
            <w:rFonts w:ascii="Times New Roman" w:hAnsi="Times New Roman" w:cs="Times New Roman"/>
            <w:color w:val="0000FF"/>
          </w:rPr>
          <w:t>главе III</w:t>
        </w:r>
      </w:hyperlink>
      <w:r w:rsidRPr="00C84F14">
        <w:rPr>
          <w:rFonts w:ascii="Times New Roman" w:hAnsi="Times New Roman" w:cs="Times New Roman"/>
        </w:rPr>
        <w:t xml:space="preserve"> Правил рыболовства, на водных объектах рыбохозяйственного значения.</w:t>
      </w:r>
    </w:p>
    <w:p w14:paraId="7E69460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34. Разрешенные приловы речных раков и артемии:</w:t>
      </w:r>
    </w:p>
    <w:p w14:paraId="27B0EE1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запрещается осуществлять добычу (вылов), приемку, обработку, перегрузку, транспортировку, хранение и выгрузку речных раков, имеющих длину менее 9 см, кроме разрешенного прилова особей менее промыслового размера;</w:t>
      </w:r>
    </w:p>
    <w:p w14:paraId="49A99C2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промысловый размер раков определяется в свежем виде путем измерения тела от линии, соединяющей середину глаз, до окончания хвостовых пластин;</w:t>
      </w:r>
    </w:p>
    <w:p w14:paraId="0AD9455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при осуществлении добычи (вылова) речных раков допускается в счет общего вылова прилов особей непромыслового размера не более 10% по счету от общего улова водных биоресурсов данного вида водных биоресурсов за одну операцию по добыче (вылову);</w:t>
      </w:r>
    </w:p>
    <w:p w14:paraId="4C44D52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г) запрещается добыча (вылов) икряных самок речных раков;</w:t>
      </w:r>
    </w:p>
    <w:p w14:paraId="07B2BAE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д) при осуществлении добычи (вылова) артемии на стадии цист прилов артемии не должен превышать по весу:</w:t>
      </w:r>
    </w:p>
    <w:p w14:paraId="6EB9C39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15% от общего вылова в озерах Алтайского края;</w:t>
      </w:r>
    </w:p>
    <w:p w14:paraId="6790E86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5% от общего вылова в остальных озерах.</w:t>
      </w:r>
    </w:p>
    <w:p w14:paraId="3D314130" w14:textId="77777777" w:rsidR="00DF35FA" w:rsidRPr="00C84F14" w:rsidRDefault="00DF35FA">
      <w:pPr>
        <w:pStyle w:val="ConsPlusNormal"/>
        <w:jc w:val="both"/>
        <w:rPr>
          <w:rFonts w:ascii="Times New Roman" w:hAnsi="Times New Roman" w:cs="Times New Roman"/>
        </w:rPr>
      </w:pPr>
    </w:p>
    <w:p w14:paraId="02857D45" w14:textId="77777777" w:rsidR="00DF35FA" w:rsidRPr="00C84F14" w:rsidRDefault="00DF35FA">
      <w:pPr>
        <w:pStyle w:val="ConsPlusTitle"/>
        <w:spacing w:before="260"/>
        <w:jc w:val="center"/>
        <w:outlineLvl w:val="1"/>
        <w:rPr>
          <w:rFonts w:ascii="Times New Roman" w:hAnsi="Times New Roman" w:cs="Times New Roman"/>
        </w:rPr>
      </w:pPr>
      <w:r w:rsidRPr="00C84F14">
        <w:rPr>
          <w:rFonts w:ascii="Times New Roman" w:hAnsi="Times New Roman" w:cs="Times New Roman"/>
        </w:rPr>
        <w:t>V. Любительское рыболовство в Обь-Иртышском</w:t>
      </w:r>
    </w:p>
    <w:p w14:paraId="56237C3C" w14:textId="77777777" w:rsidR="00DF35FA" w:rsidRPr="00C84F14" w:rsidRDefault="00DF35FA">
      <w:pPr>
        <w:pStyle w:val="ConsPlusTitle"/>
        <w:jc w:val="center"/>
        <w:rPr>
          <w:rFonts w:ascii="Times New Roman" w:hAnsi="Times New Roman" w:cs="Times New Roman"/>
        </w:rPr>
      </w:pPr>
      <w:r w:rsidRPr="00C84F14">
        <w:rPr>
          <w:rFonts w:ascii="Times New Roman" w:hAnsi="Times New Roman" w:cs="Times New Roman"/>
        </w:rPr>
        <w:t>рыбохозяйственном районе</w:t>
      </w:r>
    </w:p>
    <w:p w14:paraId="2A61DE2C" w14:textId="77777777" w:rsidR="00DF35FA" w:rsidRPr="00C84F14" w:rsidRDefault="00DF35FA">
      <w:pPr>
        <w:pStyle w:val="ConsPlusNormal"/>
        <w:jc w:val="both"/>
        <w:rPr>
          <w:rFonts w:ascii="Times New Roman" w:hAnsi="Times New Roman" w:cs="Times New Roman"/>
        </w:rPr>
      </w:pPr>
    </w:p>
    <w:p w14:paraId="0794F656"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35. Виды запретных орудий и способов добычи (вылова) водных биоресурсов:</w:t>
      </w:r>
    </w:p>
    <w:p w14:paraId="78BAE52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35.1. Запрещается добыча (вылов) водных биоресурсов любыми орудиями добычи (вылова), за исключением:</w:t>
      </w:r>
    </w:p>
    <w:p w14:paraId="34F5236B" w14:textId="77777777" w:rsidR="00DF35FA" w:rsidRPr="00C84F14" w:rsidRDefault="00DF35FA">
      <w:pPr>
        <w:pStyle w:val="ConsPlusNormal"/>
        <w:spacing w:before="200"/>
        <w:ind w:firstLine="540"/>
        <w:jc w:val="both"/>
        <w:rPr>
          <w:rFonts w:ascii="Times New Roman" w:hAnsi="Times New Roman" w:cs="Times New Roman"/>
        </w:rPr>
      </w:pPr>
      <w:bookmarkStart w:id="56" w:name="P1696"/>
      <w:bookmarkEnd w:id="56"/>
      <w:r w:rsidRPr="00C84F14">
        <w:rPr>
          <w:rFonts w:ascii="Times New Roman" w:hAnsi="Times New Roman" w:cs="Times New Roman"/>
        </w:rPr>
        <w:t>35.1.1. на водных объектах рыбохозяйственного значения общего пользования:</w:t>
      </w:r>
    </w:p>
    <w:p w14:paraId="3B5C803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летними и зимними удочками всех модификаций с общим количеством крючков (одинарных, двойников или тройников, далее - крючков), в том числе крючков на блеснах не более 10 штук на орудиях добычи (вылова) у одного гражданина;</w:t>
      </w:r>
    </w:p>
    <w:p w14:paraId="66B058C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спиннингами, фидером, плавучих платформ, изготовленных из различных материалов и прикрепленных к ним поводков, крючков с насаженной наживкой (далее - кораблик), приманок в виде змеи различных видов и форм, нахлыстовыми удочками с использованием блесен, воблеров, мушек и других приманок;</w:t>
      </w:r>
    </w:p>
    <w:p w14:paraId="1649F7F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жерлицами и кружками общим количеством не более 10 штук у одного гражданина;</w:t>
      </w:r>
    </w:p>
    <w:p w14:paraId="2EB9E73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закидными удочками (закидушками), в том числе с использованием резиновых амортизаторов, и переметами с общим количеством крючков не более 10 штук на орудиях добычи (вылова) у одного гражданина;</w:t>
      </w:r>
    </w:p>
    <w:p w14:paraId="2CE7FCD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на дорожку (троллингом);</w:t>
      </w:r>
    </w:p>
    <w:p w14:paraId="5ADB0E4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специальными пневматическими ружьями и пистолетами для подводной охоты без использования аквалангов и других автономных дыхательных аппаратов;</w:t>
      </w:r>
    </w:p>
    <w:p w14:paraId="20C0B68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мелкоячеистыми бреднями (для добычи (вылова) живца) длиной не более 3 м, с размером (шагом) ячеи не более 15 мм;</w:t>
      </w:r>
    </w:p>
    <w:p w14:paraId="1C26497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раколовками в количестве не более 5 штук у одного гражданина, с диаметром каждой раколовки не более 80 см, с размером (шагом) ячеи не менее 30 мм;</w:t>
      </w:r>
    </w:p>
    <w:p w14:paraId="03DDCCA1"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98">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6EFFE0E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при осуществлении добычи (вылова) хирономид допускается применение ловушки, состоящей из шеста с конусно закрепленным кольцом диаметром не более 200 мм, на котором размещены параллельно натянутые нити из лески. При осуществлении добычи (вылова) гаммаруса допускается применение ловушки (мормышовое корыто) с входным отверстием диаметром не более 200 мм;</w:t>
      </w:r>
    </w:p>
    <w:p w14:paraId="6963E26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lastRenderedPageBreak/>
        <w:t xml:space="preserve">35.1.2. на водных объектах рыбохозяйственного значения, за пределами рыбоводных и рыболовных участков, наряду с перечисленными в </w:t>
      </w:r>
      <w:hyperlink w:anchor="P1696">
        <w:r w:rsidRPr="00C84F14">
          <w:rPr>
            <w:rFonts w:ascii="Times New Roman" w:hAnsi="Times New Roman" w:cs="Times New Roman"/>
            <w:color w:val="0000FF"/>
          </w:rPr>
          <w:t>пункте 35.1.1</w:t>
        </w:r>
      </w:hyperlink>
      <w:r w:rsidRPr="00C84F14">
        <w:rPr>
          <w:rFonts w:ascii="Times New Roman" w:hAnsi="Times New Roman" w:cs="Times New Roman"/>
        </w:rPr>
        <w:t xml:space="preserve"> Правил рыболовства орудиями добычи (вылова) допускается применение на одного гражданина следующих сетных орудий лова:</w:t>
      </w:r>
    </w:p>
    <w:p w14:paraId="37F12CD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на территории Гаринского городского округа и Таборинского муниципального района Свердловской области, за исключением рек Сосьва, Тавда, Лозьва:</w:t>
      </w:r>
    </w:p>
    <w:p w14:paraId="3A52CA8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одной одностенной ставной сети длиной не более 25 м, с размером (шагом) ячеи не менее 26 мм;</w:t>
      </w:r>
    </w:p>
    <w:p w14:paraId="1530E91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бредня длиной не более 25 м с шагом ячеи не менее: крыло - 30 мм, привод - 24 мм, мотня - 22 мм,</w:t>
      </w:r>
    </w:p>
    <w:p w14:paraId="106A48A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одного фитиля с размером (шагом) ячеи, указанным в </w:t>
      </w:r>
      <w:hyperlink w:anchor="P468">
        <w:r w:rsidRPr="00C84F14">
          <w:rPr>
            <w:rFonts w:ascii="Times New Roman" w:hAnsi="Times New Roman" w:cs="Times New Roman"/>
            <w:color w:val="0000FF"/>
          </w:rPr>
          <w:t>пункте 18.5</w:t>
        </w:r>
      </w:hyperlink>
      <w:r w:rsidRPr="00C84F14">
        <w:rPr>
          <w:rFonts w:ascii="Times New Roman" w:hAnsi="Times New Roman" w:cs="Times New Roman"/>
        </w:rPr>
        <w:t xml:space="preserve"> Правил рыболовства;</w:t>
      </w:r>
    </w:p>
    <w:p w14:paraId="58731FB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на территории Ханты-Мансийского автономного округа - Югры:</w:t>
      </w:r>
    </w:p>
    <w:p w14:paraId="5393930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одной ставной сети длиной не более 30 м, с размером (шагом) ячеи, указанным в </w:t>
      </w:r>
      <w:hyperlink w:anchor="P707">
        <w:r w:rsidRPr="00C84F14">
          <w:rPr>
            <w:rFonts w:ascii="Times New Roman" w:hAnsi="Times New Roman" w:cs="Times New Roman"/>
            <w:color w:val="0000FF"/>
          </w:rPr>
          <w:t>пункте 20.4</w:t>
        </w:r>
      </w:hyperlink>
      <w:r w:rsidRPr="00C84F14">
        <w:rPr>
          <w:rFonts w:ascii="Times New Roman" w:hAnsi="Times New Roman" w:cs="Times New Roman"/>
        </w:rPr>
        <w:t xml:space="preserve"> Правил рыболовства, за исключением озер Домашнее, Лахсентур, Сырковое, Энетор, Шопох Кондинского района, Ендра (Ендырь), Долгий сор, Шош-ега-тор, Медвежье Ханты-Мансийского района;</w:t>
      </w:r>
    </w:p>
    <w:p w14:paraId="5F7C698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одного фитиля с крылом длиной не более 2 м, с размером (шагом) ячеи, указанным в </w:t>
      </w:r>
      <w:hyperlink w:anchor="P707">
        <w:r w:rsidRPr="00C84F14">
          <w:rPr>
            <w:rFonts w:ascii="Times New Roman" w:hAnsi="Times New Roman" w:cs="Times New Roman"/>
            <w:color w:val="0000FF"/>
          </w:rPr>
          <w:t>пункте 20.4</w:t>
        </w:r>
      </w:hyperlink>
      <w:r w:rsidRPr="00C84F14">
        <w:rPr>
          <w:rFonts w:ascii="Times New Roman" w:hAnsi="Times New Roman" w:cs="Times New Roman"/>
        </w:rPr>
        <w:t xml:space="preserve"> Правил рыболовства;</w:t>
      </w:r>
    </w:p>
    <w:p w14:paraId="42EA49A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на территории Ямало-Ненецкого автономного округа, а также в примыкающих к его территории внутренних морских водах:</w:t>
      </w:r>
    </w:p>
    <w:p w14:paraId="31182FB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одной ставной сети длиной не более 30 м, с размером (шагом) ячеи, указанным в </w:t>
      </w:r>
      <w:hyperlink w:anchor="P936">
        <w:r w:rsidRPr="00C84F14">
          <w:rPr>
            <w:rFonts w:ascii="Times New Roman" w:hAnsi="Times New Roman" w:cs="Times New Roman"/>
            <w:color w:val="0000FF"/>
          </w:rPr>
          <w:t>пункте 21.5</w:t>
        </w:r>
      </w:hyperlink>
      <w:r w:rsidRPr="00C84F14">
        <w:rPr>
          <w:rFonts w:ascii="Times New Roman" w:hAnsi="Times New Roman" w:cs="Times New Roman"/>
        </w:rPr>
        <w:t xml:space="preserve"> Правил рыболовства, за исключением озер Варчато, Нумто;</w:t>
      </w:r>
    </w:p>
    <w:p w14:paraId="07EB1AC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одного фитиля с крылом длиной не более 2 м, с размером (шагом) ячеи, указанным в </w:t>
      </w:r>
      <w:hyperlink w:anchor="P936">
        <w:r w:rsidRPr="00C84F14">
          <w:rPr>
            <w:rFonts w:ascii="Times New Roman" w:hAnsi="Times New Roman" w:cs="Times New Roman"/>
            <w:color w:val="0000FF"/>
          </w:rPr>
          <w:t>пункте 21.5</w:t>
        </w:r>
      </w:hyperlink>
      <w:r w:rsidRPr="00C84F14">
        <w:rPr>
          <w:rFonts w:ascii="Times New Roman" w:hAnsi="Times New Roman" w:cs="Times New Roman"/>
        </w:rPr>
        <w:t xml:space="preserve"> Правил рыболовства;</w:t>
      </w:r>
    </w:p>
    <w:p w14:paraId="616E3C7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г) на территории Омской области:</w:t>
      </w:r>
    </w:p>
    <w:p w14:paraId="5D11D58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озерах одной ставной сети длиной не более 30 м, с размером (шагом) ячеи не менее 22 мм;</w:t>
      </w:r>
    </w:p>
    <w:p w14:paraId="103A70E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д) на территории Томской области:</w:t>
      </w:r>
    </w:p>
    <w:p w14:paraId="2D09BF8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озерах одной ставной сети длиной не более 30 м, с размером (шагом) ячеи не менее 22 мм;</w:t>
      </w:r>
    </w:p>
    <w:p w14:paraId="6A05A30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одного фитиля с крылом длиной не более 2 м, с размером (шагом) ячеи, указанным в пункте 23.5.1. Правил рыболовства;</w:t>
      </w:r>
    </w:p>
    <w:p w14:paraId="754CA04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е) на территории Новосибирской области:</w:t>
      </w:r>
    </w:p>
    <w:p w14:paraId="17ADC85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озерах одной ставной сети длиной не более 30 м, с размером (шагом) ячеи не менее 22 мм, за исключением озера Чаны;</w:t>
      </w:r>
    </w:p>
    <w:p w14:paraId="00EB97E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ж) на территории Алтайского края:</w:t>
      </w:r>
    </w:p>
    <w:p w14:paraId="692E909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в озерах одной ставной одностенной сети длиной не более 30 м, с размером (шагом) ячеи, указанным в </w:t>
      </w:r>
      <w:hyperlink w:anchor="P1543">
        <w:r w:rsidRPr="00C84F14">
          <w:rPr>
            <w:rFonts w:ascii="Times New Roman" w:hAnsi="Times New Roman" w:cs="Times New Roman"/>
            <w:color w:val="0000FF"/>
          </w:rPr>
          <w:t>пункте 26.5</w:t>
        </w:r>
      </w:hyperlink>
      <w:r w:rsidRPr="00C84F14">
        <w:rPr>
          <w:rFonts w:ascii="Times New Roman" w:hAnsi="Times New Roman" w:cs="Times New Roman"/>
        </w:rPr>
        <w:t xml:space="preserve"> Правил рыболовства, за исключением озер Песчаное, Мостовое, Горькое-Перешеечное;</w:t>
      </w:r>
    </w:p>
    <w:p w14:paraId="3A6EDD3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одного фитиля с размером (шагом) ячеи не менее 30 мм;</w:t>
      </w:r>
    </w:p>
    <w:p w14:paraId="4A2A11F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 на территории Республики Алтай:</w:t>
      </w:r>
    </w:p>
    <w:p w14:paraId="4AFF783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озерах (за исключением озера Телецкое) ставной сетью длиной не более 30 м, с высотой стены не более 3 м и с размером (шагом) ячеи не менее 24 мм;</w:t>
      </w:r>
    </w:p>
    <w:p w14:paraId="45B4714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и) на территории Курганской области:</w:t>
      </w:r>
    </w:p>
    <w:p w14:paraId="366ACF0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озерах одной ставной сети длиной не более 30 м, с размером (шагом) ячеи не менее 36 мм или одного фитиля с длиной крыла не более 2 м, с размером (шагом) ячеи в крыле не менее 40 мм.</w:t>
      </w:r>
    </w:p>
    <w:p w14:paraId="3A95A473"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99">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19D2A63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35.1.3. При осуществлении любительского рыболовства с применением сетных орудий лова запрещается:</w:t>
      </w:r>
    </w:p>
    <w:p w14:paraId="414089E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lastRenderedPageBreak/>
        <w:t>нахождение на водоемах, в водоохранной зоне и прибрежных защитных полосах водоемов с сетными орудиями лова, не учтенными в территориальных органах Федерального агентства по рыболовству и не имеющих обязательной поштучной маркировки;</w:t>
      </w:r>
    </w:p>
    <w:p w14:paraId="63F6C2D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нахождение на водоемах, в водоохранной зоне и прибрежных защитных полосах водоемов с сетными орудиями лова в периоды, когда их использование запрещено Правилами рыболовства, а также в местах, где их использование запрещено Правилами рыболовства;</w:t>
      </w:r>
    </w:p>
    <w:p w14:paraId="0C9DE29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нахождение на водоемах, в водоохранной зоне и прибрежных защитных полосах водоемов с сетными орудиями добычи (вылова), учтенными в территориальных органах Федерального агентства по рыболовству и имеющими обязательную поштучную маркировку, если их количество превышает разрешенное для использования Правилами рыболовства;</w:t>
      </w:r>
    </w:p>
    <w:p w14:paraId="20097F16"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100">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275D417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нахождение на водоемах, в водоохранной зоне и прибрежных защитных полосах водоемов с жаберными сетями, учтенными в территориальных органах Федерального агентства по рыболовству и имеющими обязательную поштучную маркировку, без документов, удостоверяющих личность лица, осуществившего учет и маркировку этих жаберных сетей;</w:t>
      </w:r>
    </w:p>
    <w:p w14:paraId="3FA631BA"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101">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65CE73D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применять жаберные сети без документа, удостоверяющего личность лица, осуществляющего их применение;</w:t>
      </w:r>
    </w:p>
    <w:p w14:paraId="3C3E5BE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передача жаберных сетей лицом, осуществившим учет и маркировку жаберных сетей, другим лицам;</w:t>
      </w:r>
    </w:p>
    <w:p w14:paraId="3F58056E"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102">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2ED5315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оставление жаберных сетей без контроля </w:t>
      </w:r>
      <w:proofErr w:type="gramStart"/>
      <w:r w:rsidRPr="00C84F14">
        <w:rPr>
          <w:rFonts w:ascii="Times New Roman" w:hAnsi="Times New Roman" w:cs="Times New Roman"/>
        </w:rPr>
        <w:t>лица</w:t>
      </w:r>
      <w:proofErr w:type="gramEnd"/>
      <w:r w:rsidRPr="00C84F14">
        <w:rPr>
          <w:rFonts w:ascii="Times New Roman" w:hAnsi="Times New Roman" w:cs="Times New Roman"/>
        </w:rPr>
        <w:t xml:space="preserve"> осуществляющего их применение;</w:t>
      </w:r>
    </w:p>
    <w:p w14:paraId="43D3A5E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выброс сетных орудий лова, в том числе жаберных сетей и их частей вне специально предусмотренных для сбора мусора мест.</w:t>
      </w:r>
    </w:p>
    <w:p w14:paraId="2990AF6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35.2. При любительском рыболовстве запрещается применение сетных орудий добычи (вылова) из лески (мононити).</w:t>
      </w:r>
    </w:p>
    <w:p w14:paraId="2EA6523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35.3. Любительское рыболовство с применением сетных орудий добычи (вылова) на водных объектах рыбохозяйственного значения разрешается гражданам Российской Федерации в целях удовлетворения личных потребностей в соответствии с установленными суточными нормами добычи (вылова) и ограничениями рыболовства, установленными Правилами рыболовства, после учета и обязательной поштучной маркировки сетных орудий добычи (вылова).</w:t>
      </w:r>
    </w:p>
    <w:p w14:paraId="3DAC161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35.4. При любительском рыболовстве запрещается установка (строительство) на льду водных объектов рыбохозяйственного значения шалашей и других стационарных сооружений, за исключением переносных ветрозащитных устройств.</w:t>
      </w:r>
    </w:p>
    <w:p w14:paraId="0DD8469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36. Запретные для добычи (вылова) водных биоресурсов районы (места), сроки (периоды) добычи (вылова) водных биоресурсов, виды водных биоресурсов, минимальный размер добываемых (вылавливаемых) водных биоресурсов (промысловый размер):</w:t>
      </w:r>
    </w:p>
    <w:p w14:paraId="3D19380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36.1. Водные объекты рыбохозяйственного значения Челябинской области:</w:t>
      </w:r>
    </w:p>
    <w:p w14:paraId="0B87DD6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36.1.1. Запрещается добыча (вылов) водных биоресурсов на реке Теча.</w:t>
      </w:r>
    </w:p>
    <w:p w14:paraId="7644B4D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36.1.2. Запретные сроки (периоды) добычи (вылова) водных биоресурсов:</w:t>
      </w:r>
    </w:p>
    <w:p w14:paraId="44DA9DC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всех видов водных биоресурсов с 25 апреля по 5 июня - в Троицком и Южно-Уральском водохранилищах, озере Улагач и с 5 мая по 15 июня в других водных объектах рыбохозяйственного значения области, за исключением добычи (вылова) водных биоресурсов одной донной или поплавочной удочкой, спиннингом и фидером с берега (без применения плавучих средств) с общим количеством крючков не более 2 штук на орудиях добычи (вылова) у одного гражданина;</w:t>
      </w:r>
    </w:p>
    <w:p w14:paraId="11E4D1D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сиговых видов рыб с 1 ноября по 10 декабря в озерах Тургояк, Увильды, Большой Кисегач.</w:t>
      </w:r>
    </w:p>
    <w:p w14:paraId="1253BF9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36.1.3. Запретные для добычи (вылова) виды водных биоресурсов:</w:t>
      </w:r>
    </w:p>
    <w:p w14:paraId="31E9AF1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стерлядь, таймень, хариус, обыкновенный подкаменщик, ручьевая форель (кумжа), артемия, артемия на стадии цист.</w:t>
      </w:r>
    </w:p>
    <w:p w14:paraId="6CEED7C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lastRenderedPageBreak/>
        <w:t>36.1.4. Минимальный размер добываемых (вылавливаемых) водных биоресурсов (промысловый размер):</w:t>
      </w:r>
    </w:p>
    <w:p w14:paraId="21D8BFA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добыча (вылов) водных биоресурсов, имеющих в свежем виде длину меньше указанной в таблице 34 (промысловый размер):</w:t>
      </w:r>
    </w:p>
    <w:p w14:paraId="133CC209" w14:textId="77777777" w:rsidR="00DF35FA" w:rsidRPr="00C84F14" w:rsidRDefault="00DF35FA">
      <w:pPr>
        <w:pStyle w:val="ConsPlusNormal"/>
        <w:jc w:val="both"/>
        <w:rPr>
          <w:rFonts w:ascii="Times New Roman" w:hAnsi="Times New Roman" w:cs="Times New Roman"/>
        </w:rPr>
      </w:pPr>
    </w:p>
    <w:p w14:paraId="1CEC8360" w14:textId="77777777" w:rsidR="00DF35FA" w:rsidRPr="00C84F14" w:rsidRDefault="00DF35FA">
      <w:pPr>
        <w:pStyle w:val="ConsPlusNormal"/>
        <w:jc w:val="right"/>
        <w:outlineLvl w:val="2"/>
        <w:rPr>
          <w:rFonts w:ascii="Times New Roman" w:hAnsi="Times New Roman" w:cs="Times New Roman"/>
        </w:rPr>
      </w:pPr>
      <w:bookmarkStart w:id="57" w:name="P1759"/>
      <w:bookmarkEnd w:id="57"/>
      <w:r w:rsidRPr="00C84F14">
        <w:rPr>
          <w:rFonts w:ascii="Times New Roman" w:hAnsi="Times New Roman" w:cs="Times New Roman"/>
        </w:rPr>
        <w:t>Таблица 34</w:t>
      </w:r>
    </w:p>
    <w:p w14:paraId="3878C4E1"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rsidRPr="00C84F14" w14:paraId="5CBF4E06" w14:textId="77777777">
        <w:tc>
          <w:tcPr>
            <w:tcW w:w="5839" w:type="dxa"/>
          </w:tcPr>
          <w:p w14:paraId="0C25BEC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231" w:type="dxa"/>
          </w:tcPr>
          <w:p w14:paraId="1F13FC3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Длина, см</w:t>
            </w:r>
          </w:p>
        </w:tc>
      </w:tr>
      <w:tr w:rsidR="00DF35FA" w:rsidRPr="00C84F14" w14:paraId="7BAAC688" w14:textId="77777777">
        <w:tc>
          <w:tcPr>
            <w:tcW w:w="5839" w:type="dxa"/>
          </w:tcPr>
          <w:p w14:paraId="3221350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Судак</w:t>
            </w:r>
          </w:p>
        </w:tc>
        <w:tc>
          <w:tcPr>
            <w:tcW w:w="3231" w:type="dxa"/>
          </w:tcPr>
          <w:p w14:paraId="3EFC99F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35</w:t>
            </w:r>
          </w:p>
        </w:tc>
      </w:tr>
      <w:tr w:rsidR="00DF35FA" w:rsidRPr="00C84F14" w14:paraId="63F4F6A4" w14:textId="77777777">
        <w:tc>
          <w:tcPr>
            <w:tcW w:w="5839" w:type="dxa"/>
          </w:tcPr>
          <w:p w14:paraId="618F45A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Щука</w:t>
            </w:r>
          </w:p>
        </w:tc>
        <w:tc>
          <w:tcPr>
            <w:tcW w:w="3231" w:type="dxa"/>
          </w:tcPr>
          <w:p w14:paraId="506F96B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r>
      <w:tr w:rsidR="00DF35FA" w:rsidRPr="00C84F14" w14:paraId="15A8249C" w14:textId="77777777">
        <w:tc>
          <w:tcPr>
            <w:tcW w:w="5839" w:type="dxa"/>
          </w:tcPr>
          <w:p w14:paraId="47A6D27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Жерех</w:t>
            </w:r>
          </w:p>
        </w:tc>
        <w:tc>
          <w:tcPr>
            <w:tcW w:w="3231" w:type="dxa"/>
          </w:tcPr>
          <w:p w14:paraId="65E4CD6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r>
      <w:tr w:rsidR="00DF35FA" w:rsidRPr="00C84F14" w14:paraId="336F6C58" w14:textId="77777777">
        <w:tc>
          <w:tcPr>
            <w:tcW w:w="5839" w:type="dxa"/>
          </w:tcPr>
          <w:p w14:paraId="6E913FB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Лещ</w:t>
            </w:r>
          </w:p>
        </w:tc>
        <w:tc>
          <w:tcPr>
            <w:tcW w:w="3231" w:type="dxa"/>
          </w:tcPr>
          <w:p w14:paraId="554782B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20</w:t>
            </w:r>
          </w:p>
        </w:tc>
      </w:tr>
      <w:tr w:rsidR="00DF35FA" w:rsidRPr="00C84F14" w14:paraId="5C2EABEA" w14:textId="77777777">
        <w:tc>
          <w:tcPr>
            <w:tcW w:w="5839" w:type="dxa"/>
          </w:tcPr>
          <w:p w14:paraId="549C441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Сазан, карп</w:t>
            </w:r>
          </w:p>
        </w:tc>
        <w:tc>
          <w:tcPr>
            <w:tcW w:w="3231" w:type="dxa"/>
          </w:tcPr>
          <w:p w14:paraId="09ECCAD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r>
      <w:tr w:rsidR="00DF35FA" w:rsidRPr="00C84F14" w14:paraId="75CE96CA" w14:textId="77777777">
        <w:tc>
          <w:tcPr>
            <w:tcW w:w="5839" w:type="dxa"/>
          </w:tcPr>
          <w:p w14:paraId="05861BF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Рак</w:t>
            </w:r>
          </w:p>
        </w:tc>
        <w:tc>
          <w:tcPr>
            <w:tcW w:w="3231" w:type="dxa"/>
          </w:tcPr>
          <w:p w14:paraId="04EC3C3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w:t>
            </w:r>
          </w:p>
        </w:tc>
      </w:tr>
    </w:tbl>
    <w:p w14:paraId="117BC5E9" w14:textId="77777777" w:rsidR="00DF35FA" w:rsidRPr="00C84F14" w:rsidRDefault="00DF35FA">
      <w:pPr>
        <w:pStyle w:val="ConsPlusNormal"/>
        <w:jc w:val="both"/>
        <w:rPr>
          <w:rFonts w:ascii="Times New Roman" w:hAnsi="Times New Roman" w:cs="Times New Roman"/>
        </w:rPr>
      </w:pPr>
    </w:p>
    <w:p w14:paraId="54643F4E"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Промысловый размер водных биоресурсов определяется в свежем виде путем измерения длины от вершины рыла (при закрытом рте) до основания средних лучей хвостового плавника.</w:t>
      </w:r>
    </w:p>
    <w:p w14:paraId="24DD6E0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Добытые (выловленные) водные биоресурсы, имеющие длину меньше указанной в </w:t>
      </w:r>
      <w:hyperlink w:anchor="P1759">
        <w:r w:rsidRPr="00C84F14">
          <w:rPr>
            <w:rFonts w:ascii="Times New Roman" w:hAnsi="Times New Roman" w:cs="Times New Roman"/>
            <w:color w:val="0000FF"/>
          </w:rPr>
          <w:t>таблице 34</w:t>
        </w:r>
      </w:hyperlink>
      <w:r w:rsidRPr="00C84F14">
        <w:rPr>
          <w:rFonts w:ascii="Times New Roman" w:hAnsi="Times New Roman" w:cs="Times New Roman"/>
        </w:rPr>
        <w:t>, подлежат немедленному выпуску в естественную среду обитания с наименьшими повреждениями.</w:t>
      </w:r>
    </w:p>
    <w:p w14:paraId="5DD1C79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36.1.5.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Челябинской области указана в таблице 34.1:</w:t>
      </w:r>
    </w:p>
    <w:p w14:paraId="53E30B01" w14:textId="77777777" w:rsidR="00DF35FA" w:rsidRPr="00C84F14" w:rsidRDefault="00DF35FA">
      <w:pPr>
        <w:pStyle w:val="ConsPlusNormal"/>
        <w:jc w:val="both"/>
        <w:rPr>
          <w:rFonts w:ascii="Times New Roman" w:hAnsi="Times New Roman" w:cs="Times New Roman"/>
        </w:rPr>
      </w:pPr>
    </w:p>
    <w:p w14:paraId="4829F7B6" w14:textId="77777777" w:rsidR="00DF35FA" w:rsidRPr="00C84F14" w:rsidRDefault="00DF35FA">
      <w:pPr>
        <w:pStyle w:val="ConsPlusNormal"/>
        <w:jc w:val="right"/>
        <w:outlineLvl w:val="2"/>
        <w:rPr>
          <w:rFonts w:ascii="Times New Roman" w:hAnsi="Times New Roman" w:cs="Times New Roman"/>
        </w:rPr>
      </w:pPr>
      <w:bookmarkStart w:id="58" w:name="P1780"/>
      <w:bookmarkEnd w:id="58"/>
      <w:r w:rsidRPr="00C84F14">
        <w:rPr>
          <w:rFonts w:ascii="Times New Roman" w:hAnsi="Times New Roman" w:cs="Times New Roman"/>
        </w:rPr>
        <w:t>Таблица 34.1</w:t>
      </w:r>
    </w:p>
    <w:p w14:paraId="0D10CC80"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rsidRPr="00C84F14" w14:paraId="39F77341" w14:textId="77777777">
        <w:tc>
          <w:tcPr>
            <w:tcW w:w="5839" w:type="dxa"/>
          </w:tcPr>
          <w:p w14:paraId="5881F3A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231" w:type="dxa"/>
          </w:tcPr>
          <w:p w14:paraId="0C6C835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Суточная норма добычи (вылова)</w:t>
            </w:r>
          </w:p>
        </w:tc>
      </w:tr>
      <w:tr w:rsidR="00DF35FA" w:rsidRPr="00C84F14" w14:paraId="57039C5C" w14:textId="77777777">
        <w:tc>
          <w:tcPr>
            <w:tcW w:w="5839" w:type="dxa"/>
          </w:tcPr>
          <w:p w14:paraId="650D458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Сиг, рипус (суммарно)</w:t>
            </w:r>
          </w:p>
        </w:tc>
        <w:tc>
          <w:tcPr>
            <w:tcW w:w="3231" w:type="dxa"/>
          </w:tcPr>
          <w:p w14:paraId="493024E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кг или 15 экземпляров</w:t>
            </w:r>
          </w:p>
        </w:tc>
      </w:tr>
      <w:tr w:rsidR="00DF35FA" w:rsidRPr="00C84F14" w14:paraId="35EC8E8D" w14:textId="77777777">
        <w:tc>
          <w:tcPr>
            <w:tcW w:w="5839" w:type="dxa"/>
          </w:tcPr>
          <w:p w14:paraId="4092605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Лещ, судак, язь, щука, сазан, карась, плотва, окунь (суммарно)</w:t>
            </w:r>
          </w:p>
        </w:tc>
        <w:tc>
          <w:tcPr>
            <w:tcW w:w="3231" w:type="dxa"/>
          </w:tcPr>
          <w:p w14:paraId="4A86F18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 кг</w:t>
            </w:r>
          </w:p>
        </w:tc>
      </w:tr>
      <w:tr w:rsidR="00DF35FA" w:rsidRPr="00C84F14" w14:paraId="74A220B3" w14:textId="77777777">
        <w:tc>
          <w:tcPr>
            <w:tcW w:w="5839" w:type="dxa"/>
          </w:tcPr>
          <w:p w14:paraId="4F258E2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Гаммарус</w:t>
            </w:r>
          </w:p>
        </w:tc>
        <w:tc>
          <w:tcPr>
            <w:tcW w:w="3231" w:type="dxa"/>
          </w:tcPr>
          <w:p w14:paraId="6ECAC98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0,5 кг</w:t>
            </w:r>
          </w:p>
        </w:tc>
      </w:tr>
      <w:tr w:rsidR="00DF35FA" w:rsidRPr="00C84F14" w14:paraId="3786831E" w14:textId="77777777">
        <w:tc>
          <w:tcPr>
            <w:tcW w:w="5839" w:type="dxa"/>
          </w:tcPr>
          <w:p w14:paraId="0ACD592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Хирономиды</w:t>
            </w:r>
          </w:p>
        </w:tc>
        <w:tc>
          <w:tcPr>
            <w:tcW w:w="3231" w:type="dxa"/>
          </w:tcPr>
          <w:p w14:paraId="02E21D3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0,1 кг</w:t>
            </w:r>
          </w:p>
        </w:tc>
      </w:tr>
    </w:tbl>
    <w:p w14:paraId="3E60F715" w14:textId="77777777" w:rsidR="00DF35FA" w:rsidRPr="00C84F14" w:rsidRDefault="00DF35FA">
      <w:pPr>
        <w:pStyle w:val="ConsPlusNormal"/>
        <w:jc w:val="both"/>
        <w:rPr>
          <w:rFonts w:ascii="Times New Roman" w:hAnsi="Times New Roman" w:cs="Times New Roman"/>
        </w:rPr>
      </w:pPr>
    </w:p>
    <w:p w14:paraId="28F3C1AA"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Суммарная суточная норма добычи (вылова) для всех видов водных биоресурсов, указанных в таблице 34.1, составляет не более 8 кг или один экземпляр в случае, если его вес превышает 8 кг.</w:t>
      </w:r>
    </w:p>
    <w:p w14:paraId="2A5952D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случае превышения суммарной суточной нормы добыча (вылов) водных биоресурсов прекращается.</w:t>
      </w:r>
    </w:p>
    <w:p w14:paraId="3FCC429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Для видов водных биоресурсов, не указанных в </w:t>
      </w:r>
      <w:hyperlink w:anchor="P1780">
        <w:r w:rsidRPr="00C84F14">
          <w:rPr>
            <w:rFonts w:ascii="Times New Roman" w:hAnsi="Times New Roman" w:cs="Times New Roman"/>
            <w:color w:val="0000FF"/>
          </w:rPr>
          <w:t>таблице 34.1</w:t>
        </w:r>
      </w:hyperlink>
      <w:r w:rsidRPr="00C84F14">
        <w:rPr>
          <w:rFonts w:ascii="Times New Roman" w:hAnsi="Times New Roman" w:cs="Times New Roman"/>
        </w:rPr>
        <w:t>, суточная норма добычи (вылова) не устанавливается.</w:t>
      </w:r>
    </w:p>
    <w:p w14:paraId="1A23B36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36.2. Водные объекты рыбохозяйственного значения Свердловской области:</w:t>
      </w:r>
    </w:p>
    <w:p w14:paraId="66A6961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запретные районы (места) и сроки (периоды) добычи (вылова) водных биоресурсов:</w:t>
      </w:r>
    </w:p>
    <w:p w14:paraId="1FD8CD1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Запрещается добыча (вылов) водных биоресурсов в сроки и в водных объектах рыбохозяйственного значения и их частях, указанных в </w:t>
      </w:r>
      <w:hyperlink w:anchor="P349">
        <w:r w:rsidRPr="00C84F14">
          <w:rPr>
            <w:rFonts w:ascii="Times New Roman" w:hAnsi="Times New Roman" w:cs="Times New Roman"/>
            <w:color w:val="0000FF"/>
          </w:rPr>
          <w:t>пункте 17.1</w:t>
        </w:r>
      </w:hyperlink>
      <w:r w:rsidRPr="00C84F14">
        <w:rPr>
          <w:rFonts w:ascii="Times New Roman" w:hAnsi="Times New Roman" w:cs="Times New Roman"/>
        </w:rPr>
        <w:t xml:space="preserve"> Правил рыболовства, за исключением добычи (вылова) водных биоресурсов одной донной или поплавочной удочкой и спиннингом с берега с общим количеством крючков не более 2 штук на орудиях добычи (вылова) у одного гражданина:</w:t>
      </w:r>
    </w:p>
    <w:p w14:paraId="5B41CCC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на зимовальных ямах, указанных в </w:t>
      </w:r>
      <w:hyperlink w:anchor="P2788">
        <w:r w:rsidRPr="00C84F14">
          <w:rPr>
            <w:rFonts w:ascii="Times New Roman" w:hAnsi="Times New Roman" w:cs="Times New Roman"/>
            <w:color w:val="0000FF"/>
          </w:rPr>
          <w:t>Приложении N 1</w:t>
        </w:r>
      </w:hyperlink>
      <w:r w:rsidRPr="00C84F14">
        <w:rPr>
          <w:rFonts w:ascii="Times New Roman" w:hAnsi="Times New Roman" w:cs="Times New Roman"/>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14:paraId="065A59D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lastRenderedPageBreak/>
        <w:t>б) запретные для добычи (вылова) виды водных биоресурсов:</w:t>
      </w:r>
    </w:p>
    <w:p w14:paraId="5336767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осетр сибирский, стерлядь, нельма, таймень, европейский хариус, обыкновенный подкаменщик, объекты аквакультуры, артемии, артемии на стадии цист;</w:t>
      </w:r>
    </w:p>
    <w:p w14:paraId="6B6C4EE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минимальный размер добываемых (вылавливаемых) водных биоресурсов (промысловый размер):</w:t>
      </w:r>
    </w:p>
    <w:p w14:paraId="351C0EA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при осуществлении любительского рыболовства повсеместно запрещается добыча (вылов) водных биоресурсов, имеющих в свежем виде длину меньше указанной в таблице 35 (промысловый размер):</w:t>
      </w:r>
    </w:p>
    <w:p w14:paraId="106AAD3B" w14:textId="77777777" w:rsidR="00DF35FA" w:rsidRPr="00C84F14" w:rsidRDefault="00DF35FA">
      <w:pPr>
        <w:pStyle w:val="ConsPlusNormal"/>
        <w:jc w:val="both"/>
        <w:rPr>
          <w:rFonts w:ascii="Times New Roman" w:hAnsi="Times New Roman" w:cs="Times New Roman"/>
        </w:rPr>
      </w:pPr>
    </w:p>
    <w:p w14:paraId="67846961" w14:textId="77777777" w:rsidR="00DF35FA" w:rsidRPr="00C84F14" w:rsidRDefault="00DF35FA">
      <w:pPr>
        <w:pStyle w:val="ConsPlusNormal"/>
        <w:jc w:val="right"/>
        <w:outlineLvl w:val="2"/>
        <w:rPr>
          <w:rFonts w:ascii="Times New Roman" w:hAnsi="Times New Roman" w:cs="Times New Roman"/>
        </w:rPr>
      </w:pPr>
      <w:bookmarkStart w:id="59" w:name="P1805"/>
      <w:bookmarkEnd w:id="59"/>
      <w:r w:rsidRPr="00C84F14">
        <w:rPr>
          <w:rFonts w:ascii="Times New Roman" w:hAnsi="Times New Roman" w:cs="Times New Roman"/>
        </w:rPr>
        <w:t>Таблица 35</w:t>
      </w:r>
    </w:p>
    <w:p w14:paraId="5DCB89E0"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rsidRPr="00C84F14" w14:paraId="151A08DC" w14:textId="77777777">
        <w:tc>
          <w:tcPr>
            <w:tcW w:w="5839" w:type="dxa"/>
          </w:tcPr>
          <w:p w14:paraId="647535D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231" w:type="dxa"/>
          </w:tcPr>
          <w:p w14:paraId="7F9F15F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Длина, см</w:t>
            </w:r>
          </w:p>
        </w:tc>
      </w:tr>
      <w:tr w:rsidR="00DF35FA" w:rsidRPr="00C84F14" w14:paraId="5F9995E7" w14:textId="77777777">
        <w:tc>
          <w:tcPr>
            <w:tcW w:w="5839" w:type="dxa"/>
          </w:tcPr>
          <w:p w14:paraId="22D2A3E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Сиг</w:t>
            </w:r>
          </w:p>
        </w:tc>
        <w:tc>
          <w:tcPr>
            <w:tcW w:w="3231" w:type="dxa"/>
          </w:tcPr>
          <w:p w14:paraId="05E5E54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r>
      <w:tr w:rsidR="00DF35FA" w:rsidRPr="00C84F14" w14:paraId="0BC2D1DB" w14:textId="77777777">
        <w:tc>
          <w:tcPr>
            <w:tcW w:w="5839" w:type="dxa"/>
          </w:tcPr>
          <w:p w14:paraId="2218B93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Пелядь (сырок)</w:t>
            </w:r>
          </w:p>
        </w:tc>
        <w:tc>
          <w:tcPr>
            <w:tcW w:w="3231" w:type="dxa"/>
          </w:tcPr>
          <w:p w14:paraId="2985C42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26</w:t>
            </w:r>
          </w:p>
        </w:tc>
      </w:tr>
      <w:tr w:rsidR="00DF35FA" w:rsidRPr="00C84F14" w14:paraId="09230319" w14:textId="77777777">
        <w:tc>
          <w:tcPr>
            <w:tcW w:w="5839" w:type="dxa"/>
          </w:tcPr>
          <w:p w14:paraId="4BF96F3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Рипус</w:t>
            </w:r>
          </w:p>
        </w:tc>
        <w:tc>
          <w:tcPr>
            <w:tcW w:w="3231" w:type="dxa"/>
          </w:tcPr>
          <w:p w14:paraId="3B2B59D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21</w:t>
            </w:r>
          </w:p>
        </w:tc>
      </w:tr>
      <w:tr w:rsidR="00DF35FA" w:rsidRPr="00C84F14" w14:paraId="6EF934E4" w14:textId="77777777">
        <w:tc>
          <w:tcPr>
            <w:tcW w:w="5839" w:type="dxa"/>
          </w:tcPr>
          <w:p w14:paraId="1F3A961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Сибирский хариус</w:t>
            </w:r>
          </w:p>
        </w:tc>
        <w:tc>
          <w:tcPr>
            <w:tcW w:w="3231" w:type="dxa"/>
          </w:tcPr>
          <w:p w14:paraId="259C0F0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26</w:t>
            </w:r>
          </w:p>
        </w:tc>
      </w:tr>
      <w:tr w:rsidR="00DF35FA" w:rsidRPr="00C84F14" w14:paraId="4C7CD7A3" w14:textId="77777777">
        <w:tc>
          <w:tcPr>
            <w:tcW w:w="5839" w:type="dxa"/>
          </w:tcPr>
          <w:p w14:paraId="696EF54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Судак</w:t>
            </w:r>
          </w:p>
        </w:tc>
        <w:tc>
          <w:tcPr>
            <w:tcW w:w="3231" w:type="dxa"/>
          </w:tcPr>
          <w:p w14:paraId="60C3A42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35</w:t>
            </w:r>
          </w:p>
        </w:tc>
      </w:tr>
      <w:tr w:rsidR="00DF35FA" w:rsidRPr="00C84F14" w14:paraId="04DDAEF8" w14:textId="77777777">
        <w:tc>
          <w:tcPr>
            <w:tcW w:w="5839" w:type="dxa"/>
          </w:tcPr>
          <w:p w14:paraId="6C696AE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Сазан, карп</w:t>
            </w:r>
          </w:p>
        </w:tc>
        <w:tc>
          <w:tcPr>
            <w:tcW w:w="3231" w:type="dxa"/>
          </w:tcPr>
          <w:p w14:paraId="2336B58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r>
      <w:tr w:rsidR="00DF35FA" w:rsidRPr="00C84F14" w14:paraId="3194DAED" w14:textId="77777777">
        <w:tc>
          <w:tcPr>
            <w:tcW w:w="5839" w:type="dxa"/>
          </w:tcPr>
          <w:p w14:paraId="478E0DC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Щука</w:t>
            </w:r>
          </w:p>
        </w:tc>
        <w:tc>
          <w:tcPr>
            <w:tcW w:w="3231" w:type="dxa"/>
          </w:tcPr>
          <w:p w14:paraId="2FB443A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r>
      <w:tr w:rsidR="00DF35FA" w:rsidRPr="00C84F14" w14:paraId="0ABD2B60" w14:textId="77777777">
        <w:tc>
          <w:tcPr>
            <w:tcW w:w="5839" w:type="dxa"/>
          </w:tcPr>
          <w:p w14:paraId="369F8DD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Лещ</w:t>
            </w:r>
          </w:p>
        </w:tc>
        <w:tc>
          <w:tcPr>
            <w:tcW w:w="3231" w:type="dxa"/>
          </w:tcPr>
          <w:p w14:paraId="22113F7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23</w:t>
            </w:r>
          </w:p>
        </w:tc>
      </w:tr>
      <w:tr w:rsidR="00DF35FA" w:rsidRPr="00C84F14" w14:paraId="76B924CF" w14:textId="77777777">
        <w:tc>
          <w:tcPr>
            <w:tcW w:w="5839" w:type="dxa"/>
          </w:tcPr>
          <w:p w14:paraId="1635C59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Язь</w:t>
            </w:r>
          </w:p>
        </w:tc>
        <w:tc>
          <w:tcPr>
            <w:tcW w:w="3231" w:type="dxa"/>
          </w:tcPr>
          <w:p w14:paraId="27EAD34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23</w:t>
            </w:r>
          </w:p>
        </w:tc>
      </w:tr>
    </w:tbl>
    <w:p w14:paraId="37C6125C" w14:textId="77777777" w:rsidR="00DF35FA" w:rsidRPr="00C84F14" w:rsidRDefault="00DF35FA">
      <w:pPr>
        <w:pStyle w:val="ConsPlusNormal"/>
        <w:jc w:val="both"/>
        <w:rPr>
          <w:rFonts w:ascii="Times New Roman" w:hAnsi="Times New Roman" w:cs="Times New Roman"/>
        </w:rPr>
      </w:pPr>
    </w:p>
    <w:p w14:paraId="44BB2252"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14:paraId="5A2087E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Добытые (выловленные) водные биоресурсы, имеющие длину меньше указанной в </w:t>
      </w:r>
      <w:hyperlink w:anchor="P1805">
        <w:r w:rsidRPr="00C84F14">
          <w:rPr>
            <w:rFonts w:ascii="Times New Roman" w:hAnsi="Times New Roman" w:cs="Times New Roman"/>
            <w:color w:val="0000FF"/>
          </w:rPr>
          <w:t>таблице 35</w:t>
        </w:r>
      </w:hyperlink>
      <w:r w:rsidRPr="00C84F14">
        <w:rPr>
          <w:rFonts w:ascii="Times New Roman" w:hAnsi="Times New Roman" w:cs="Times New Roman"/>
        </w:rPr>
        <w:t>, подлежат немедленному выпуску в естественную среду обитания с наименьшими повреждениями;</w:t>
      </w:r>
    </w:p>
    <w:p w14:paraId="2D0A297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г)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Свердловской области указана в таблице 35.1:</w:t>
      </w:r>
    </w:p>
    <w:p w14:paraId="79E4B84D" w14:textId="77777777" w:rsidR="00DF35FA" w:rsidRPr="00C84F14" w:rsidRDefault="00DF35FA">
      <w:pPr>
        <w:pStyle w:val="ConsPlusNormal"/>
        <w:jc w:val="both"/>
        <w:rPr>
          <w:rFonts w:ascii="Times New Roman" w:hAnsi="Times New Roman" w:cs="Times New Roman"/>
        </w:rPr>
      </w:pPr>
    </w:p>
    <w:p w14:paraId="567F6386" w14:textId="77777777" w:rsidR="00DF35FA" w:rsidRPr="00C84F14" w:rsidRDefault="00DF35FA">
      <w:pPr>
        <w:pStyle w:val="ConsPlusNormal"/>
        <w:jc w:val="right"/>
        <w:outlineLvl w:val="2"/>
        <w:rPr>
          <w:rFonts w:ascii="Times New Roman" w:hAnsi="Times New Roman" w:cs="Times New Roman"/>
        </w:rPr>
      </w:pPr>
      <w:bookmarkStart w:id="60" w:name="P1832"/>
      <w:bookmarkEnd w:id="60"/>
      <w:r w:rsidRPr="00C84F14">
        <w:rPr>
          <w:rFonts w:ascii="Times New Roman" w:hAnsi="Times New Roman" w:cs="Times New Roman"/>
        </w:rPr>
        <w:t>Таблица 35.1</w:t>
      </w:r>
    </w:p>
    <w:p w14:paraId="7019E7C4"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rsidRPr="00C84F14" w14:paraId="0D8F0549" w14:textId="77777777">
        <w:tc>
          <w:tcPr>
            <w:tcW w:w="5839" w:type="dxa"/>
          </w:tcPr>
          <w:p w14:paraId="2CDD2D1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231" w:type="dxa"/>
          </w:tcPr>
          <w:p w14:paraId="3C185C0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Суточная норма добычи (вылова)</w:t>
            </w:r>
          </w:p>
        </w:tc>
      </w:tr>
      <w:tr w:rsidR="00DF35FA" w:rsidRPr="00C84F14" w14:paraId="4F5E06DE" w14:textId="77777777">
        <w:tc>
          <w:tcPr>
            <w:tcW w:w="5839" w:type="dxa"/>
          </w:tcPr>
          <w:p w14:paraId="42CA705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Хариус сибирский</w:t>
            </w:r>
          </w:p>
        </w:tc>
        <w:tc>
          <w:tcPr>
            <w:tcW w:w="3231" w:type="dxa"/>
          </w:tcPr>
          <w:p w14:paraId="6B44F45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кг или 15 экземпляров</w:t>
            </w:r>
          </w:p>
        </w:tc>
      </w:tr>
      <w:tr w:rsidR="00DF35FA" w:rsidRPr="00C84F14" w14:paraId="0A89BEC6" w14:textId="77777777">
        <w:tc>
          <w:tcPr>
            <w:tcW w:w="5839" w:type="dxa"/>
          </w:tcPr>
          <w:p w14:paraId="653A501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Судак, щука, налим, сазан, лещ, язь, (суммарно)</w:t>
            </w:r>
          </w:p>
        </w:tc>
        <w:tc>
          <w:tcPr>
            <w:tcW w:w="3231" w:type="dxa"/>
          </w:tcPr>
          <w:p w14:paraId="091F22E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 кг</w:t>
            </w:r>
          </w:p>
        </w:tc>
      </w:tr>
      <w:tr w:rsidR="00DF35FA" w:rsidRPr="00C84F14" w14:paraId="31A31C3D" w14:textId="77777777">
        <w:tc>
          <w:tcPr>
            <w:tcW w:w="5839" w:type="dxa"/>
          </w:tcPr>
          <w:p w14:paraId="61686BC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Карась, плотва, окунь (суммарно)</w:t>
            </w:r>
          </w:p>
        </w:tc>
        <w:tc>
          <w:tcPr>
            <w:tcW w:w="3231" w:type="dxa"/>
          </w:tcPr>
          <w:p w14:paraId="7DFB6D7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 кг</w:t>
            </w:r>
          </w:p>
        </w:tc>
      </w:tr>
    </w:tbl>
    <w:p w14:paraId="597F1804" w14:textId="77777777" w:rsidR="00DF35FA" w:rsidRPr="00C84F14" w:rsidRDefault="00DF35FA">
      <w:pPr>
        <w:pStyle w:val="ConsPlusNormal"/>
        <w:jc w:val="both"/>
        <w:rPr>
          <w:rFonts w:ascii="Times New Roman" w:hAnsi="Times New Roman" w:cs="Times New Roman"/>
        </w:rPr>
      </w:pPr>
    </w:p>
    <w:p w14:paraId="7BC932B5"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Суммарная суточная норма добычи (вылова) для всех видов водных биоресурсов, указанных в таблице 35.1, составляет не более 10 кг или один экземпляр в случае, если его вес превышает 10 кг.</w:t>
      </w:r>
    </w:p>
    <w:p w14:paraId="70AB411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случае превышения суммарной суточной нормы добыча (вылов) водных биоресурсов прекращается.</w:t>
      </w:r>
    </w:p>
    <w:p w14:paraId="74EDDD0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Для видов водных биоресурсов, не указанных в </w:t>
      </w:r>
      <w:hyperlink w:anchor="P1832">
        <w:r w:rsidRPr="00C84F14">
          <w:rPr>
            <w:rFonts w:ascii="Times New Roman" w:hAnsi="Times New Roman" w:cs="Times New Roman"/>
            <w:color w:val="0000FF"/>
          </w:rPr>
          <w:t>таблице 35.1</w:t>
        </w:r>
      </w:hyperlink>
      <w:r w:rsidRPr="00C84F14">
        <w:rPr>
          <w:rFonts w:ascii="Times New Roman" w:hAnsi="Times New Roman" w:cs="Times New Roman"/>
        </w:rPr>
        <w:t>, суточная норма добычи (вылова) не устанавливается.</w:t>
      </w:r>
    </w:p>
    <w:p w14:paraId="6444901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36.3. Водные объекты рыбохозяйственного значения Курганской области:</w:t>
      </w:r>
    </w:p>
    <w:p w14:paraId="3558674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lastRenderedPageBreak/>
        <w:t>а) запретные для добычи (вылова) водных биоресурсов районы (места):</w:t>
      </w:r>
    </w:p>
    <w:p w14:paraId="1B7F972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зимовальные ямы, указанные в </w:t>
      </w:r>
      <w:hyperlink w:anchor="P2788">
        <w:r w:rsidRPr="00C84F14">
          <w:rPr>
            <w:rFonts w:ascii="Times New Roman" w:hAnsi="Times New Roman" w:cs="Times New Roman"/>
            <w:color w:val="0000FF"/>
          </w:rPr>
          <w:t>приложении N 1</w:t>
        </w:r>
      </w:hyperlink>
      <w:r w:rsidRPr="00C84F14">
        <w:rPr>
          <w:rFonts w:ascii="Times New Roman" w:hAnsi="Times New Roman" w:cs="Times New Roman"/>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14:paraId="08D6135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река Теча;</w:t>
      </w:r>
    </w:p>
    <w:p w14:paraId="17B0296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реки с протяженностью менее 150 км, а также участки перед устьями этих рек в радиусе 0,5 км с применением сетей и фитилей;</w:t>
      </w:r>
    </w:p>
    <w:p w14:paraId="5C31FF0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река Тобол от с. Утятское Притобольного района до д. Волосникова Белозерского района с применением сетей и фитилей;</w:t>
      </w:r>
    </w:p>
    <w:p w14:paraId="0510C35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запретные сроки (периоды) добычи (вылова) водных биоресурсов:</w:t>
      </w:r>
    </w:p>
    <w:p w14:paraId="6F22FC1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на всех водных объектах рыбохозяйственного значения и их частях, указанных в </w:t>
      </w:r>
      <w:hyperlink w:anchor="P457">
        <w:r w:rsidRPr="00C84F14">
          <w:rPr>
            <w:rFonts w:ascii="Times New Roman" w:hAnsi="Times New Roman" w:cs="Times New Roman"/>
            <w:color w:val="0000FF"/>
          </w:rPr>
          <w:t>пункте 18.2</w:t>
        </w:r>
      </w:hyperlink>
      <w:r w:rsidRPr="00C84F14">
        <w:rPr>
          <w:rFonts w:ascii="Times New Roman" w:hAnsi="Times New Roman" w:cs="Times New Roman"/>
        </w:rP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14:paraId="2C2D87C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запретные для добычи (вылова) виды водных биоресурсов:</w:t>
      </w:r>
    </w:p>
    <w:p w14:paraId="69BF72C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осетр сибирский, стерлядь, нельма, сибирский голец, сибирская щиповка, икряная самка рака, артемия, артемия на стадии цист.</w:t>
      </w:r>
    </w:p>
    <w:p w14:paraId="70A2213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г) минимальный размер добываемых (вылавливаемых) водных биоресурсов (допустимый размер):</w:t>
      </w:r>
    </w:p>
    <w:p w14:paraId="16E02EC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добыча (вылов) водных биоресурсов, имеющих в свежем виде длину меньше указанной в таблице 36 (промысловый размер):</w:t>
      </w:r>
    </w:p>
    <w:p w14:paraId="316FDB11" w14:textId="77777777" w:rsidR="00DF35FA" w:rsidRPr="00C84F14" w:rsidRDefault="00DF35FA">
      <w:pPr>
        <w:pStyle w:val="ConsPlusNormal"/>
        <w:jc w:val="both"/>
        <w:rPr>
          <w:rFonts w:ascii="Times New Roman" w:hAnsi="Times New Roman" w:cs="Times New Roman"/>
        </w:rPr>
      </w:pPr>
    </w:p>
    <w:p w14:paraId="2B33F34B" w14:textId="77777777" w:rsidR="00DF35FA" w:rsidRPr="00C84F14" w:rsidRDefault="00DF35FA">
      <w:pPr>
        <w:pStyle w:val="ConsPlusNormal"/>
        <w:jc w:val="right"/>
        <w:outlineLvl w:val="2"/>
        <w:rPr>
          <w:rFonts w:ascii="Times New Roman" w:hAnsi="Times New Roman" w:cs="Times New Roman"/>
        </w:rPr>
      </w:pPr>
      <w:bookmarkStart w:id="61" w:name="P1859"/>
      <w:bookmarkEnd w:id="61"/>
      <w:r w:rsidRPr="00C84F14">
        <w:rPr>
          <w:rFonts w:ascii="Times New Roman" w:hAnsi="Times New Roman" w:cs="Times New Roman"/>
        </w:rPr>
        <w:t>Таблица 36</w:t>
      </w:r>
    </w:p>
    <w:p w14:paraId="03094F1A"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rsidRPr="00C84F14" w14:paraId="3760B07B" w14:textId="77777777">
        <w:tc>
          <w:tcPr>
            <w:tcW w:w="5839" w:type="dxa"/>
          </w:tcPr>
          <w:p w14:paraId="172C5D8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231" w:type="dxa"/>
          </w:tcPr>
          <w:p w14:paraId="1C0CF00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Длина, см</w:t>
            </w:r>
          </w:p>
        </w:tc>
      </w:tr>
      <w:tr w:rsidR="00DF35FA" w:rsidRPr="00C84F14" w14:paraId="49EB27C0" w14:textId="77777777">
        <w:tc>
          <w:tcPr>
            <w:tcW w:w="5839" w:type="dxa"/>
          </w:tcPr>
          <w:p w14:paraId="135F2F2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Судак</w:t>
            </w:r>
          </w:p>
        </w:tc>
        <w:tc>
          <w:tcPr>
            <w:tcW w:w="3231" w:type="dxa"/>
          </w:tcPr>
          <w:p w14:paraId="45A0EE8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35</w:t>
            </w:r>
          </w:p>
        </w:tc>
      </w:tr>
      <w:tr w:rsidR="00DF35FA" w:rsidRPr="00C84F14" w14:paraId="512B05C1" w14:textId="77777777">
        <w:tc>
          <w:tcPr>
            <w:tcW w:w="5839" w:type="dxa"/>
          </w:tcPr>
          <w:p w14:paraId="5D60DCD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Лещ</w:t>
            </w:r>
          </w:p>
        </w:tc>
        <w:tc>
          <w:tcPr>
            <w:tcW w:w="3231" w:type="dxa"/>
          </w:tcPr>
          <w:p w14:paraId="680634F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26</w:t>
            </w:r>
          </w:p>
        </w:tc>
      </w:tr>
      <w:tr w:rsidR="00DF35FA" w:rsidRPr="00C84F14" w14:paraId="6FD82C0B" w14:textId="77777777">
        <w:tc>
          <w:tcPr>
            <w:tcW w:w="5839" w:type="dxa"/>
          </w:tcPr>
          <w:p w14:paraId="7A889A0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Язь</w:t>
            </w:r>
          </w:p>
        </w:tc>
        <w:tc>
          <w:tcPr>
            <w:tcW w:w="3231" w:type="dxa"/>
          </w:tcPr>
          <w:p w14:paraId="6589BB0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25</w:t>
            </w:r>
          </w:p>
        </w:tc>
      </w:tr>
      <w:tr w:rsidR="00DF35FA" w:rsidRPr="00C84F14" w14:paraId="4635AC01" w14:textId="77777777">
        <w:tc>
          <w:tcPr>
            <w:tcW w:w="5839" w:type="dxa"/>
          </w:tcPr>
          <w:p w14:paraId="531E868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Рак</w:t>
            </w:r>
          </w:p>
        </w:tc>
        <w:tc>
          <w:tcPr>
            <w:tcW w:w="3231" w:type="dxa"/>
          </w:tcPr>
          <w:p w14:paraId="551CA01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w:t>
            </w:r>
          </w:p>
        </w:tc>
      </w:tr>
    </w:tbl>
    <w:p w14:paraId="1414778F" w14:textId="77777777" w:rsidR="00DF35FA" w:rsidRPr="00C84F14" w:rsidRDefault="00DF35FA">
      <w:pPr>
        <w:pStyle w:val="ConsPlusNormal"/>
        <w:jc w:val="both"/>
        <w:rPr>
          <w:rFonts w:ascii="Times New Roman" w:hAnsi="Times New Roman" w:cs="Times New Roman"/>
        </w:rPr>
      </w:pPr>
    </w:p>
    <w:p w14:paraId="703B7094"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Промысловый размер водных биоресурсов определяется в свежем виде:</w:t>
      </w:r>
    </w:p>
    <w:p w14:paraId="335AD07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у рыб - путем измерения длины от вершины рыла (при закрытом рте) до основания средних лучей хвостового плавника;</w:t>
      </w:r>
    </w:p>
    <w:p w14:paraId="3DFCDC1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у ракообразных - путем измерения тела от линии, соединяющей середину глаз, до окончания хвостовых пластин.</w:t>
      </w:r>
    </w:p>
    <w:p w14:paraId="2895582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Добытые (выловленные) водные биоресурсы, имеющие длину меньше указанной в </w:t>
      </w:r>
      <w:hyperlink w:anchor="P1859">
        <w:r w:rsidRPr="00C84F14">
          <w:rPr>
            <w:rFonts w:ascii="Times New Roman" w:hAnsi="Times New Roman" w:cs="Times New Roman"/>
            <w:color w:val="0000FF"/>
          </w:rPr>
          <w:t>таблице 36</w:t>
        </w:r>
      </w:hyperlink>
      <w:r w:rsidRPr="00C84F14">
        <w:rPr>
          <w:rFonts w:ascii="Times New Roman" w:hAnsi="Times New Roman" w:cs="Times New Roman"/>
        </w:rPr>
        <w:t>, подлежат немедленному выпуску в естественную среду обитания с наименьшими повреждениями;</w:t>
      </w:r>
    </w:p>
    <w:p w14:paraId="046356D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Курганской области указана в таблице 36.1:</w:t>
      </w:r>
    </w:p>
    <w:p w14:paraId="72072FF3" w14:textId="77777777" w:rsidR="00DF35FA" w:rsidRPr="00C84F14" w:rsidRDefault="00DF35FA">
      <w:pPr>
        <w:pStyle w:val="ConsPlusNormal"/>
        <w:jc w:val="both"/>
        <w:rPr>
          <w:rFonts w:ascii="Times New Roman" w:hAnsi="Times New Roman" w:cs="Times New Roman"/>
        </w:rPr>
      </w:pPr>
    </w:p>
    <w:p w14:paraId="18C75FD0" w14:textId="77777777" w:rsidR="00DF35FA" w:rsidRPr="00C84F14" w:rsidRDefault="00DF35FA">
      <w:pPr>
        <w:pStyle w:val="ConsPlusNormal"/>
        <w:jc w:val="right"/>
        <w:outlineLvl w:val="2"/>
        <w:rPr>
          <w:rFonts w:ascii="Times New Roman" w:hAnsi="Times New Roman" w:cs="Times New Roman"/>
        </w:rPr>
      </w:pPr>
      <w:bookmarkStart w:id="62" w:name="P1878"/>
      <w:bookmarkEnd w:id="62"/>
      <w:r w:rsidRPr="00C84F14">
        <w:rPr>
          <w:rFonts w:ascii="Times New Roman" w:hAnsi="Times New Roman" w:cs="Times New Roman"/>
        </w:rPr>
        <w:t>Таблица 36.1</w:t>
      </w:r>
    </w:p>
    <w:p w14:paraId="33B35CA5"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rsidRPr="00C84F14" w14:paraId="560D6733" w14:textId="77777777">
        <w:tc>
          <w:tcPr>
            <w:tcW w:w="5839" w:type="dxa"/>
          </w:tcPr>
          <w:p w14:paraId="02F5F49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231" w:type="dxa"/>
          </w:tcPr>
          <w:p w14:paraId="30B6209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Суточная норма добычи (вылова)</w:t>
            </w:r>
          </w:p>
        </w:tc>
      </w:tr>
      <w:tr w:rsidR="00DF35FA" w:rsidRPr="00C84F14" w14:paraId="7FCCAC88" w14:textId="77777777">
        <w:tc>
          <w:tcPr>
            <w:tcW w:w="5839" w:type="dxa"/>
          </w:tcPr>
          <w:p w14:paraId="5B3CE34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Лещ, язь, щука, сазан (карп), плотва, окунь (суммарно)</w:t>
            </w:r>
          </w:p>
        </w:tc>
        <w:tc>
          <w:tcPr>
            <w:tcW w:w="3231" w:type="dxa"/>
          </w:tcPr>
          <w:p w14:paraId="49E8B74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 кг</w:t>
            </w:r>
          </w:p>
        </w:tc>
      </w:tr>
      <w:tr w:rsidR="00DF35FA" w:rsidRPr="00C84F14" w14:paraId="23ACBD7B" w14:textId="77777777">
        <w:tc>
          <w:tcPr>
            <w:tcW w:w="5839" w:type="dxa"/>
          </w:tcPr>
          <w:p w14:paraId="6A03DA0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lastRenderedPageBreak/>
              <w:t>Карась</w:t>
            </w:r>
          </w:p>
        </w:tc>
        <w:tc>
          <w:tcPr>
            <w:tcW w:w="3231" w:type="dxa"/>
          </w:tcPr>
          <w:p w14:paraId="30CF81A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 кг</w:t>
            </w:r>
          </w:p>
        </w:tc>
      </w:tr>
      <w:tr w:rsidR="00DF35FA" w:rsidRPr="00C84F14" w14:paraId="092AFA4A" w14:textId="77777777">
        <w:tc>
          <w:tcPr>
            <w:tcW w:w="5839" w:type="dxa"/>
          </w:tcPr>
          <w:p w14:paraId="34EDCFC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Раки</w:t>
            </w:r>
          </w:p>
        </w:tc>
        <w:tc>
          <w:tcPr>
            <w:tcW w:w="3231" w:type="dxa"/>
          </w:tcPr>
          <w:p w14:paraId="2249ED8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 штук</w:t>
            </w:r>
          </w:p>
        </w:tc>
      </w:tr>
      <w:tr w:rsidR="00DF35FA" w:rsidRPr="00C84F14" w14:paraId="06555A2A" w14:textId="77777777">
        <w:tblPrEx>
          <w:tblBorders>
            <w:insideH w:val="nil"/>
          </w:tblBorders>
        </w:tblPrEx>
        <w:tc>
          <w:tcPr>
            <w:tcW w:w="5839" w:type="dxa"/>
            <w:tcBorders>
              <w:bottom w:val="nil"/>
            </w:tcBorders>
          </w:tcPr>
          <w:p w14:paraId="50D0A7F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Судак</w:t>
            </w:r>
          </w:p>
        </w:tc>
        <w:tc>
          <w:tcPr>
            <w:tcW w:w="3231" w:type="dxa"/>
            <w:tcBorders>
              <w:bottom w:val="nil"/>
            </w:tcBorders>
          </w:tcPr>
          <w:p w14:paraId="6FC8D30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штука</w:t>
            </w:r>
          </w:p>
        </w:tc>
      </w:tr>
      <w:tr w:rsidR="00DF35FA" w:rsidRPr="00C84F14" w14:paraId="666F6000" w14:textId="77777777">
        <w:tblPrEx>
          <w:tblBorders>
            <w:insideH w:val="nil"/>
          </w:tblBorders>
        </w:tblPrEx>
        <w:tc>
          <w:tcPr>
            <w:tcW w:w="9070" w:type="dxa"/>
            <w:gridSpan w:val="2"/>
            <w:tcBorders>
              <w:top w:val="nil"/>
            </w:tcBorders>
          </w:tcPr>
          <w:p w14:paraId="1370B8D4"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(введено </w:t>
            </w:r>
            <w:hyperlink r:id="rId103">
              <w:r w:rsidRPr="00C84F14">
                <w:rPr>
                  <w:rFonts w:ascii="Times New Roman" w:hAnsi="Times New Roman" w:cs="Times New Roman"/>
                  <w:color w:val="0000FF"/>
                </w:rPr>
                <w:t>Приказом</w:t>
              </w:r>
            </w:hyperlink>
            <w:r w:rsidRPr="00C84F14">
              <w:rPr>
                <w:rFonts w:ascii="Times New Roman" w:hAnsi="Times New Roman" w:cs="Times New Roman"/>
              </w:rPr>
              <w:t xml:space="preserve"> Минсельхоза России от 21.02.2022 N 88)</w:t>
            </w:r>
          </w:p>
        </w:tc>
      </w:tr>
      <w:tr w:rsidR="00DF35FA" w:rsidRPr="00C84F14" w14:paraId="37CB1809" w14:textId="77777777">
        <w:tblPrEx>
          <w:tblBorders>
            <w:insideH w:val="nil"/>
          </w:tblBorders>
        </w:tblPrEx>
        <w:tc>
          <w:tcPr>
            <w:tcW w:w="5839" w:type="dxa"/>
            <w:tcBorders>
              <w:bottom w:val="nil"/>
            </w:tcBorders>
          </w:tcPr>
          <w:p w14:paraId="59C2C8A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Налим</w:t>
            </w:r>
          </w:p>
        </w:tc>
        <w:tc>
          <w:tcPr>
            <w:tcW w:w="3231" w:type="dxa"/>
            <w:tcBorders>
              <w:bottom w:val="nil"/>
            </w:tcBorders>
          </w:tcPr>
          <w:p w14:paraId="2099652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штука</w:t>
            </w:r>
          </w:p>
        </w:tc>
      </w:tr>
      <w:tr w:rsidR="00DF35FA" w:rsidRPr="00C84F14" w14:paraId="2FDA1B4A" w14:textId="77777777">
        <w:tblPrEx>
          <w:tblBorders>
            <w:insideH w:val="nil"/>
          </w:tblBorders>
        </w:tblPrEx>
        <w:tc>
          <w:tcPr>
            <w:tcW w:w="9070" w:type="dxa"/>
            <w:gridSpan w:val="2"/>
            <w:tcBorders>
              <w:top w:val="nil"/>
            </w:tcBorders>
          </w:tcPr>
          <w:p w14:paraId="0565DCF3"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(введено </w:t>
            </w:r>
            <w:hyperlink r:id="rId104">
              <w:r w:rsidRPr="00C84F14">
                <w:rPr>
                  <w:rFonts w:ascii="Times New Roman" w:hAnsi="Times New Roman" w:cs="Times New Roman"/>
                  <w:color w:val="0000FF"/>
                </w:rPr>
                <w:t>Приказом</w:t>
              </w:r>
            </w:hyperlink>
            <w:r w:rsidRPr="00C84F14">
              <w:rPr>
                <w:rFonts w:ascii="Times New Roman" w:hAnsi="Times New Roman" w:cs="Times New Roman"/>
              </w:rPr>
              <w:t xml:space="preserve"> Минсельхоза России от 21.02.2022 N 88)</w:t>
            </w:r>
          </w:p>
        </w:tc>
      </w:tr>
      <w:tr w:rsidR="00DF35FA" w:rsidRPr="00C84F14" w14:paraId="36E283D1" w14:textId="77777777">
        <w:tblPrEx>
          <w:tblBorders>
            <w:insideH w:val="nil"/>
          </w:tblBorders>
        </w:tblPrEx>
        <w:tc>
          <w:tcPr>
            <w:tcW w:w="5839" w:type="dxa"/>
            <w:tcBorders>
              <w:bottom w:val="nil"/>
            </w:tcBorders>
          </w:tcPr>
          <w:p w14:paraId="5D55A48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Линь</w:t>
            </w:r>
          </w:p>
        </w:tc>
        <w:tc>
          <w:tcPr>
            <w:tcW w:w="3231" w:type="dxa"/>
            <w:tcBorders>
              <w:bottom w:val="nil"/>
            </w:tcBorders>
          </w:tcPr>
          <w:p w14:paraId="39957CD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штука</w:t>
            </w:r>
          </w:p>
        </w:tc>
      </w:tr>
      <w:tr w:rsidR="00DF35FA" w:rsidRPr="00C84F14" w14:paraId="1907E0CA" w14:textId="77777777">
        <w:tblPrEx>
          <w:tblBorders>
            <w:insideH w:val="nil"/>
          </w:tblBorders>
        </w:tblPrEx>
        <w:tc>
          <w:tcPr>
            <w:tcW w:w="9070" w:type="dxa"/>
            <w:gridSpan w:val="2"/>
            <w:tcBorders>
              <w:top w:val="nil"/>
            </w:tcBorders>
          </w:tcPr>
          <w:p w14:paraId="2AE7C89C"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(введено </w:t>
            </w:r>
            <w:hyperlink r:id="rId105">
              <w:r w:rsidRPr="00C84F14">
                <w:rPr>
                  <w:rFonts w:ascii="Times New Roman" w:hAnsi="Times New Roman" w:cs="Times New Roman"/>
                  <w:color w:val="0000FF"/>
                </w:rPr>
                <w:t>Приказом</w:t>
              </w:r>
            </w:hyperlink>
            <w:r w:rsidRPr="00C84F14">
              <w:rPr>
                <w:rFonts w:ascii="Times New Roman" w:hAnsi="Times New Roman" w:cs="Times New Roman"/>
              </w:rPr>
              <w:t xml:space="preserve"> Минсельхоза России от 21.02.2022 N 88)</w:t>
            </w:r>
          </w:p>
        </w:tc>
      </w:tr>
    </w:tbl>
    <w:p w14:paraId="5E47703C" w14:textId="77777777" w:rsidR="00DF35FA" w:rsidRPr="00C84F14" w:rsidRDefault="00DF35FA">
      <w:pPr>
        <w:pStyle w:val="ConsPlusNormal"/>
        <w:jc w:val="both"/>
        <w:rPr>
          <w:rFonts w:ascii="Times New Roman" w:hAnsi="Times New Roman" w:cs="Times New Roman"/>
        </w:rPr>
      </w:pPr>
    </w:p>
    <w:p w14:paraId="75A9993E"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 xml:space="preserve">Суммарная суточная норма добычи (вылова) для всех видов водных биоресурсов, указанных в </w:t>
      </w:r>
      <w:hyperlink w:anchor="P1878">
        <w:r w:rsidRPr="00C84F14">
          <w:rPr>
            <w:rFonts w:ascii="Times New Roman" w:hAnsi="Times New Roman" w:cs="Times New Roman"/>
            <w:color w:val="0000FF"/>
          </w:rPr>
          <w:t>таблице 36.1</w:t>
        </w:r>
      </w:hyperlink>
      <w:r w:rsidRPr="00C84F14">
        <w:rPr>
          <w:rFonts w:ascii="Times New Roman" w:hAnsi="Times New Roman" w:cs="Times New Roman"/>
        </w:rPr>
        <w:t>, составляет не более 10 кг.</w:t>
      </w:r>
    </w:p>
    <w:p w14:paraId="0668CB8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случае превышения суммарной суточной нормы добыча (вылов) водных биоресурсов прекращается.</w:t>
      </w:r>
    </w:p>
    <w:p w14:paraId="7D53973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Для видов водных биоресурсов, не указанных в </w:t>
      </w:r>
      <w:hyperlink w:anchor="P1878">
        <w:r w:rsidRPr="00C84F14">
          <w:rPr>
            <w:rFonts w:ascii="Times New Roman" w:hAnsi="Times New Roman" w:cs="Times New Roman"/>
            <w:color w:val="0000FF"/>
          </w:rPr>
          <w:t>таблице 36.1</w:t>
        </w:r>
      </w:hyperlink>
      <w:r w:rsidRPr="00C84F14">
        <w:rPr>
          <w:rFonts w:ascii="Times New Roman" w:hAnsi="Times New Roman" w:cs="Times New Roman"/>
        </w:rPr>
        <w:t>, суточная норма добычи (вылова) не устанавливается.</w:t>
      </w:r>
    </w:p>
    <w:p w14:paraId="0ADDB94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36.4. Водные объекты рыбохозяйственного значения Тюменской области:</w:t>
      </w:r>
    </w:p>
    <w:p w14:paraId="771ABD6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запретные для добычи (вылова) водных биоресурсов районы (места):</w:t>
      </w:r>
    </w:p>
    <w:p w14:paraId="57DFF61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все водные объекты рыбохозяйственного значения и (или) их части, указанные в </w:t>
      </w:r>
      <w:hyperlink w:anchor="P577">
        <w:r w:rsidRPr="00C84F14">
          <w:rPr>
            <w:rFonts w:ascii="Times New Roman" w:hAnsi="Times New Roman" w:cs="Times New Roman"/>
            <w:color w:val="0000FF"/>
          </w:rPr>
          <w:t>пункте 19.1</w:t>
        </w:r>
      </w:hyperlink>
      <w:r w:rsidRPr="00C84F14">
        <w:rPr>
          <w:rFonts w:ascii="Times New Roman" w:hAnsi="Times New Roman" w:cs="Times New Roman"/>
        </w:rPr>
        <w:t xml:space="preserve"> Правил рыболовства;</w:t>
      </w:r>
    </w:p>
    <w:p w14:paraId="45F1F2F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запретные сроки (периоды) добычи (вылова) водных биоресурсов:</w:t>
      </w:r>
    </w:p>
    <w:p w14:paraId="6E035A5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на всех водных объектах рыбохозяйственного значения и их частях, указанных в </w:t>
      </w:r>
      <w:hyperlink w:anchor="P580">
        <w:r w:rsidRPr="00C84F14">
          <w:rPr>
            <w:rFonts w:ascii="Times New Roman" w:hAnsi="Times New Roman" w:cs="Times New Roman"/>
            <w:color w:val="0000FF"/>
          </w:rPr>
          <w:t>пункте 19.2</w:t>
        </w:r>
      </w:hyperlink>
      <w:r w:rsidRPr="00C84F14">
        <w:rPr>
          <w:rFonts w:ascii="Times New Roman" w:hAnsi="Times New Roman" w:cs="Times New Roman"/>
        </w:rP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14:paraId="11AE205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запретные для добычи (вылова) виды водных биоресурсов:</w:t>
      </w:r>
    </w:p>
    <w:p w14:paraId="601C586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осетр сибирский, стерлядь, нельма, муксун, артемия, артемия на стадии цист;</w:t>
      </w:r>
    </w:p>
    <w:p w14:paraId="3A77CE8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г) минимальный размер добываемых (вылавливаемых) водных биоресурсов (промысловый размер):</w:t>
      </w:r>
    </w:p>
    <w:p w14:paraId="213B78A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при осуществлении любительского рыболовства запрещается добыча (вылов) водных биоресурсов, имеющих в свежем виде длину меньше указанной в таблице 37 (промысловый размер):</w:t>
      </w:r>
    </w:p>
    <w:p w14:paraId="01903D18" w14:textId="77777777" w:rsidR="00DF35FA" w:rsidRPr="00C84F14" w:rsidRDefault="00DF35FA">
      <w:pPr>
        <w:pStyle w:val="ConsPlusNormal"/>
        <w:jc w:val="both"/>
        <w:rPr>
          <w:rFonts w:ascii="Times New Roman" w:hAnsi="Times New Roman" w:cs="Times New Roman"/>
        </w:rPr>
      </w:pPr>
    </w:p>
    <w:p w14:paraId="15846B75" w14:textId="77777777" w:rsidR="00DF35FA" w:rsidRPr="00C84F14" w:rsidRDefault="00DF35FA">
      <w:pPr>
        <w:pStyle w:val="ConsPlusNormal"/>
        <w:jc w:val="right"/>
        <w:outlineLvl w:val="2"/>
        <w:rPr>
          <w:rFonts w:ascii="Times New Roman" w:hAnsi="Times New Roman" w:cs="Times New Roman"/>
        </w:rPr>
      </w:pPr>
      <w:bookmarkStart w:id="63" w:name="P1911"/>
      <w:bookmarkEnd w:id="63"/>
      <w:r w:rsidRPr="00C84F14">
        <w:rPr>
          <w:rFonts w:ascii="Times New Roman" w:hAnsi="Times New Roman" w:cs="Times New Roman"/>
        </w:rPr>
        <w:t>Таблица 37</w:t>
      </w:r>
    </w:p>
    <w:p w14:paraId="141B21A7"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rsidRPr="00C84F14" w14:paraId="2D6A3ACE" w14:textId="77777777">
        <w:tc>
          <w:tcPr>
            <w:tcW w:w="5839" w:type="dxa"/>
          </w:tcPr>
          <w:p w14:paraId="6FE6C0D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231" w:type="dxa"/>
          </w:tcPr>
          <w:p w14:paraId="0281175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Длина, см</w:t>
            </w:r>
          </w:p>
        </w:tc>
      </w:tr>
      <w:tr w:rsidR="00DF35FA" w:rsidRPr="00C84F14" w14:paraId="296C270B" w14:textId="77777777">
        <w:tc>
          <w:tcPr>
            <w:tcW w:w="5839" w:type="dxa"/>
          </w:tcPr>
          <w:p w14:paraId="5F5EB98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Пелядь (сырок)</w:t>
            </w:r>
          </w:p>
        </w:tc>
        <w:tc>
          <w:tcPr>
            <w:tcW w:w="3231" w:type="dxa"/>
          </w:tcPr>
          <w:p w14:paraId="4FFFF52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26</w:t>
            </w:r>
          </w:p>
        </w:tc>
      </w:tr>
    </w:tbl>
    <w:p w14:paraId="352296FB" w14:textId="77777777" w:rsidR="00DF35FA" w:rsidRPr="00C84F14" w:rsidRDefault="00DF35FA">
      <w:pPr>
        <w:pStyle w:val="ConsPlusNormal"/>
        <w:jc w:val="both"/>
        <w:rPr>
          <w:rFonts w:ascii="Times New Roman" w:hAnsi="Times New Roman" w:cs="Times New Roman"/>
        </w:rPr>
      </w:pPr>
    </w:p>
    <w:p w14:paraId="0B06E7B0"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14:paraId="22F30FE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Добытые (выловленные) водные биоресурсы, имеющие длину меньше указанной в </w:t>
      </w:r>
      <w:hyperlink w:anchor="P1911">
        <w:r w:rsidRPr="00C84F14">
          <w:rPr>
            <w:rFonts w:ascii="Times New Roman" w:hAnsi="Times New Roman" w:cs="Times New Roman"/>
            <w:color w:val="0000FF"/>
          </w:rPr>
          <w:t>таблице 37</w:t>
        </w:r>
      </w:hyperlink>
      <w:r w:rsidRPr="00C84F14">
        <w:rPr>
          <w:rFonts w:ascii="Times New Roman" w:hAnsi="Times New Roman" w:cs="Times New Roman"/>
        </w:rPr>
        <w:t>, подлежат немедленному выпуску в естественную среду обитания с наименьшими повреждениями;</w:t>
      </w:r>
    </w:p>
    <w:p w14:paraId="61B4BC0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Тюменской области указана в таблице 37.1:</w:t>
      </w:r>
    </w:p>
    <w:p w14:paraId="6D9EF09F" w14:textId="77777777" w:rsidR="00DF35FA" w:rsidRPr="00C84F14" w:rsidRDefault="00DF35FA">
      <w:pPr>
        <w:pStyle w:val="ConsPlusNormal"/>
        <w:jc w:val="both"/>
        <w:rPr>
          <w:rFonts w:ascii="Times New Roman" w:hAnsi="Times New Roman" w:cs="Times New Roman"/>
        </w:rPr>
      </w:pPr>
    </w:p>
    <w:p w14:paraId="058202EB" w14:textId="77777777" w:rsidR="00DF35FA" w:rsidRPr="00C84F14" w:rsidRDefault="00DF35FA">
      <w:pPr>
        <w:pStyle w:val="ConsPlusNormal"/>
        <w:jc w:val="right"/>
        <w:outlineLvl w:val="2"/>
        <w:rPr>
          <w:rFonts w:ascii="Times New Roman" w:hAnsi="Times New Roman" w:cs="Times New Roman"/>
        </w:rPr>
      </w:pPr>
      <w:bookmarkStart w:id="64" w:name="P1922"/>
      <w:bookmarkEnd w:id="64"/>
      <w:r w:rsidRPr="00C84F14">
        <w:rPr>
          <w:rFonts w:ascii="Times New Roman" w:hAnsi="Times New Roman" w:cs="Times New Roman"/>
        </w:rPr>
        <w:t>Таблица 37.1</w:t>
      </w:r>
    </w:p>
    <w:p w14:paraId="67B6AE49"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rsidRPr="00C84F14" w14:paraId="37F27563" w14:textId="77777777">
        <w:tc>
          <w:tcPr>
            <w:tcW w:w="5839" w:type="dxa"/>
          </w:tcPr>
          <w:p w14:paraId="66491A3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231" w:type="dxa"/>
          </w:tcPr>
          <w:p w14:paraId="1D7F4E7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Суточная норма добычи (вылова)</w:t>
            </w:r>
          </w:p>
        </w:tc>
      </w:tr>
      <w:tr w:rsidR="00DF35FA" w:rsidRPr="00C84F14" w14:paraId="578D04E6" w14:textId="77777777">
        <w:tc>
          <w:tcPr>
            <w:tcW w:w="5839" w:type="dxa"/>
          </w:tcPr>
          <w:p w14:paraId="6B8E335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Щука, судак, лещ, язь, карась (суммарно)</w:t>
            </w:r>
          </w:p>
        </w:tc>
        <w:tc>
          <w:tcPr>
            <w:tcW w:w="3231" w:type="dxa"/>
          </w:tcPr>
          <w:p w14:paraId="4954DC1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 кг</w:t>
            </w:r>
          </w:p>
        </w:tc>
      </w:tr>
      <w:tr w:rsidR="00DF35FA" w:rsidRPr="00C84F14" w14:paraId="736F4E88" w14:textId="77777777">
        <w:tc>
          <w:tcPr>
            <w:tcW w:w="5839" w:type="dxa"/>
          </w:tcPr>
          <w:p w14:paraId="5801C68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Раки</w:t>
            </w:r>
          </w:p>
        </w:tc>
        <w:tc>
          <w:tcPr>
            <w:tcW w:w="3231" w:type="dxa"/>
          </w:tcPr>
          <w:p w14:paraId="5729A36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кг</w:t>
            </w:r>
          </w:p>
        </w:tc>
      </w:tr>
      <w:tr w:rsidR="00DF35FA" w:rsidRPr="00C84F14" w14:paraId="319CAAFA" w14:textId="77777777">
        <w:tc>
          <w:tcPr>
            <w:tcW w:w="5839" w:type="dxa"/>
          </w:tcPr>
          <w:p w14:paraId="1024B19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Гаммарус</w:t>
            </w:r>
          </w:p>
        </w:tc>
        <w:tc>
          <w:tcPr>
            <w:tcW w:w="3231" w:type="dxa"/>
          </w:tcPr>
          <w:p w14:paraId="6ABEB7C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0,5 кг</w:t>
            </w:r>
          </w:p>
        </w:tc>
      </w:tr>
      <w:tr w:rsidR="00DF35FA" w:rsidRPr="00C84F14" w14:paraId="14E46F48" w14:textId="77777777">
        <w:tc>
          <w:tcPr>
            <w:tcW w:w="5839" w:type="dxa"/>
          </w:tcPr>
          <w:p w14:paraId="62580B5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Хирономиды</w:t>
            </w:r>
          </w:p>
        </w:tc>
        <w:tc>
          <w:tcPr>
            <w:tcW w:w="3231" w:type="dxa"/>
          </w:tcPr>
          <w:p w14:paraId="66B6FBB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0,1 кг</w:t>
            </w:r>
          </w:p>
        </w:tc>
      </w:tr>
    </w:tbl>
    <w:p w14:paraId="1A8DED08" w14:textId="77777777" w:rsidR="00DF35FA" w:rsidRPr="00C84F14" w:rsidRDefault="00DF35FA">
      <w:pPr>
        <w:pStyle w:val="ConsPlusNormal"/>
        <w:jc w:val="both"/>
        <w:rPr>
          <w:rFonts w:ascii="Times New Roman" w:hAnsi="Times New Roman" w:cs="Times New Roman"/>
        </w:rPr>
      </w:pPr>
    </w:p>
    <w:p w14:paraId="51CB1782"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 xml:space="preserve">Суммарная суточная норма добычи (вылова) для всех видов водных биоресурсов, указанных в </w:t>
      </w:r>
      <w:hyperlink w:anchor="P1922">
        <w:r w:rsidRPr="00C84F14">
          <w:rPr>
            <w:rFonts w:ascii="Times New Roman" w:hAnsi="Times New Roman" w:cs="Times New Roman"/>
            <w:color w:val="0000FF"/>
          </w:rPr>
          <w:t>таблице 37.1</w:t>
        </w:r>
      </w:hyperlink>
      <w:r w:rsidRPr="00C84F14">
        <w:rPr>
          <w:rFonts w:ascii="Times New Roman" w:hAnsi="Times New Roman" w:cs="Times New Roman"/>
        </w:rPr>
        <w:t>, составляет не более 5 кг или один экземпляр в случае, если его вес превышает 5 кг.</w:t>
      </w:r>
    </w:p>
    <w:p w14:paraId="7751BAA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случае превышения суммарной суточной нормы добыча (вылов) водных биоресурсов прекращается.</w:t>
      </w:r>
    </w:p>
    <w:p w14:paraId="15719B9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Для видов водных биоресурсов, не указанных в </w:t>
      </w:r>
      <w:hyperlink w:anchor="P1922">
        <w:r w:rsidRPr="00C84F14">
          <w:rPr>
            <w:rFonts w:ascii="Times New Roman" w:hAnsi="Times New Roman" w:cs="Times New Roman"/>
            <w:color w:val="0000FF"/>
          </w:rPr>
          <w:t>таблице 37.1</w:t>
        </w:r>
      </w:hyperlink>
      <w:r w:rsidRPr="00C84F14">
        <w:rPr>
          <w:rFonts w:ascii="Times New Roman" w:hAnsi="Times New Roman" w:cs="Times New Roman"/>
        </w:rPr>
        <w:t>, суточная норма добычи (вылова) не устанавливается.</w:t>
      </w:r>
    </w:p>
    <w:p w14:paraId="426BA9E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36.5. Водные объекты рыбохозяйственного значения Ханты-Мансийского автономного округа - Югры:</w:t>
      </w:r>
    </w:p>
    <w:p w14:paraId="3761006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запретные сроки (периоды) добычи (вылова) водных биоресурсов:</w:t>
      </w:r>
    </w:p>
    <w:p w14:paraId="1F58EC8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на всех водных объектах рыбохозяйственного значения и их частях, указанных в </w:t>
      </w:r>
      <w:hyperlink w:anchor="P683">
        <w:r w:rsidRPr="00C84F14">
          <w:rPr>
            <w:rFonts w:ascii="Times New Roman" w:hAnsi="Times New Roman" w:cs="Times New Roman"/>
            <w:color w:val="0000FF"/>
          </w:rPr>
          <w:t>пункте 20.1</w:t>
        </w:r>
      </w:hyperlink>
      <w:r w:rsidRPr="00C84F14">
        <w:rPr>
          <w:rFonts w:ascii="Times New Roman" w:hAnsi="Times New Roman" w:cs="Times New Roman"/>
        </w:rP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14:paraId="31759AC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запретные для добычи (вылова) виды водных биоресурсов:</w:t>
      </w:r>
    </w:p>
    <w:p w14:paraId="07BEB70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осетр сибирский, стерлядь, нельма, муксун, таймень, чир (щекур);</w:t>
      </w:r>
    </w:p>
    <w:p w14:paraId="3A815ED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минимальный размер добываемых (вылавливаемых) водных биоресурсов (промысловый размер):</w:t>
      </w:r>
    </w:p>
    <w:p w14:paraId="102128C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при осуществлении любительского рыболовства запрещается добыча (вылов) водных биоресурсов, имеющих в свежем виде длину меньше указанной в таблице 38 (промысловый размер):</w:t>
      </w:r>
    </w:p>
    <w:p w14:paraId="6325B0EE" w14:textId="77777777" w:rsidR="00DF35FA" w:rsidRPr="00C84F14" w:rsidRDefault="00DF35FA">
      <w:pPr>
        <w:pStyle w:val="ConsPlusNormal"/>
        <w:jc w:val="both"/>
        <w:rPr>
          <w:rFonts w:ascii="Times New Roman" w:hAnsi="Times New Roman" w:cs="Times New Roman"/>
        </w:rPr>
      </w:pPr>
    </w:p>
    <w:p w14:paraId="38019079" w14:textId="77777777" w:rsidR="00DF35FA" w:rsidRPr="00C84F14" w:rsidRDefault="00DF35FA">
      <w:pPr>
        <w:pStyle w:val="ConsPlusNormal"/>
        <w:jc w:val="right"/>
        <w:outlineLvl w:val="2"/>
        <w:rPr>
          <w:rFonts w:ascii="Times New Roman" w:hAnsi="Times New Roman" w:cs="Times New Roman"/>
        </w:rPr>
      </w:pPr>
      <w:bookmarkStart w:id="65" w:name="P1946"/>
      <w:bookmarkEnd w:id="65"/>
      <w:r w:rsidRPr="00C84F14">
        <w:rPr>
          <w:rFonts w:ascii="Times New Roman" w:hAnsi="Times New Roman" w:cs="Times New Roman"/>
        </w:rPr>
        <w:t>Таблица 38</w:t>
      </w:r>
    </w:p>
    <w:p w14:paraId="2F104F05"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rsidRPr="00C84F14" w14:paraId="13AB8F4E" w14:textId="77777777">
        <w:tc>
          <w:tcPr>
            <w:tcW w:w="5839" w:type="dxa"/>
          </w:tcPr>
          <w:p w14:paraId="1FB43D3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231" w:type="dxa"/>
          </w:tcPr>
          <w:p w14:paraId="609D755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Длина, см</w:t>
            </w:r>
          </w:p>
        </w:tc>
      </w:tr>
      <w:tr w:rsidR="00DF35FA" w:rsidRPr="00C84F14" w14:paraId="1F7875D0" w14:textId="77777777">
        <w:tc>
          <w:tcPr>
            <w:tcW w:w="5839" w:type="dxa"/>
          </w:tcPr>
          <w:p w14:paraId="37A5711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Пелядь (сырок)</w:t>
            </w:r>
          </w:p>
        </w:tc>
        <w:tc>
          <w:tcPr>
            <w:tcW w:w="3231" w:type="dxa"/>
          </w:tcPr>
          <w:p w14:paraId="60F12DD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26</w:t>
            </w:r>
          </w:p>
        </w:tc>
      </w:tr>
      <w:tr w:rsidR="00DF35FA" w:rsidRPr="00C84F14" w14:paraId="62C3CFE0" w14:textId="77777777">
        <w:tc>
          <w:tcPr>
            <w:tcW w:w="5839" w:type="dxa"/>
          </w:tcPr>
          <w:p w14:paraId="6B4C64D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Сиг (сиг-пыжьян)</w:t>
            </w:r>
          </w:p>
        </w:tc>
        <w:tc>
          <w:tcPr>
            <w:tcW w:w="3231" w:type="dxa"/>
          </w:tcPr>
          <w:p w14:paraId="6CC5290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25</w:t>
            </w:r>
          </w:p>
        </w:tc>
      </w:tr>
      <w:tr w:rsidR="00DF35FA" w:rsidRPr="00C84F14" w14:paraId="28D3FA93" w14:textId="77777777">
        <w:tc>
          <w:tcPr>
            <w:tcW w:w="5839" w:type="dxa"/>
          </w:tcPr>
          <w:p w14:paraId="0D0AB89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Язь</w:t>
            </w:r>
          </w:p>
        </w:tc>
        <w:tc>
          <w:tcPr>
            <w:tcW w:w="3231" w:type="dxa"/>
          </w:tcPr>
          <w:p w14:paraId="6F58482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25</w:t>
            </w:r>
          </w:p>
        </w:tc>
      </w:tr>
    </w:tbl>
    <w:p w14:paraId="6740921F" w14:textId="77777777" w:rsidR="00DF35FA" w:rsidRPr="00C84F14" w:rsidRDefault="00DF35FA">
      <w:pPr>
        <w:pStyle w:val="ConsPlusNormal"/>
        <w:jc w:val="both"/>
        <w:rPr>
          <w:rFonts w:ascii="Times New Roman" w:hAnsi="Times New Roman" w:cs="Times New Roman"/>
        </w:rPr>
      </w:pPr>
    </w:p>
    <w:p w14:paraId="33329C5C"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14:paraId="37A53AE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Добытые (выловленные) водные биоресурсы, имеющие длину меньше указанной в </w:t>
      </w:r>
      <w:hyperlink w:anchor="P1946">
        <w:r w:rsidRPr="00C84F14">
          <w:rPr>
            <w:rFonts w:ascii="Times New Roman" w:hAnsi="Times New Roman" w:cs="Times New Roman"/>
            <w:color w:val="0000FF"/>
          </w:rPr>
          <w:t>таблице 38</w:t>
        </w:r>
      </w:hyperlink>
      <w:r w:rsidRPr="00C84F14">
        <w:rPr>
          <w:rFonts w:ascii="Times New Roman" w:hAnsi="Times New Roman" w:cs="Times New Roman"/>
        </w:rPr>
        <w:t>, подлежат немедленному выпуску в естественную среду обитания с наименьшими повреждениями;</w:t>
      </w:r>
    </w:p>
    <w:p w14:paraId="58D0B23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г)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Ханты-Мансийского автономного округа - Югры указана в таблице 38.1:</w:t>
      </w:r>
    </w:p>
    <w:p w14:paraId="5950BD38" w14:textId="77777777" w:rsidR="00DF35FA" w:rsidRPr="00C84F14" w:rsidRDefault="00DF35FA">
      <w:pPr>
        <w:pStyle w:val="ConsPlusNormal"/>
        <w:jc w:val="both"/>
        <w:rPr>
          <w:rFonts w:ascii="Times New Roman" w:hAnsi="Times New Roman" w:cs="Times New Roman"/>
        </w:rPr>
      </w:pPr>
    </w:p>
    <w:p w14:paraId="0977E8C3" w14:textId="77777777" w:rsidR="00DF35FA" w:rsidRPr="00C84F14" w:rsidRDefault="00DF35FA">
      <w:pPr>
        <w:pStyle w:val="ConsPlusNormal"/>
        <w:jc w:val="right"/>
        <w:outlineLvl w:val="2"/>
        <w:rPr>
          <w:rFonts w:ascii="Times New Roman" w:hAnsi="Times New Roman" w:cs="Times New Roman"/>
        </w:rPr>
      </w:pPr>
      <w:bookmarkStart w:id="66" w:name="P1961"/>
      <w:bookmarkEnd w:id="66"/>
      <w:r w:rsidRPr="00C84F14">
        <w:rPr>
          <w:rFonts w:ascii="Times New Roman" w:hAnsi="Times New Roman" w:cs="Times New Roman"/>
        </w:rPr>
        <w:t>Таблица 38.1</w:t>
      </w:r>
    </w:p>
    <w:p w14:paraId="58292507"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rsidRPr="00C84F14" w14:paraId="09CD9FD2" w14:textId="77777777">
        <w:tc>
          <w:tcPr>
            <w:tcW w:w="5839" w:type="dxa"/>
          </w:tcPr>
          <w:p w14:paraId="3D7E737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lastRenderedPageBreak/>
              <w:t>Наименование водных биоресурсов</w:t>
            </w:r>
          </w:p>
        </w:tc>
        <w:tc>
          <w:tcPr>
            <w:tcW w:w="3231" w:type="dxa"/>
          </w:tcPr>
          <w:p w14:paraId="37210BC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Суточная норма добычи (вылова)</w:t>
            </w:r>
          </w:p>
        </w:tc>
      </w:tr>
      <w:tr w:rsidR="00DF35FA" w:rsidRPr="00C84F14" w14:paraId="67E6D4A5" w14:textId="77777777">
        <w:tc>
          <w:tcPr>
            <w:tcW w:w="5839" w:type="dxa"/>
          </w:tcPr>
          <w:p w14:paraId="3078FC8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Тугун</w:t>
            </w:r>
          </w:p>
        </w:tc>
        <w:tc>
          <w:tcPr>
            <w:tcW w:w="3231" w:type="dxa"/>
          </w:tcPr>
          <w:p w14:paraId="2C7D8F1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кг</w:t>
            </w:r>
          </w:p>
        </w:tc>
      </w:tr>
      <w:tr w:rsidR="00DF35FA" w:rsidRPr="00C84F14" w14:paraId="2361073F" w14:textId="77777777">
        <w:tc>
          <w:tcPr>
            <w:tcW w:w="5839" w:type="dxa"/>
          </w:tcPr>
          <w:p w14:paraId="1D78AAB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Хариус сибирский</w:t>
            </w:r>
          </w:p>
        </w:tc>
        <w:tc>
          <w:tcPr>
            <w:tcW w:w="3231" w:type="dxa"/>
          </w:tcPr>
          <w:p w14:paraId="393AE49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кг</w:t>
            </w:r>
          </w:p>
        </w:tc>
      </w:tr>
      <w:tr w:rsidR="00DF35FA" w:rsidRPr="00C84F14" w14:paraId="3477787E" w14:textId="77777777">
        <w:tc>
          <w:tcPr>
            <w:tcW w:w="5839" w:type="dxa"/>
          </w:tcPr>
          <w:p w14:paraId="5C5FB5C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Язь, щука, налим, судак (суммарно)</w:t>
            </w:r>
          </w:p>
        </w:tc>
        <w:tc>
          <w:tcPr>
            <w:tcW w:w="3231" w:type="dxa"/>
          </w:tcPr>
          <w:p w14:paraId="5ECE895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 кг</w:t>
            </w:r>
          </w:p>
        </w:tc>
      </w:tr>
      <w:tr w:rsidR="00DF35FA" w:rsidRPr="00C84F14" w14:paraId="474A140E" w14:textId="77777777">
        <w:tc>
          <w:tcPr>
            <w:tcW w:w="5839" w:type="dxa"/>
          </w:tcPr>
          <w:p w14:paraId="665641D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Окунь, плотва, елец, карась (суммарно)</w:t>
            </w:r>
          </w:p>
        </w:tc>
        <w:tc>
          <w:tcPr>
            <w:tcW w:w="3231" w:type="dxa"/>
          </w:tcPr>
          <w:p w14:paraId="16293E5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 кг</w:t>
            </w:r>
          </w:p>
        </w:tc>
      </w:tr>
      <w:tr w:rsidR="00DF35FA" w:rsidRPr="00C84F14" w14:paraId="2BB8B8AD" w14:textId="77777777">
        <w:tc>
          <w:tcPr>
            <w:tcW w:w="5839" w:type="dxa"/>
          </w:tcPr>
          <w:p w14:paraId="7FF0459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Пелядь (сырок)</w:t>
            </w:r>
          </w:p>
        </w:tc>
        <w:tc>
          <w:tcPr>
            <w:tcW w:w="3231" w:type="dxa"/>
          </w:tcPr>
          <w:p w14:paraId="3FAB5A6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 кг</w:t>
            </w:r>
          </w:p>
        </w:tc>
      </w:tr>
      <w:tr w:rsidR="00DF35FA" w:rsidRPr="00C84F14" w14:paraId="2E0EB47C" w14:textId="77777777">
        <w:tc>
          <w:tcPr>
            <w:tcW w:w="5839" w:type="dxa"/>
          </w:tcPr>
          <w:p w14:paraId="68919DB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Сиг-пыжьян</w:t>
            </w:r>
          </w:p>
        </w:tc>
        <w:tc>
          <w:tcPr>
            <w:tcW w:w="3231" w:type="dxa"/>
          </w:tcPr>
          <w:p w14:paraId="355C394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 кг</w:t>
            </w:r>
          </w:p>
        </w:tc>
      </w:tr>
    </w:tbl>
    <w:p w14:paraId="052EC268" w14:textId="77777777" w:rsidR="00DF35FA" w:rsidRPr="00C84F14" w:rsidRDefault="00DF35FA">
      <w:pPr>
        <w:pStyle w:val="ConsPlusNormal"/>
        <w:jc w:val="both"/>
        <w:rPr>
          <w:rFonts w:ascii="Times New Roman" w:hAnsi="Times New Roman" w:cs="Times New Roman"/>
        </w:rPr>
      </w:pPr>
    </w:p>
    <w:p w14:paraId="6DE4BC96"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 xml:space="preserve">Суммарная суточная норма добычи (вылова) для всех видов водных биоресурсов, указанных в </w:t>
      </w:r>
      <w:hyperlink w:anchor="P1961">
        <w:r w:rsidRPr="00C84F14">
          <w:rPr>
            <w:rFonts w:ascii="Times New Roman" w:hAnsi="Times New Roman" w:cs="Times New Roman"/>
            <w:color w:val="0000FF"/>
          </w:rPr>
          <w:t>таблице 38.1</w:t>
        </w:r>
      </w:hyperlink>
      <w:r w:rsidRPr="00C84F14">
        <w:rPr>
          <w:rFonts w:ascii="Times New Roman" w:hAnsi="Times New Roman" w:cs="Times New Roman"/>
        </w:rPr>
        <w:t>, составляет не более 30 кг или один экземпляр в случае, если его вес превышает 30 кг.</w:t>
      </w:r>
    </w:p>
    <w:p w14:paraId="7B23B82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случае превышения суммарной суточной нормы добыча (вылов) водных биоресурсов прекращается.</w:t>
      </w:r>
    </w:p>
    <w:p w14:paraId="245CC58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Для видов водных биоресурсов, не указанных в </w:t>
      </w:r>
      <w:hyperlink w:anchor="P1961">
        <w:r w:rsidRPr="00C84F14">
          <w:rPr>
            <w:rFonts w:ascii="Times New Roman" w:hAnsi="Times New Roman" w:cs="Times New Roman"/>
            <w:color w:val="0000FF"/>
          </w:rPr>
          <w:t>таблице 38.1</w:t>
        </w:r>
      </w:hyperlink>
      <w:r w:rsidRPr="00C84F14">
        <w:rPr>
          <w:rFonts w:ascii="Times New Roman" w:hAnsi="Times New Roman" w:cs="Times New Roman"/>
        </w:rPr>
        <w:t>, суточная норма добычи (вылова) не устанавливается.</w:t>
      </w:r>
    </w:p>
    <w:p w14:paraId="161199C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36.6. Водные объекты рыбохозяйственного значения Ямало-Ненецкого автономного округа:</w:t>
      </w:r>
    </w:p>
    <w:p w14:paraId="3C45AF8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запретные для добычи (вылова) водных биоресурсов районы (места) и сроки (периоды):</w:t>
      </w:r>
    </w:p>
    <w:p w14:paraId="586AA88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все водные объекты рыбохозяйственного значения и их части, указанные в </w:t>
      </w:r>
      <w:hyperlink w:anchor="P872">
        <w:r w:rsidRPr="00C84F14">
          <w:rPr>
            <w:rFonts w:ascii="Times New Roman" w:hAnsi="Times New Roman" w:cs="Times New Roman"/>
            <w:color w:val="0000FF"/>
          </w:rPr>
          <w:t>пунктах 21.1</w:t>
        </w:r>
      </w:hyperlink>
      <w:r w:rsidRPr="00C84F14">
        <w:rPr>
          <w:rFonts w:ascii="Times New Roman" w:hAnsi="Times New Roman" w:cs="Times New Roman"/>
        </w:rPr>
        <w:t xml:space="preserve"> и </w:t>
      </w:r>
      <w:hyperlink w:anchor="P875">
        <w:r w:rsidRPr="00C84F14">
          <w:rPr>
            <w:rFonts w:ascii="Times New Roman" w:hAnsi="Times New Roman" w:cs="Times New Roman"/>
            <w:color w:val="0000FF"/>
          </w:rPr>
          <w:t>21.2</w:t>
        </w:r>
      </w:hyperlink>
      <w:r w:rsidRPr="00C84F14">
        <w:rPr>
          <w:rFonts w:ascii="Times New Roman" w:hAnsi="Times New Roman" w:cs="Times New Roman"/>
        </w:rP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14:paraId="0ED0138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запретные для добычи (вылова) виды водных биоресурсов:</w:t>
      </w:r>
    </w:p>
    <w:p w14:paraId="5F898BF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осетр сибирский, стерлядь, нельма, муксун, таймень, чир (щекур);</w:t>
      </w:r>
    </w:p>
    <w:p w14:paraId="3ACA5FF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минимальный размер добываемых (вылавливаемых) водных биоресурсов (промысловый размер):</w:t>
      </w:r>
    </w:p>
    <w:p w14:paraId="00D132A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при осуществлении любительского рыболовства запрещается добыча (вылов) водных биоресурсов, имеющих в свежем виде длину меньше указанной в таблице 39 (промысловый размер):</w:t>
      </w:r>
    </w:p>
    <w:p w14:paraId="7491A814" w14:textId="77777777" w:rsidR="00DF35FA" w:rsidRPr="00C84F14" w:rsidRDefault="00DF35FA">
      <w:pPr>
        <w:pStyle w:val="ConsPlusNormal"/>
        <w:jc w:val="both"/>
        <w:rPr>
          <w:rFonts w:ascii="Times New Roman" w:hAnsi="Times New Roman" w:cs="Times New Roman"/>
        </w:rPr>
      </w:pPr>
    </w:p>
    <w:p w14:paraId="12E9FEEE" w14:textId="77777777" w:rsidR="00DF35FA" w:rsidRPr="00C84F14" w:rsidRDefault="00DF35FA">
      <w:pPr>
        <w:pStyle w:val="ConsPlusNormal"/>
        <w:jc w:val="right"/>
        <w:outlineLvl w:val="2"/>
        <w:rPr>
          <w:rFonts w:ascii="Times New Roman" w:hAnsi="Times New Roman" w:cs="Times New Roman"/>
        </w:rPr>
      </w:pPr>
      <w:bookmarkStart w:id="67" w:name="P1989"/>
      <w:bookmarkEnd w:id="67"/>
      <w:r w:rsidRPr="00C84F14">
        <w:rPr>
          <w:rFonts w:ascii="Times New Roman" w:hAnsi="Times New Roman" w:cs="Times New Roman"/>
        </w:rPr>
        <w:t>Таблица 39</w:t>
      </w:r>
    </w:p>
    <w:p w14:paraId="35E5B2A0"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rsidRPr="00C84F14" w14:paraId="30FA5708" w14:textId="77777777">
        <w:tc>
          <w:tcPr>
            <w:tcW w:w="5839" w:type="dxa"/>
          </w:tcPr>
          <w:p w14:paraId="4802668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231" w:type="dxa"/>
          </w:tcPr>
          <w:p w14:paraId="1F2386E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Длина, см</w:t>
            </w:r>
          </w:p>
        </w:tc>
      </w:tr>
      <w:tr w:rsidR="00DF35FA" w:rsidRPr="00C84F14" w14:paraId="2C0628F5" w14:textId="77777777">
        <w:tc>
          <w:tcPr>
            <w:tcW w:w="5839" w:type="dxa"/>
          </w:tcPr>
          <w:p w14:paraId="0EE999F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Омуль</w:t>
            </w:r>
          </w:p>
        </w:tc>
        <w:tc>
          <w:tcPr>
            <w:tcW w:w="3231" w:type="dxa"/>
          </w:tcPr>
          <w:p w14:paraId="32C433D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32</w:t>
            </w:r>
          </w:p>
        </w:tc>
      </w:tr>
      <w:tr w:rsidR="00DF35FA" w:rsidRPr="00C84F14" w14:paraId="3C2E6E0B" w14:textId="77777777">
        <w:tc>
          <w:tcPr>
            <w:tcW w:w="5839" w:type="dxa"/>
          </w:tcPr>
          <w:p w14:paraId="035E150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Пелядь (сырок)</w:t>
            </w:r>
          </w:p>
        </w:tc>
        <w:tc>
          <w:tcPr>
            <w:tcW w:w="3231" w:type="dxa"/>
          </w:tcPr>
          <w:p w14:paraId="4B594EB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26</w:t>
            </w:r>
          </w:p>
        </w:tc>
      </w:tr>
      <w:tr w:rsidR="00DF35FA" w:rsidRPr="00C84F14" w14:paraId="642840BE" w14:textId="77777777">
        <w:tc>
          <w:tcPr>
            <w:tcW w:w="5839" w:type="dxa"/>
          </w:tcPr>
          <w:p w14:paraId="5C407D7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Сиг (сиг-пыжьян)</w:t>
            </w:r>
          </w:p>
        </w:tc>
        <w:tc>
          <w:tcPr>
            <w:tcW w:w="3231" w:type="dxa"/>
          </w:tcPr>
          <w:p w14:paraId="311A973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25</w:t>
            </w:r>
          </w:p>
        </w:tc>
      </w:tr>
    </w:tbl>
    <w:p w14:paraId="7748AD75" w14:textId="77777777" w:rsidR="00DF35FA" w:rsidRPr="00C84F14" w:rsidRDefault="00DF35FA">
      <w:pPr>
        <w:pStyle w:val="ConsPlusNormal"/>
        <w:jc w:val="both"/>
        <w:rPr>
          <w:rFonts w:ascii="Times New Roman" w:hAnsi="Times New Roman" w:cs="Times New Roman"/>
        </w:rPr>
      </w:pPr>
    </w:p>
    <w:p w14:paraId="3A336C0C"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14:paraId="61C4DCA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Добытые (выловленные) водные биоресурсы, имеющие длину меньше указанной в </w:t>
      </w:r>
      <w:hyperlink w:anchor="P1989">
        <w:r w:rsidRPr="00C84F14">
          <w:rPr>
            <w:rFonts w:ascii="Times New Roman" w:hAnsi="Times New Roman" w:cs="Times New Roman"/>
            <w:color w:val="0000FF"/>
          </w:rPr>
          <w:t>таблице 39</w:t>
        </w:r>
      </w:hyperlink>
      <w:r w:rsidRPr="00C84F14">
        <w:rPr>
          <w:rFonts w:ascii="Times New Roman" w:hAnsi="Times New Roman" w:cs="Times New Roman"/>
        </w:rPr>
        <w:t>, подлежат немедленному выпуску в естественную среду обитания с наименьшими повреждениями;</w:t>
      </w:r>
    </w:p>
    <w:p w14:paraId="5851D9C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г)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Ямало-Ненецкого автономного округа, а также в прилегающих к его территории внутренних морских водах и территориальном море указана в таблице 39.1:</w:t>
      </w:r>
    </w:p>
    <w:p w14:paraId="571C3202" w14:textId="77777777" w:rsidR="00DF35FA" w:rsidRPr="00C84F14" w:rsidRDefault="00DF35FA">
      <w:pPr>
        <w:pStyle w:val="ConsPlusNormal"/>
        <w:jc w:val="both"/>
        <w:rPr>
          <w:rFonts w:ascii="Times New Roman" w:hAnsi="Times New Roman" w:cs="Times New Roman"/>
        </w:rPr>
      </w:pPr>
    </w:p>
    <w:p w14:paraId="6FB74F97" w14:textId="77777777" w:rsidR="00DF35FA" w:rsidRPr="00C84F14" w:rsidRDefault="00DF35FA">
      <w:pPr>
        <w:pStyle w:val="ConsPlusNormal"/>
        <w:jc w:val="right"/>
        <w:outlineLvl w:val="2"/>
        <w:rPr>
          <w:rFonts w:ascii="Times New Roman" w:hAnsi="Times New Roman" w:cs="Times New Roman"/>
        </w:rPr>
      </w:pPr>
      <w:bookmarkStart w:id="68" w:name="P2004"/>
      <w:bookmarkEnd w:id="68"/>
      <w:r w:rsidRPr="00C84F14">
        <w:rPr>
          <w:rFonts w:ascii="Times New Roman" w:hAnsi="Times New Roman" w:cs="Times New Roman"/>
        </w:rPr>
        <w:t>Таблица 39.1</w:t>
      </w:r>
    </w:p>
    <w:p w14:paraId="66753E07"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2778"/>
        <w:gridCol w:w="2835"/>
      </w:tblGrid>
      <w:tr w:rsidR="00DF35FA" w:rsidRPr="00C84F14" w14:paraId="52E4F1A9" w14:textId="77777777">
        <w:tc>
          <w:tcPr>
            <w:tcW w:w="3458" w:type="dxa"/>
          </w:tcPr>
          <w:p w14:paraId="3AD97B3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2778" w:type="dxa"/>
            <w:vAlign w:val="center"/>
          </w:tcPr>
          <w:p w14:paraId="4458E3A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Суточная норма добычи (вылова) (внутренние морские воды Российской Федерации, территориальное море Российской Федерации)</w:t>
            </w:r>
          </w:p>
        </w:tc>
        <w:tc>
          <w:tcPr>
            <w:tcW w:w="2835" w:type="dxa"/>
            <w:vAlign w:val="center"/>
          </w:tcPr>
          <w:p w14:paraId="2122E62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Суточная норма добычи (вылова) (внутренние воды Российской Федерации, за исключением внутренних морских вод Российской Федерации)</w:t>
            </w:r>
          </w:p>
        </w:tc>
      </w:tr>
      <w:tr w:rsidR="00DF35FA" w:rsidRPr="00C84F14" w14:paraId="37580E38" w14:textId="77777777">
        <w:tc>
          <w:tcPr>
            <w:tcW w:w="3458" w:type="dxa"/>
          </w:tcPr>
          <w:p w14:paraId="3417CBC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Арктический голец</w:t>
            </w:r>
          </w:p>
        </w:tc>
        <w:tc>
          <w:tcPr>
            <w:tcW w:w="2778" w:type="dxa"/>
            <w:vAlign w:val="center"/>
          </w:tcPr>
          <w:p w14:paraId="0FF1033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2835" w:type="dxa"/>
            <w:vAlign w:val="center"/>
          </w:tcPr>
          <w:p w14:paraId="2C14DC6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экземпляр</w:t>
            </w:r>
          </w:p>
        </w:tc>
      </w:tr>
      <w:tr w:rsidR="00DF35FA" w:rsidRPr="00C84F14" w14:paraId="48AF0856" w14:textId="77777777">
        <w:tc>
          <w:tcPr>
            <w:tcW w:w="3458" w:type="dxa"/>
          </w:tcPr>
          <w:p w14:paraId="48265A0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Хариус</w:t>
            </w:r>
          </w:p>
        </w:tc>
        <w:tc>
          <w:tcPr>
            <w:tcW w:w="2778" w:type="dxa"/>
            <w:vAlign w:val="center"/>
          </w:tcPr>
          <w:p w14:paraId="025896A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 кг</w:t>
            </w:r>
          </w:p>
        </w:tc>
        <w:tc>
          <w:tcPr>
            <w:tcW w:w="2835" w:type="dxa"/>
            <w:vAlign w:val="center"/>
          </w:tcPr>
          <w:p w14:paraId="1B989C4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 кг</w:t>
            </w:r>
          </w:p>
        </w:tc>
      </w:tr>
      <w:tr w:rsidR="00DF35FA" w:rsidRPr="00C84F14" w14:paraId="0ADD5463" w14:textId="77777777">
        <w:tc>
          <w:tcPr>
            <w:tcW w:w="3458" w:type="dxa"/>
          </w:tcPr>
          <w:p w14:paraId="7DDFA7D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Ряпушка</w:t>
            </w:r>
          </w:p>
        </w:tc>
        <w:tc>
          <w:tcPr>
            <w:tcW w:w="2778" w:type="dxa"/>
            <w:vAlign w:val="center"/>
          </w:tcPr>
          <w:p w14:paraId="0837438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 кг</w:t>
            </w:r>
          </w:p>
        </w:tc>
        <w:tc>
          <w:tcPr>
            <w:tcW w:w="2835" w:type="dxa"/>
            <w:vAlign w:val="center"/>
          </w:tcPr>
          <w:p w14:paraId="4B25F96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 кг</w:t>
            </w:r>
          </w:p>
        </w:tc>
      </w:tr>
      <w:tr w:rsidR="00DF35FA" w:rsidRPr="00C84F14" w14:paraId="3A647431" w14:textId="77777777">
        <w:tc>
          <w:tcPr>
            <w:tcW w:w="3458" w:type="dxa"/>
          </w:tcPr>
          <w:p w14:paraId="67FB126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Корюшка</w:t>
            </w:r>
          </w:p>
        </w:tc>
        <w:tc>
          <w:tcPr>
            <w:tcW w:w="2778" w:type="dxa"/>
            <w:vAlign w:val="center"/>
          </w:tcPr>
          <w:p w14:paraId="25FD313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 кг</w:t>
            </w:r>
          </w:p>
        </w:tc>
        <w:tc>
          <w:tcPr>
            <w:tcW w:w="2835" w:type="dxa"/>
            <w:vAlign w:val="center"/>
          </w:tcPr>
          <w:p w14:paraId="7D54D46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 кг</w:t>
            </w:r>
          </w:p>
        </w:tc>
      </w:tr>
      <w:tr w:rsidR="00DF35FA" w:rsidRPr="00C84F14" w14:paraId="0CD15C16" w14:textId="77777777">
        <w:tc>
          <w:tcPr>
            <w:tcW w:w="3458" w:type="dxa"/>
          </w:tcPr>
          <w:p w14:paraId="3ACA457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Навага, налим, язь, щука, лещ, ерш (суммарно)</w:t>
            </w:r>
          </w:p>
        </w:tc>
        <w:tc>
          <w:tcPr>
            <w:tcW w:w="2778" w:type="dxa"/>
            <w:vAlign w:val="center"/>
          </w:tcPr>
          <w:p w14:paraId="7CD7622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20 кг</w:t>
            </w:r>
          </w:p>
        </w:tc>
        <w:tc>
          <w:tcPr>
            <w:tcW w:w="2835" w:type="dxa"/>
            <w:vAlign w:val="center"/>
          </w:tcPr>
          <w:p w14:paraId="6DDE864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20 кг</w:t>
            </w:r>
          </w:p>
        </w:tc>
      </w:tr>
      <w:tr w:rsidR="00DF35FA" w:rsidRPr="00C84F14" w14:paraId="67AA100A" w14:textId="77777777">
        <w:tc>
          <w:tcPr>
            <w:tcW w:w="3458" w:type="dxa"/>
          </w:tcPr>
          <w:p w14:paraId="56C65DD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Пелядь</w:t>
            </w:r>
          </w:p>
        </w:tc>
        <w:tc>
          <w:tcPr>
            <w:tcW w:w="2778" w:type="dxa"/>
            <w:vAlign w:val="center"/>
          </w:tcPr>
          <w:p w14:paraId="130A83C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 кг</w:t>
            </w:r>
          </w:p>
        </w:tc>
        <w:tc>
          <w:tcPr>
            <w:tcW w:w="2835" w:type="dxa"/>
            <w:vAlign w:val="center"/>
          </w:tcPr>
          <w:p w14:paraId="156F3DF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 кг</w:t>
            </w:r>
          </w:p>
        </w:tc>
      </w:tr>
      <w:tr w:rsidR="00DF35FA" w:rsidRPr="00C84F14" w14:paraId="4A3C2D3F" w14:textId="77777777">
        <w:tc>
          <w:tcPr>
            <w:tcW w:w="3458" w:type="dxa"/>
          </w:tcPr>
          <w:p w14:paraId="0236368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Сиг-пыжьян</w:t>
            </w:r>
          </w:p>
        </w:tc>
        <w:tc>
          <w:tcPr>
            <w:tcW w:w="2778" w:type="dxa"/>
            <w:vAlign w:val="center"/>
          </w:tcPr>
          <w:p w14:paraId="74D6022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 кг</w:t>
            </w:r>
          </w:p>
        </w:tc>
        <w:tc>
          <w:tcPr>
            <w:tcW w:w="2835" w:type="dxa"/>
            <w:vAlign w:val="center"/>
          </w:tcPr>
          <w:p w14:paraId="511C6AD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 кг</w:t>
            </w:r>
          </w:p>
        </w:tc>
      </w:tr>
    </w:tbl>
    <w:p w14:paraId="01A0B3FD" w14:textId="77777777" w:rsidR="00DF35FA" w:rsidRPr="00C84F14" w:rsidRDefault="00DF35FA">
      <w:pPr>
        <w:pStyle w:val="ConsPlusNormal"/>
        <w:jc w:val="both"/>
        <w:rPr>
          <w:rFonts w:ascii="Times New Roman" w:hAnsi="Times New Roman" w:cs="Times New Roman"/>
        </w:rPr>
      </w:pPr>
    </w:p>
    <w:p w14:paraId="0D25AC2F"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 xml:space="preserve">Суммарная суточная норма добычи (вылова) для всех видов водных биоресурсов, указанных в </w:t>
      </w:r>
      <w:hyperlink w:anchor="P2004">
        <w:r w:rsidRPr="00C84F14">
          <w:rPr>
            <w:rFonts w:ascii="Times New Roman" w:hAnsi="Times New Roman" w:cs="Times New Roman"/>
            <w:color w:val="0000FF"/>
          </w:rPr>
          <w:t>таблице 39.1</w:t>
        </w:r>
      </w:hyperlink>
      <w:r w:rsidRPr="00C84F14">
        <w:rPr>
          <w:rFonts w:ascii="Times New Roman" w:hAnsi="Times New Roman" w:cs="Times New Roman"/>
        </w:rPr>
        <w:t>, составляет не более 20 кг или один экземпляр в случае, если его вес превышает 20 кг.</w:t>
      </w:r>
    </w:p>
    <w:p w14:paraId="794B2E2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случае превышения суммарной суточной нормы добыча (вылов) водных биоресурсов прекращается.</w:t>
      </w:r>
    </w:p>
    <w:p w14:paraId="5437C5B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Для видов водных биоресурсов, не указанных в </w:t>
      </w:r>
      <w:hyperlink w:anchor="P2004">
        <w:r w:rsidRPr="00C84F14">
          <w:rPr>
            <w:rFonts w:ascii="Times New Roman" w:hAnsi="Times New Roman" w:cs="Times New Roman"/>
            <w:color w:val="0000FF"/>
          </w:rPr>
          <w:t>таблице 39.1</w:t>
        </w:r>
      </w:hyperlink>
      <w:r w:rsidRPr="00C84F14">
        <w:rPr>
          <w:rFonts w:ascii="Times New Roman" w:hAnsi="Times New Roman" w:cs="Times New Roman"/>
        </w:rPr>
        <w:t>, суточная норма добычи (вылова) не устанавливается.</w:t>
      </w:r>
    </w:p>
    <w:p w14:paraId="7AA99AE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36.7. Водные объекты рыбохозяйственного значения Омской области:</w:t>
      </w:r>
    </w:p>
    <w:p w14:paraId="57A7A4E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запретные для добычи (вылова) водных биоресурсов районы (места):</w:t>
      </w:r>
    </w:p>
    <w:p w14:paraId="556EBCE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все водные объекты рыбохозяйственного значения и (или) их части, указанные в </w:t>
      </w:r>
      <w:hyperlink w:anchor="P1114">
        <w:r w:rsidRPr="00C84F14">
          <w:rPr>
            <w:rFonts w:ascii="Times New Roman" w:hAnsi="Times New Roman" w:cs="Times New Roman"/>
            <w:color w:val="0000FF"/>
          </w:rPr>
          <w:t>пункте 22.1</w:t>
        </w:r>
      </w:hyperlink>
      <w:r w:rsidRPr="00C84F14">
        <w:rPr>
          <w:rFonts w:ascii="Times New Roman" w:hAnsi="Times New Roman" w:cs="Times New Roman"/>
        </w:rPr>
        <w:t xml:space="preserve"> Правил рыболовства;</w:t>
      </w:r>
    </w:p>
    <w:p w14:paraId="1451316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запретные сроки (периоды) добычи (вылова) водных биоресурсов:</w:t>
      </w:r>
    </w:p>
    <w:p w14:paraId="09E1D7B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запрещается добыча (вылов) на всех водных объектах рыбохозяйственного значения и их частях, указанных в </w:t>
      </w:r>
      <w:hyperlink w:anchor="P1116">
        <w:r w:rsidRPr="00C84F14">
          <w:rPr>
            <w:rFonts w:ascii="Times New Roman" w:hAnsi="Times New Roman" w:cs="Times New Roman"/>
            <w:color w:val="0000FF"/>
          </w:rPr>
          <w:t>пункте 22.2</w:t>
        </w:r>
      </w:hyperlink>
      <w:r w:rsidRPr="00C84F14">
        <w:rPr>
          <w:rFonts w:ascii="Times New Roman" w:hAnsi="Times New Roman" w:cs="Times New Roman"/>
        </w:rP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14:paraId="381DA5B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запретные для добычи (вылова) виды водных биоресурсов:</w:t>
      </w:r>
    </w:p>
    <w:p w14:paraId="646BC26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осетр сибирский, стерлядь, нельма, артемия, артемия на стадии цист - повсеместно;</w:t>
      </w:r>
    </w:p>
    <w:p w14:paraId="150D266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г) минимальный размер добываемых (вылавливаемых) водных биоресурсов (промысловый размер):</w:t>
      </w:r>
    </w:p>
    <w:p w14:paraId="34883B5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добыча (вылов) водных биоресурсов, имеющих в свежем виде длину меньше указанной в таблице 40 (промысловый размер):</w:t>
      </w:r>
    </w:p>
    <w:p w14:paraId="6958D889" w14:textId="77777777" w:rsidR="00DF35FA" w:rsidRPr="00C84F14" w:rsidRDefault="00DF35FA">
      <w:pPr>
        <w:pStyle w:val="ConsPlusNormal"/>
        <w:jc w:val="both"/>
        <w:rPr>
          <w:rFonts w:ascii="Times New Roman" w:hAnsi="Times New Roman" w:cs="Times New Roman"/>
        </w:rPr>
      </w:pPr>
    </w:p>
    <w:p w14:paraId="1077E381" w14:textId="77777777" w:rsidR="00DF35FA" w:rsidRPr="00C84F14" w:rsidRDefault="00DF35FA">
      <w:pPr>
        <w:pStyle w:val="ConsPlusNormal"/>
        <w:jc w:val="right"/>
        <w:outlineLvl w:val="2"/>
        <w:rPr>
          <w:rFonts w:ascii="Times New Roman" w:hAnsi="Times New Roman" w:cs="Times New Roman"/>
        </w:rPr>
      </w:pPr>
      <w:bookmarkStart w:id="69" w:name="P2044"/>
      <w:bookmarkEnd w:id="69"/>
      <w:r w:rsidRPr="00C84F14">
        <w:rPr>
          <w:rFonts w:ascii="Times New Roman" w:hAnsi="Times New Roman" w:cs="Times New Roman"/>
        </w:rPr>
        <w:t>Таблица 40</w:t>
      </w:r>
    </w:p>
    <w:p w14:paraId="625F7645"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rsidRPr="00C84F14" w14:paraId="5729C7C4" w14:textId="77777777">
        <w:tc>
          <w:tcPr>
            <w:tcW w:w="5839" w:type="dxa"/>
          </w:tcPr>
          <w:p w14:paraId="03492DE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231" w:type="dxa"/>
          </w:tcPr>
          <w:p w14:paraId="2973B66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Длина, см</w:t>
            </w:r>
          </w:p>
        </w:tc>
      </w:tr>
      <w:tr w:rsidR="00DF35FA" w:rsidRPr="00C84F14" w14:paraId="6C72517C" w14:textId="77777777">
        <w:tc>
          <w:tcPr>
            <w:tcW w:w="5839" w:type="dxa"/>
          </w:tcPr>
          <w:p w14:paraId="78E1911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Щука</w:t>
            </w:r>
          </w:p>
        </w:tc>
        <w:tc>
          <w:tcPr>
            <w:tcW w:w="3231" w:type="dxa"/>
          </w:tcPr>
          <w:p w14:paraId="0087952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r>
      <w:tr w:rsidR="00DF35FA" w:rsidRPr="00C84F14" w14:paraId="24D16D12" w14:textId="77777777">
        <w:tc>
          <w:tcPr>
            <w:tcW w:w="5839" w:type="dxa"/>
          </w:tcPr>
          <w:p w14:paraId="78ACEB1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Судак</w:t>
            </w:r>
          </w:p>
        </w:tc>
        <w:tc>
          <w:tcPr>
            <w:tcW w:w="3231" w:type="dxa"/>
          </w:tcPr>
          <w:p w14:paraId="1CC3F66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33</w:t>
            </w:r>
          </w:p>
        </w:tc>
      </w:tr>
      <w:tr w:rsidR="00DF35FA" w:rsidRPr="00C84F14" w14:paraId="074D2732" w14:textId="77777777">
        <w:tc>
          <w:tcPr>
            <w:tcW w:w="5839" w:type="dxa"/>
          </w:tcPr>
          <w:p w14:paraId="11520B3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Лещ</w:t>
            </w:r>
          </w:p>
        </w:tc>
        <w:tc>
          <w:tcPr>
            <w:tcW w:w="3231" w:type="dxa"/>
          </w:tcPr>
          <w:p w14:paraId="1385990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26</w:t>
            </w:r>
          </w:p>
        </w:tc>
      </w:tr>
      <w:tr w:rsidR="00DF35FA" w:rsidRPr="00C84F14" w14:paraId="0F609576" w14:textId="77777777">
        <w:tc>
          <w:tcPr>
            <w:tcW w:w="5839" w:type="dxa"/>
          </w:tcPr>
          <w:p w14:paraId="35E567B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lastRenderedPageBreak/>
              <w:t>Язь</w:t>
            </w:r>
          </w:p>
        </w:tc>
        <w:tc>
          <w:tcPr>
            <w:tcW w:w="3231" w:type="dxa"/>
          </w:tcPr>
          <w:p w14:paraId="3CC93E1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25</w:t>
            </w:r>
          </w:p>
        </w:tc>
      </w:tr>
      <w:tr w:rsidR="00DF35FA" w:rsidRPr="00C84F14" w14:paraId="2951D6FD" w14:textId="77777777">
        <w:tc>
          <w:tcPr>
            <w:tcW w:w="5839" w:type="dxa"/>
          </w:tcPr>
          <w:p w14:paraId="075288D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Рак повсеместно</w:t>
            </w:r>
          </w:p>
        </w:tc>
        <w:tc>
          <w:tcPr>
            <w:tcW w:w="3231" w:type="dxa"/>
          </w:tcPr>
          <w:p w14:paraId="04576F3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w:t>
            </w:r>
          </w:p>
        </w:tc>
      </w:tr>
    </w:tbl>
    <w:p w14:paraId="43B16B1F" w14:textId="77777777" w:rsidR="00DF35FA" w:rsidRPr="00C84F14" w:rsidRDefault="00DF35FA">
      <w:pPr>
        <w:pStyle w:val="ConsPlusNormal"/>
        <w:jc w:val="both"/>
        <w:rPr>
          <w:rFonts w:ascii="Times New Roman" w:hAnsi="Times New Roman" w:cs="Times New Roman"/>
        </w:rPr>
      </w:pPr>
    </w:p>
    <w:p w14:paraId="08675B7B"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Промысловый размер водных биоресурсов определяется в свежем виде:</w:t>
      </w:r>
    </w:p>
    <w:p w14:paraId="002D41A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у рыб - путем измерения длины от вершины рыла (при закрытом рте) до основания средних лучей хвостового плавника;</w:t>
      </w:r>
    </w:p>
    <w:p w14:paraId="633C271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у рака - путем измерения тела от линии, соединяющей середину глаз, до окончания хвостовых пластин.</w:t>
      </w:r>
    </w:p>
    <w:p w14:paraId="15B56B0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Добытые (выловленные) водные биоресурсы, имеющие длину меньше указанной в </w:t>
      </w:r>
      <w:hyperlink w:anchor="P2044">
        <w:r w:rsidRPr="00C84F14">
          <w:rPr>
            <w:rFonts w:ascii="Times New Roman" w:hAnsi="Times New Roman" w:cs="Times New Roman"/>
            <w:color w:val="0000FF"/>
          </w:rPr>
          <w:t>таблице 40</w:t>
        </w:r>
      </w:hyperlink>
      <w:r w:rsidRPr="00C84F14">
        <w:rPr>
          <w:rFonts w:ascii="Times New Roman" w:hAnsi="Times New Roman" w:cs="Times New Roman"/>
        </w:rPr>
        <w:t>, подлежат немедленному выпуску в естественную среду обитания с наименьшими повреждениями.</w:t>
      </w:r>
    </w:p>
    <w:p w14:paraId="6BD7346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добыча (вылов) икряных самок речных раков;</w:t>
      </w:r>
    </w:p>
    <w:p w14:paraId="3A01EC8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Омской области указана в таблице 40.1:</w:t>
      </w:r>
    </w:p>
    <w:p w14:paraId="76DB7E75" w14:textId="77777777" w:rsidR="00DF35FA" w:rsidRPr="00C84F14" w:rsidRDefault="00DF35FA">
      <w:pPr>
        <w:pStyle w:val="ConsPlusNormal"/>
        <w:jc w:val="both"/>
        <w:rPr>
          <w:rFonts w:ascii="Times New Roman" w:hAnsi="Times New Roman" w:cs="Times New Roman"/>
        </w:rPr>
      </w:pPr>
    </w:p>
    <w:p w14:paraId="5D8F4E08" w14:textId="77777777" w:rsidR="00DF35FA" w:rsidRPr="00C84F14" w:rsidRDefault="00DF35FA">
      <w:pPr>
        <w:pStyle w:val="ConsPlusNormal"/>
        <w:jc w:val="right"/>
        <w:outlineLvl w:val="2"/>
        <w:rPr>
          <w:rFonts w:ascii="Times New Roman" w:hAnsi="Times New Roman" w:cs="Times New Roman"/>
        </w:rPr>
      </w:pPr>
      <w:bookmarkStart w:id="70" w:name="P2066"/>
      <w:bookmarkEnd w:id="70"/>
      <w:r w:rsidRPr="00C84F14">
        <w:rPr>
          <w:rFonts w:ascii="Times New Roman" w:hAnsi="Times New Roman" w:cs="Times New Roman"/>
        </w:rPr>
        <w:t>Таблица 40.1</w:t>
      </w:r>
    </w:p>
    <w:p w14:paraId="5DB168BD"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rsidRPr="00C84F14" w14:paraId="1F0F71A1" w14:textId="77777777">
        <w:tc>
          <w:tcPr>
            <w:tcW w:w="5839" w:type="dxa"/>
          </w:tcPr>
          <w:p w14:paraId="7A0C00B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231" w:type="dxa"/>
          </w:tcPr>
          <w:p w14:paraId="39842F1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Суточная норма добычи (вылова)</w:t>
            </w:r>
          </w:p>
        </w:tc>
      </w:tr>
      <w:tr w:rsidR="00DF35FA" w:rsidRPr="00C84F14" w14:paraId="6D643974" w14:textId="77777777">
        <w:tc>
          <w:tcPr>
            <w:tcW w:w="5839" w:type="dxa"/>
          </w:tcPr>
          <w:p w14:paraId="2E86F30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Раки</w:t>
            </w:r>
          </w:p>
        </w:tc>
        <w:tc>
          <w:tcPr>
            <w:tcW w:w="3231" w:type="dxa"/>
          </w:tcPr>
          <w:p w14:paraId="0A25F63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кг</w:t>
            </w:r>
          </w:p>
        </w:tc>
      </w:tr>
      <w:tr w:rsidR="00DF35FA" w:rsidRPr="00C84F14" w14:paraId="449979FF" w14:textId="77777777">
        <w:tc>
          <w:tcPr>
            <w:tcW w:w="5839" w:type="dxa"/>
          </w:tcPr>
          <w:p w14:paraId="38FD194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Гаммарус</w:t>
            </w:r>
          </w:p>
        </w:tc>
        <w:tc>
          <w:tcPr>
            <w:tcW w:w="3231" w:type="dxa"/>
          </w:tcPr>
          <w:p w14:paraId="60C0195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0,2 кг</w:t>
            </w:r>
          </w:p>
        </w:tc>
      </w:tr>
      <w:tr w:rsidR="00DF35FA" w:rsidRPr="00C84F14" w14:paraId="13A2D46A" w14:textId="77777777">
        <w:tc>
          <w:tcPr>
            <w:tcW w:w="5839" w:type="dxa"/>
          </w:tcPr>
          <w:p w14:paraId="4EE9FF7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Хирономиды</w:t>
            </w:r>
          </w:p>
        </w:tc>
        <w:tc>
          <w:tcPr>
            <w:tcW w:w="3231" w:type="dxa"/>
          </w:tcPr>
          <w:p w14:paraId="01FAF55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0,1 кг</w:t>
            </w:r>
          </w:p>
        </w:tc>
      </w:tr>
      <w:tr w:rsidR="00DF35FA" w:rsidRPr="00C84F14" w14:paraId="5E722EBB" w14:textId="77777777">
        <w:tc>
          <w:tcPr>
            <w:tcW w:w="5839" w:type="dxa"/>
          </w:tcPr>
          <w:p w14:paraId="68BB96C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Щука</w:t>
            </w:r>
          </w:p>
        </w:tc>
        <w:tc>
          <w:tcPr>
            <w:tcW w:w="3231" w:type="dxa"/>
          </w:tcPr>
          <w:p w14:paraId="7F93A6C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 кг</w:t>
            </w:r>
          </w:p>
        </w:tc>
      </w:tr>
      <w:tr w:rsidR="00DF35FA" w:rsidRPr="00C84F14" w14:paraId="7562067E" w14:textId="77777777">
        <w:tc>
          <w:tcPr>
            <w:tcW w:w="5839" w:type="dxa"/>
          </w:tcPr>
          <w:p w14:paraId="5D77A14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Лещ</w:t>
            </w:r>
          </w:p>
        </w:tc>
        <w:tc>
          <w:tcPr>
            <w:tcW w:w="3231" w:type="dxa"/>
          </w:tcPr>
          <w:p w14:paraId="51744AA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 кг</w:t>
            </w:r>
          </w:p>
        </w:tc>
      </w:tr>
      <w:tr w:rsidR="00DF35FA" w:rsidRPr="00C84F14" w14:paraId="572D04A4" w14:textId="77777777">
        <w:tc>
          <w:tcPr>
            <w:tcW w:w="5839" w:type="dxa"/>
          </w:tcPr>
          <w:p w14:paraId="4CA017B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Язь</w:t>
            </w:r>
          </w:p>
        </w:tc>
        <w:tc>
          <w:tcPr>
            <w:tcW w:w="3231" w:type="dxa"/>
          </w:tcPr>
          <w:p w14:paraId="34B9CE5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 кг</w:t>
            </w:r>
          </w:p>
        </w:tc>
      </w:tr>
      <w:tr w:rsidR="00DF35FA" w:rsidRPr="00C84F14" w14:paraId="5D98F18D" w14:textId="77777777">
        <w:tc>
          <w:tcPr>
            <w:tcW w:w="5839" w:type="dxa"/>
          </w:tcPr>
          <w:p w14:paraId="7517F42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Судак</w:t>
            </w:r>
          </w:p>
        </w:tc>
        <w:tc>
          <w:tcPr>
            <w:tcW w:w="3231" w:type="dxa"/>
          </w:tcPr>
          <w:p w14:paraId="32FE373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 кг</w:t>
            </w:r>
          </w:p>
        </w:tc>
      </w:tr>
    </w:tbl>
    <w:p w14:paraId="4F778D62" w14:textId="77777777" w:rsidR="00DF35FA" w:rsidRPr="00C84F14" w:rsidRDefault="00DF35FA">
      <w:pPr>
        <w:pStyle w:val="ConsPlusNormal"/>
        <w:jc w:val="both"/>
        <w:rPr>
          <w:rFonts w:ascii="Times New Roman" w:hAnsi="Times New Roman" w:cs="Times New Roman"/>
        </w:rPr>
      </w:pPr>
    </w:p>
    <w:p w14:paraId="3877B64E"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 xml:space="preserve">Суммарная суточная норма добычи (вылова) для всех видов водных биоресурсов, указанных в </w:t>
      </w:r>
      <w:hyperlink w:anchor="P2066">
        <w:r w:rsidRPr="00C84F14">
          <w:rPr>
            <w:rFonts w:ascii="Times New Roman" w:hAnsi="Times New Roman" w:cs="Times New Roman"/>
            <w:color w:val="0000FF"/>
          </w:rPr>
          <w:t>таблице 40.1</w:t>
        </w:r>
      </w:hyperlink>
      <w:r w:rsidRPr="00C84F14">
        <w:rPr>
          <w:rFonts w:ascii="Times New Roman" w:hAnsi="Times New Roman" w:cs="Times New Roman"/>
        </w:rPr>
        <w:t>, составляет не более 10 кг или один экземпляр в случае, если его вес превышает 10 кг.</w:t>
      </w:r>
    </w:p>
    <w:p w14:paraId="63998FA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случае превышения суммарной суточной нормы добыча (вылов) водных биоресурсов прекращается.</w:t>
      </w:r>
    </w:p>
    <w:p w14:paraId="1529A25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Для видов водных биоресурсов, не указанных в </w:t>
      </w:r>
      <w:hyperlink w:anchor="P2066">
        <w:r w:rsidRPr="00C84F14">
          <w:rPr>
            <w:rFonts w:ascii="Times New Roman" w:hAnsi="Times New Roman" w:cs="Times New Roman"/>
            <w:color w:val="0000FF"/>
          </w:rPr>
          <w:t>таблице 40.1</w:t>
        </w:r>
      </w:hyperlink>
      <w:r w:rsidRPr="00C84F14">
        <w:rPr>
          <w:rFonts w:ascii="Times New Roman" w:hAnsi="Times New Roman" w:cs="Times New Roman"/>
        </w:rPr>
        <w:t>, суточная норма добычи (вылова) не устанавливается.</w:t>
      </w:r>
    </w:p>
    <w:p w14:paraId="79448EF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36.8. Водные объекты рыбохозяйственного значения Томской области:</w:t>
      </w:r>
    </w:p>
    <w:p w14:paraId="562D3A2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запретные для добычи (вылова) водных биоресурсов районы (места):</w:t>
      </w:r>
    </w:p>
    <w:p w14:paraId="201D9CD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все водные объекты рыбохозяйственного значения и (или) их части, указанные в </w:t>
      </w:r>
      <w:hyperlink w:anchor="P1203">
        <w:r w:rsidRPr="00C84F14">
          <w:rPr>
            <w:rFonts w:ascii="Times New Roman" w:hAnsi="Times New Roman" w:cs="Times New Roman"/>
            <w:color w:val="0000FF"/>
          </w:rPr>
          <w:t>пункте 23.1</w:t>
        </w:r>
      </w:hyperlink>
      <w:r w:rsidRPr="00C84F14">
        <w:rPr>
          <w:rFonts w:ascii="Times New Roman" w:hAnsi="Times New Roman" w:cs="Times New Roman"/>
        </w:rPr>
        <w:t xml:space="preserve"> Правил рыболовства;</w:t>
      </w:r>
    </w:p>
    <w:p w14:paraId="2B171C2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запретные сроки (периоды) добычи (вылова) водных биоресурсов:</w:t>
      </w:r>
    </w:p>
    <w:p w14:paraId="309EFC0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запрещается добыча (вылов) водных биоресурсов в сроки и в водных объектах рыбохозяйственного значения и их частях, указанных в </w:t>
      </w:r>
      <w:hyperlink w:anchor="P1206">
        <w:r w:rsidRPr="00C84F14">
          <w:rPr>
            <w:rFonts w:ascii="Times New Roman" w:hAnsi="Times New Roman" w:cs="Times New Roman"/>
            <w:color w:val="0000FF"/>
          </w:rPr>
          <w:t>пункте 23.2</w:t>
        </w:r>
      </w:hyperlink>
      <w:r w:rsidRPr="00C84F14">
        <w:rPr>
          <w:rFonts w:ascii="Times New Roman" w:hAnsi="Times New Roman" w:cs="Times New Roman"/>
        </w:rP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14:paraId="5E374A7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1 октября по 14 августа - пеляди (сырка);</w:t>
      </w:r>
    </w:p>
    <w:p w14:paraId="0A2FD03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lastRenderedPageBreak/>
        <w:t>в) запретные для добычи (вылова) виды водных биоресурсов:</w:t>
      </w:r>
    </w:p>
    <w:p w14:paraId="67533E1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осетр сибирский, стерлядь, нельма, таймень, ленок, муксун, сибирский подкаменщик, пестроногий подкаменщик, икряная самка рака.</w:t>
      </w:r>
    </w:p>
    <w:p w14:paraId="7F820B7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г) минимальный размер добываемых (вылавливаемых) водных биоресурсов (промысловый размер):</w:t>
      </w:r>
    </w:p>
    <w:p w14:paraId="3AFDB70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добыча (вылов) водных биоресурсов, имеющих в свежем виде длину меньше указанной в таблице 41 (промысловый размер):</w:t>
      </w:r>
    </w:p>
    <w:p w14:paraId="326384C0" w14:textId="77777777" w:rsidR="00DF35FA" w:rsidRPr="00C84F14" w:rsidRDefault="00DF35FA">
      <w:pPr>
        <w:pStyle w:val="ConsPlusNormal"/>
        <w:jc w:val="both"/>
        <w:rPr>
          <w:rFonts w:ascii="Times New Roman" w:hAnsi="Times New Roman" w:cs="Times New Roman"/>
        </w:rPr>
      </w:pPr>
    </w:p>
    <w:p w14:paraId="2EE8813C" w14:textId="77777777" w:rsidR="00DF35FA" w:rsidRPr="00C84F14" w:rsidRDefault="00DF35FA">
      <w:pPr>
        <w:pStyle w:val="ConsPlusNormal"/>
        <w:jc w:val="right"/>
        <w:outlineLvl w:val="2"/>
        <w:rPr>
          <w:rFonts w:ascii="Times New Roman" w:hAnsi="Times New Roman" w:cs="Times New Roman"/>
        </w:rPr>
      </w:pPr>
      <w:bookmarkStart w:id="71" w:name="P2099"/>
      <w:bookmarkEnd w:id="71"/>
      <w:r w:rsidRPr="00C84F14">
        <w:rPr>
          <w:rFonts w:ascii="Times New Roman" w:hAnsi="Times New Roman" w:cs="Times New Roman"/>
        </w:rPr>
        <w:t>Таблица 41</w:t>
      </w:r>
    </w:p>
    <w:p w14:paraId="28B29937"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rsidRPr="00C84F14" w14:paraId="0E087093" w14:textId="77777777">
        <w:tc>
          <w:tcPr>
            <w:tcW w:w="5839" w:type="dxa"/>
          </w:tcPr>
          <w:p w14:paraId="66AC923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231" w:type="dxa"/>
          </w:tcPr>
          <w:p w14:paraId="057253E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Длина, см</w:t>
            </w:r>
          </w:p>
        </w:tc>
      </w:tr>
      <w:tr w:rsidR="00DF35FA" w:rsidRPr="00C84F14" w14:paraId="1D0F63A2" w14:textId="77777777">
        <w:tc>
          <w:tcPr>
            <w:tcW w:w="5839" w:type="dxa"/>
          </w:tcPr>
          <w:p w14:paraId="74D373B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Пелядь (сырок)</w:t>
            </w:r>
          </w:p>
        </w:tc>
        <w:tc>
          <w:tcPr>
            <w:tcW w:w="3231" w:type="dxa"/>
          </w:tcPr>
          <w:p w14:paraId="6F0B3C2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26</w:t>
            </w:r>
          </w:p>
        </w:tc>
      </w:tr>
      <w:tr w:rsidR="00DF35FA" w:rsidRPr="00C84F14" w14:paraId="5AEA644E" w14:textId="77777777">
        <w:tc>
          <w:tcPr>
            <w:tcW w:w="5839" w:type="dxa"/>
          </w:tcPr>
          <w:p w14:paraId="726E11F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Судак</w:t>
            </w:r>
          </w:p>
        </w:tc>
        <w:tc>
          <w:tcPr>
            <w:tcW w:w="3231" w:type="dxa"/>
          </w:tcPr>
          <w:p w14:paraId="03B53CC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33</w:t>
            </w:r>
          </w:p>
        </w:tc>
      </w:tr>
      <w:tr w:rsidR="00DF35FA" w:rsidRPr="00C84F14" w14:paraId="3A38A376" w14:textId="77777777">
        <w:tc>
          <w:tcPr>
            <w:tcW w:w="5839" w:type="dxa"/>
          </w:tcPr>
          <w:p w14:paraId="6D16EA6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Щука</w:t>
            </w:r>
          </w:p>
        </w:tc>
        <w:tc>
          <w:tcPr>
            <w:tcW w:w="3231" w:type="dxa"/>
          </w:tcPr>
          <w:p w14:paraId="232AC0F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32</w:t>
            </w:r>
          </w:p>
        </w:tc>
      </w:tr>
      <w:tr w:rsidR="00DF35FA" w:rsidRPr="00C84F14" w14:paraId="32AF9A9E" w14:textId="77777777">
        <w:tc>
          <w:tcPr>
            <w:tcW w:w="5839" w:type="dxa"/>
          </w:tcPr>
          <w:p w14:paraId="29E3AB6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Рак</w:t>
            </w:r>
          </w:p>
        </w:tc>
        <w:tc>
          <w:tcPr>
            <w:tcW w:w="3231" w:type="dxa"/>
          </w:tcPr>
          <w:p w14:paraId="1E33577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w:t>
            </w:r>
          </w:p>
        </w:tc>
      </w:tr>
    </w:tbl>
    <w:p w14:paraId="15CB7B30" w14:textId="77777777" w:rsidR="00DF35FA" w:rsidRPr="00C84F14" w:rsidRDefault="00DF35FA">
      <w:pPr>
        <w:pStyle w:val="ConsPlusNormal"/>
        <w:jc w:val="both"/>
        <w:rPr>
          <w:rFonts w:ascii="Times New Roman" w:hAnsi="Times New Roman" w:cs="Times New Roman"/>
        </w:rPr>
      </w:pPr>
    </w:p>
    <w:p w14:paraId="3A41A778"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Промысловый размер водных биоресурсов определяется в свежем виде:</w:t>
      </w:r>
    </w:p>
    <w:p w14:paraId="03C287E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у рыб - путем измерения длины от вершины рыла (при закрытом рте) до основания средних лучей хвостового плавника;</w:t>
      </w:r>
    </w:p>
    <w:p w14:paraId="58E5671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у ракообразных - путем измерения тела от линии, соединяющей середину глаз, до окончания хвостовых пластин.</w:t>
      </w:r>
    </w:p>
    <w:p w14:paraId="73AFB41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Добытые (выловленные) водные биоресурсы, имеющие длину меньше указанной в </w:t>
      </w:r>
      <w:hyperlink w:anchor="P2099">
        <w:r w:rsidRPr="00C84F14">
          <w:rPr>
            <w:rFonts w:ascii="Times New Roman" w:hAnsi="Times New Roman" w:cs="Times New Roman"/>
            <w:color w:val="0000FF"/>
          </w:rPr>
          <w:t>таблице 41</w:t>
        </w:r>
      </w:hyperlink>
      <w:r w:rsidRPr="00C84F14">
        <w:rPr>
          <w:rFonts w:ascii="Times New Roman" w:hAnsi="Times New Roman" w:cs="Times New Roman"/>
        </w:rPr>
        <w:t>, подлежат немедленному выпуску в естественную среду обитания с наименьшими повреждениями;</w:t>
      </w:r>
    </w:p>
    <w:p w14:paraId="369CCA0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Томской области указана в таблице 41.1:</w:t>
      </w:r>
    </w:p>
    <w:p w14:paraId="37FFF338" w14:textId="77777777" w:rsidR="00DF35FA" w:rsidRPr="00C84F14" w:rsidRDefault="00DF35FA">
      <w:pPr>
        <w:pStyle w:val="ConsPlusNormal"/>
        <w:jc w:val="both"/>
        <w:rPr>
          <w:rFonts w:ascii="Times New Roman" w:hAnsi="Times New Roman" w:cs="Times New Roman"/>
        </w:rPr>
      </w:pPr>
    </w:p>
    <w:p w14:paraId="71228268" w14:textId="77777777" w:rsidR="00DF35FA" w:rsidRPr="00C84F14" w:rsidRDefault="00DF35FA">
      <w:pPr>
        <w:pStyle w:val="ConsPlusNormal"/>
        <w:jc w:val="right"/>
        <w:outlineLvl w:val="2"/>
        <w:rPr>
          <w:rFonts w:ascii="Times New Roman" w:hAnsi="Times New Roman" w:cs="Times New Roman"/>
        </w:rPr>
      </w:pPr>
      <w:bookmarkStart w:id="72" w:name="P2118"/>
      <w:bookmarkEnd w:id="72"/>
      <w:r w:rsidRPr="00C84F14">
        <w:rPr>
          <w:rFonts w:ascii="Times New Roman" w:hAnsi="Times New Roman" w:cs="Times New Roman"/>
        </w:rPr>
        <w:t>Таблица 41.1</w:t>
      </w:r>
    </w:p>
    <w:p w14:paraId="53F1D288"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rsidRPr="00C84F14" w14:paraId="7F803C4E" w14:textId="77777777">
        <w:tc>
          <w:tcPr>
            <w:tcW w:w="5839" w:type="dxa"/>
          </w:tcPr>
          <w:p w14:paraId="7F2683E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231" w:type="dxa"/>
          </w:tcPr>
          <w:p w14:paraId="039ED5E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Суточная норма добычи (вылова)</w:t>
            </w:r>
          </w:p>
        </w:tc>
      </w:tr>
      <w:tr w:rsidR="00DF35FA" w:rsidRPr="00C84F14" w14:paraId="56869FD4" w14:textId="77777777">
        <w:tc>
          <w:tcPr>
            <w:tcW w:w="5839" w:type="dxa"/>
          </w:tcPr>
          <w:p w14:paraId="75966A2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Пелядь (сырок)</w:t>
            </w:r>
          </w:p>
        </w:tc>
        <w:tc>
          <w:tcPr>
            <w:tcW w:w="3231" w:type="dxa"/>
          </w:tcPr>
          <w:p w14:paraId="26744BA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 кг</w:t>
            </w:r>
          </w:p>
        </w:tc>
      </w:tr>
      <w:tr w:rsidR="00DF35FA" w:rsidRPr="00C84F14" w14:paraId="339E8FA0" w14:textId="77777777">
        <w:tc>
          <w:tcPr>
            <w:tcW w:w="5839" w:type="dxa"/>
          </w:tcPr>
          <w:p w14:paraId="05AE6C4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Сазан, плотва, окунь, язь, щука, налим, линь, хариус, лещ, карась (суммарно)</w:t>
            </w:r>
          </w:p>
        </w:tc>
        <w:tc>
          <w:tcPr>
            <w:tcW w:w="3231" w:type="dxa"/>
          </w:tcPr>
          <w:p w14:paraId="0F7C6E4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 кг</w:t>
            </w:r>
          </w:p>
        </w:tc>
      </w:tr>
      <w:tr w:rsidR="00DF35FA" w:rsidRPr="00C84F14" w14:paraId="1D09B4C0" w14:textId="77777777">
        <w:tc>
          <w:tcPr>
            <w:tcW w:w="5839" w:type="dxa"/>
          </w:tcPr>
          <w:p w14:paraId="64F8C90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Судак</w:t>
            </w:r>
          </w:p>
        </w:tc>
        <w:tc>
          <w:tcPr>
            <w:tcW w:w="3231" w:type="dxa"/>
          </w:tcPr>
          <w:p w14:paraId="37463FC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экземпляра</w:t>
            </w:r>
          </w:p>
        </w:tc>
      </w:tr>
      <w:tr w:rsidR="00DF35FA" w:rsidRPr="00C84F14" w14:paraId="67DADD0D" w14:textId="77777777">
        <w:tc>
          <w:tcPr>
            <w:tcW w:w="5839" w:type="dxa"/>
          </w:tcPr>
          <w:p w14:paraId="1867DC1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Раки</w:t>
            </w:r>
          </w:p>
        </w:tc>
        <w:tc>
          <w:tcPr>
            <w:tcW w:w="3231" w:type="dxa"/>
          </w:tcPr>
          <w:p w14:paraId="6373ADA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 кг</w:t>
            </w:r>
          </w:p>
        </w:tc>
      </w:tr>
      <w:tr w:rsidR="00DF35FA" w:rsidRPr="00C84F14" w14:paraId="1568701B" w14:textId="77777777">
        <w:tc>
          <w:tcPr>
            <w:tcW w:w="5839" w:type="dxa"/>
          </w:tcPr>
          <w:p w14:paraId="525F2AB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Гаммарус</w:t>
            </w:r>
          </w:p>
        </w:tc>
        <w:tc>
          <w:tcPr>
            <w:tcW w:w="3231" w:type="dxa"/>
          </w:tcPr>
          <w:p w14:paraId="27F5A28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0,5 кг</w:t>
            </w:r>
          </w:p>
        </w:tc>
      </w:tr>
      <w:tr w:rsidR="00DF35FA" w:rsidRPr="00C84F14" w14:paraId="6BBE5EEE" w14:textId="77777777">
        <w:tc>
          <w:tcPr>
            <w:tcW w:w="5839" w:type="dxa"/>
          </w:tcPr>
          <w:p w14:paraId="62A1809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Хирономиды</w:t>
            </w:r>
          </w:p>
        </w:tc>
        <w:tc>
          <w:tcPr>
            <w:tcW w:w="3231" w:type="dxa"/>
          </w:tcPr>
          <w:p w14:paraId="68CF175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0,1 кг</w:t>
            </w:r>
          </w:p>
        </w:tc>
      </w:tr>
    </w:tbl>
    <w:p w14:paraId="014CCEDE" w14:textId="77777777" w:rsidR="00DF35FA" w:rsidRPr="00C84F14" w:rsidRDefault="00DF35FA">
      <w:pPr>
        <w:pStyle w:val="ConsPlusNormal"/>
        <w:jc w:val="both"/>
        <w:rPr>
          <w:rFonts w:ascii="Times New Roman" w:hAnsi="Times New Roman" w:cs="Times New Roman"/>
        </w:rPr>
      </w:pPr>
    </w:p>
    <w:p w14:paraId="7AA8DE9B"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 xml:space="preserve">Суммарная суточная норма добычи (вылова) для всех видов водных биоресурсов, указанных в </w:t>
      </w:r>
      <w:hyperlink w:anchor="P2118">
        <w:r w:rsidRPr="00C84F14">
          <w:rPr>
            <w:rFonts w:ascii="Times New Roman" w:hAnsi="Times New Roman" w:cs="Times New Roman"/>
            <w:color w:val="0000FF"/>
          </w:rPr>
          <w:t>таблице 41.1</w:t>
        </w:r>
      </w:hyperlink>
      <w:r w:rsidRPr="00C84F14">
        <w:rPr>
          <w:rFonts w:ascii="Times New Roman" w:hAnsi="Times New Roman" w:cs="Times New Roman"/>
        </w:rPr>
        <w:t>, составляет не более 10 кг или один экземпляр в случае, если его вес превышает 10 кг.</w:t>
      </w:r>
    </w:p>
    <w:p w14:paraId="3B70D6D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случае превышения суммарной суточной нормы добыча (вылов) водных биоресурсов прекращается.</w:t>
      </w:r>
    </w:p>
    <w:p w14:paraId="72EF0F7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Для видов водных биоресурсов, не указанных в </w:t>
      </w:r>
      <w:hyperlink w:anchor="P2118">
        <w:r w:rsidRPr="00C84F14">
          <w:rPr>
            <w:rFonts w:ascii="Times New Roman" w:hAnsi="Times New Roman" w:cs="Times New Roman"/>
            <w:color w:val="0000FF"/>
          </w:rPr>
          <w:t>таблице 41.1</w:t>
        </w:r>
      </w:hyperlink>
      <w:r w:rsidRPr="00C84F14">
        <w:rPr>
          <w:rFonts w:ascii="Times New Roman" w:hAnsi="Times New Roman" w:cs="Times New Roman"/>
        </w:rPr>
        <w:t>, суточная норма добычи (вылова) не устанавливается.</w:t>
      </w:r>
    </w:p>
    <w:p w14:paraId="5831DAE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lastRenderedPageBreak/>
        <w:t>36.9. Водные объекты рыбохозяйственного значения Новосибирской области:</w:t>
      </w:r>
    </w:p>
    <w:p w14:paraId="0BA83F5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запретные для добычи (вылова) водных биоресурсов районы (места):</w:t>
      </w:r>
    </w:p>
    <w:p w14:paraId="5091C70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все водные объекты рыбохозяйственного значения и (или) их части, указанные в </w:t>
      </w:r>
      <w:hyperlink w:anchor="P1339">
        <w:r w:rsidRPr="00C84F14">
          <w:rPr>
            <w:rFonts w:ascii="Times New Roman" w:hAnsi="Times New Roman" w:cs="Times New Roman"/>
            <w:color w:val="0000FF"/>
          </w:rPr>
          <w:t>пункте 24.1</w:t>
        </w:r>
      </w:hyperlink>
      <w:r w:rsidRPr="00C84F14">
        <w:rPr>
          <w:rFonts w:ascii="Times New Roman" w:hAnsi="Times New Roman" w:cs="Times New Roman"/>
        </w:rPr>
        <w:t xml:space="preserve"> Правил рыболовства, за исключением:</w:t>
      </w:r>
    </w:p>
    <w:p w14:paraId="038CADF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озера Яркуль (бассейн озера Чаны) и участка реки Обь с поймой от плотины Новосибирской ГЭС вниз до устья подходного канала, где допускается добыча (вылова) водных биоресурсов с использованием одной донной или поплавочной удочки с берега с общим количеством крючков не более 2 штук на орудиях добычи (вылова) у одного гражданина;</w:t>
      </w:r>
    </w:p>
    <w:p w14:paraId="46FA711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участка реки Обь, включая протоки и пойменные водоемы на данной территории, от устья подходного канала Новосибирской ГЭС до автомобильного моста через реку Обь (автотрасса "Северный объезд");</w:t>
      </w:r>
    </w:p>
    <w:p w14:paraId="10D2289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участок реки Обь от плотины Новосибирской ГЭС до устья подходного канала для подводной охоты;</w:t>
      </w:r>
    </w:p>
    <w:p w14:paraId="696C3ED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запретные сроки (периоды) добычи (вылова) водных биоресурсов:</w:t>
      </w:r>
    </w:p>
    <w:p w14:paraId="78B4707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Запрещается добыча (вылов) водных биоресурсов в сроки и в водных объектах рыбохозяйственного значения и их частях, указанных в </w:t>
      </w:r>
      <w:hyperlink w:anchor="P1343">
        <w:r w:rsidRPr="00C84F14">
          <w:rPr>
            <w:rFonts w:ascii="Times New Roman" w:hAnsi="Times New Roman" w:cs="Times New Roman"/>
            <w:color w:val="0000FF"/>
          </w:rPr>
          <w:t>пункте 24.2</w:t>
        </w:r>
      </w:hyperlink>
      <w:r w:rsidRPr="00C84F14">
        <w:rPr>
          <w:rFonts w:ascii="Times New Roman" w:hAnsi="Times New Roman" w:cs="Times New Roman"/>
        </w:rPr>
        <w:t xml:space="preserve"> Правил рыболовства, за исключением добычи (вылова) водных биоресурсов с берега (без использования плавучих средств):</w:t>
      </w:r>
    </w:p>
    <w:p w14:paraId="3D4C3AD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одной донной или поплавочной удочкой, спиннингом, фидером с общим количеством крючков не более 2 штук на орудиях добычи (вылова) у одного гражданина;</w:t>
      </w:r>
    </w:p>
    <w:p w14:paraId="3079EBE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жерлицами общим количеством не более 5 штук у одного гражданина.</w:t>
      </w:r>
    </w:p>
    <w:p w14:paraId="505BAD5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запретные для добычи (вылова) виды водных биоресурсов:</w:t>
      </w:r>
    </w:p>
    <w:p w14:paraId="681509A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осетр сибирский, стерлядь, нельма, муксун, таймень, ленок, хариус, пелядь (сырок), объекты аквакультуры, икряная самка рака, артемия, артемия на стадии цист;</w:t>
      </w:r>
    </w:p>
    <w:p w14:paraId="0A20A7A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г) минимальный размер добываемых (вылавливаемых) водных биоресурсов (промысловый размер):</w:t>
      </w:r>
    </w:p>
    <w:p w14:paraId="21CCBD4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добыча (вылов) водных биоресурсов, имеющих в свежем виде длину меньше указанной в таблице 42 (промысловый размер):</w:t>
      </w:r>
    </w:p>
    <w:p w14:paraId="46857607" w14:textId="77777777" w:rsidR="00DF35FA" w:rsidRPr="00C84F14" w:rsidRDefault="00DF35FA">
      <w:pPr>
        <w:pStyle w:val="ConsPlusNormal"/>
        <w:jc w:val="both"/>
        <w:rPr>
          <w:rFonts w:ascii="Times New Roman" w:hAnsi="Times New Roman" w:cs="Times New Roman"/>
        </w:rPr>
      </w:pPr>
    </w:p>
    <w:p w14:paraId="090DB759" w14:textId="77777777" w:rsidR="00DF35FA" w:rsidRPr="00C84F14" w:rsidRDefault="00DF35FA">
      <w:pPr>
        <w:pStyle w:val="ConsPlusNormal"/>
        <w:jc w:val="right"/>
        <w:outlineLvl w:val="2"/>
        <w:rPr>
          <w:rFonts w:ascii="Times New Roman" w:hAnsi="Times New Roman" w:cs="Times New Roman"/>
        </w:rPr>
      </w:pPr>
      <w:bookmarkStart w:id="73" w:name="P2153"/>
      <w:bookmarkEnd w:id="73"/>
      <w:r w:rsidRPr="00C84F14">
        <w:rPr>
          <w:rFonts w:ascii="Times New Roman" w:hAnsi="Times New Roman" w:cs="Times New Roman"/>
        </w:rPr>
        <w:t>Таблица 42</w:t>
      </w:r>
    </w:p>
    <w:p w14:paraId="6E3F8BC6"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rsidRPr="00C84F14" w14:paraId="7A858E5E" w14:textId="77777777">
        <w:tc>
          <w:tcPr>
            <w:tcW w:w="5839" w:type="dxa"/>
          </w:tcPr>
          <w:p w14:paraId="16E21ED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231" w:type="dxa"/>
          </w:tcPr>
          <w:p w14:paraId="7BC61E4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Длина, см</w:t>
            </w:r>
          </w:p>
        </w:tc>
      </w:tr>
      <w:tr w:rsidR="00DF35FA" w:rsidRPr="00C84F14" w14:paraId="193489EC" w14:textId="77777777">
        <w:tc>
          <w:tcPr>
            <w:tcW w:w="5839" w:type="dxa"/>
          </w:tcPr>
          <w:p w14:paraId="70B3AC0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Судак в Новосибирском водохранилище и в реке Обь с поймой и притоками</w:t>
            </w:r>
          </w:p>
        </w:tc>
        <w:tc>
          <w:tcPr>
            <w:tcW w:w="3231" w:type="dxa"/>
          </w:tcPr>
          <w:p w14:paraId="37DC4AF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33</w:t>
            </w:r>
          </w:p>
        </w:tc>
      </w:tr>
      <w:tr w:rsidR="00DF35FA" w:rsidRPr="00C84F14" w14:paraId="0DC4B846" w14:textId="77777777">
        <w:tc>
          <w:tcPr>
            <w:tcW w:w="5839" w:type="dxa"/>
          </w:tcPr>
          <w:p w14:paraId="0F9BF25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Лещ в Новосибирском водохранилище</w:t>
            </w:r>
          </w:p>
        </w:tc>
        <w:tc>
          <w:tcPr>
            <w:tcW w:w="3231" w:type="dxa"/>
          </w:tcPr>
          <w:p w14:paraId="6CAB96C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25</w:t>
            </w:r>
          </w:p>
        </w:tc>
      </w:tr>
      <w:tr w:rsidR="00DF35FA" w:rsidRPr="00C84F14" w14:paraId="1E70EEEA" w14:textId="77777777">
        <w:tc>
          <w:tcPr>
            <w:tcW w:w="5839" w:type="dxa"/>
          </w:tcPr>
          <w:p w14:paraId="4EDE16B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Рак</w:t>
            </w:r>
          </w:p>
        </w:tc>
        <w:tc>
          <w:tcPr>
            <w:tcW w:w="3231" w:type="dxa"/>
          </w:tcPr>
          <w:p w14:paraId="3919662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w:t>
            </w:r>
          </w:p>
        </w:tc>
      </w:tr>
    </w:tbl>
    <w:p w14:paraId="6D8A4D70" w14:textId="77777777" w:rsidR="00DF35FA" w:rsidRPr="00C84F14" w:rsidRDefault="00DF35FA">
      <w:pPr>
        <w:pStyle w:val="ConsPlusNormal"/>
        <w:jc w:val="both"/>
        <w:rPr>
          <w:rFonts w:ascii="Times New Roman" w:hAnsi="Times New Roman" w:cs="Times New Roman"/>
        </w:rPr>
      </w:pPr>
    </w:p>
    <w:p w14:paraId="6DC9B7FF"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Промысловый размер водных биоресурсов определяется в свежем виде:</w:t>
      </w:r>
    </w:p>
    <w:p w14:paraId="6EA4AAA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у рыб - путем измерения длины от вершины рыла (при закрытом рте) до основания средних лучей хвостового плавника;</w:t>
      </w:r>
    </w:p>
    <w:p w14:paraId="3E33634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у ракообразных - путем измерения тела от линии, соединяющей середину глаз, до окончания хвостовых пластин.</w:t>
      </w:r>
    </w:p>
    <w:p w14:paraId="5474142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Добытые (выловленные) водные биоресурсы, имеющие длину меньше указанной в </w:t>
      </w:r>
      <w:hyperlink w:anchor="P2153">
        <w:r w:rsidRPr="00C84F14">
          <w:rPr>
            <w:rFonts w:ascii="Times New Roman" w:hAnsi="Times New Roman" w:cs="Times New Roman"/>
            <w:color w:val="0000FF"/>
          </w:rPr>
          <w:t>таблице 42</w:t>
        </w:r>
      </w:hyperlink>
      <w:r w:rsidRPr="00C84F14">
        <w:rPr>
          <w:rFonts w:ascii="Times New Roman" w:hAnsi="Times New Roman" w:cs="Times New Roman"/>
        </w:rPr>
        <w:t>, подлежат немедленному выпуску в естественную среду обитания с наименьшими повреждениями;</w:t>
      </w:r>
    </w:p>
    <w:p w14:paraId="0434E31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Новосибирской области указана в таблице 42.1:</w:t>
      </w:r>
    </w:p>
    <w:p w14:paraId="7BF8F6E4" w14:textId="77777777" w:rsidR="00DF35FA" w:rsidRPr="00C84F14" w:rsidRDefault="00DF35FA">
      <w:pPr>
        <w:pStyle w:val="ConsPlusNormal"/>
        <w:jc w:val="both"/>
        <w:rPr>
          <w:rFonts w:ascii="Times New Roman" w:hAnsi="Times New Roman" w:cs="Times New Roman"/>
        </w:rPr>
      </w:pPr>
    </w:p>
    <w:p w14:paraId="19248D9B" w14:textId="77777777" w:rsidR="00DF35FA" w:rsidRPr="00C84F14" w:rsidRDefault="00DF35FA">
      <w:pPr>
        <w:pStyle w:val="ConsPlusNormal"/>
        <w:jc w:val="right"/>
        <w:outlineLvl w:val="2"/>
        <w:rPr>
          <w:rFonts w:ascii="Times New Roman" w:hAnsi="Times New Roman" w:cs="Times New Roman"/>
        </w:rPr>
      </w:pPr>
      <w:bookmarkStart w:id="74" w:name="P2170"/>
      <w:bookmarkEnd w:id="74"/>
      <w:r w:rsidRPr="00C84F14">
        <w:rPr>
          <w:rFonts w:ascii="Times New Roman" w:hAnsi="Times New Roman" w:cs="Times New Roman"/>
        </w:rPr>
        <w:t>Таблица 42.1</w:t>
      </w:r>
    </w:p>
    <w:p w14:paraId="2A5921B1"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rsidRPr="00C84F14" w14:paraId="539DB7BD" w14:textId="77777777">
        <w:tc>
          <w:tcPr>
            <w:tcW w:w="5839" w:type="dxa"/>
          </w:tcPr>
          <w:p w14:paraId="386E477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231" w:type="dxa"/>
          </w:tcPr>
          <w:p w14:paraId="79B9451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Суточная норма добычи (вылова)</w:t>
            </w:r>
          </w:p>
        </w:tc>
      </w:tr>
      <w:tr w:rsidR="00DF35FA" w:rsidRPr="00C84F14" w14:paraId="5EF5175F" w14:textId="77777777">
        <w:tc>
          <w:tcPr>
            <w:tcW w:w="5839" w:type="dxa"/>
          </w:tcPr>
          <w:p w14:paraId="649EA2B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Раки</w:t>
            </w:r>
          </w:p>
        </w:tc>
        <w:tc>
          <w:tcPr>
            <w:tcW w:w="3231" w:type="dxa"/>
          </w:tcPr>
          <w:p w14:paraId="34D4B37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кг</w:t>
            </w:r>
          </w:p>
        </w:tc>
      </w:tr>
      <w:tr w:rsidR="00DF35FA" w:rsidRPr="00C84F14" w14:paraId="46AE4C91" w14:textId="77777777">
        <w:tc>
          <w:tcPr>
            <w:tcW w:w="5839" w:type="dxa"/>
          </w:tcPr>
          <w:p w14:paraId="7B8E741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Гаммарус</w:t>
            </w:r>
          </w:p>
        </w:tc>
        <w:tc>
          <w:tcPr>
            <w:tcW w:w="3231" w:type="dxa"/>
          </w:tcPr>
          <w:p w14:paraId="2309B69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кг</w:t>
            </w:r>
          </w:p>
        </w:tc>
      </w:tr>
      <w:tr w:rsidR="00DF35FA" w:rsidRPr="00C84F14" w14:paraId="3AB8F911" w14:textId="77777777">
        <w:tc>
          <w:tcPr>
            <w:tcW w:w="5839" w:type="dxa"/>
          </w:tcPr>
          <w:p w14:paraId="27BC39B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Хирономиды</w:t>
            </w:r>
          </w:p>
        </w:tc>
        <w:tc>
          <w:tcPr>
            <w:tcW w:w="3231" w:type="dxa"/>
          </w:tcPr>
          <w:p w14:paraId="7AFF99B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0,1 кг</w:t>
            </w:r>
          </w:p>
        </w:tc>
      </w:tr>
      <w:tr w:rsidR="00DF35FA" w:rsidRPr="00C84F14" w14:paraId="210FF4B4" w14:textId="77777777">
        <w:tc>
          <w:tcPr>
            <w:tcW w:w="5839" w:type="dxa"/>
          </w:tcPr>
          <w:p w14:paraId="6537D71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Все виды рыб (суммарно)</w:t>
            </w:r>
          </w:p>
        </w:tc>
        <w:tc>
          <w:tcPr>
            <w:tcW w:w="3231" w:type="dxa"/>
          </w:tcPr>
          <w:p w14:paraId="2A4480D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 кг</w:t>
            </w:r>
          </w:p>
        </w:tc>
      </w:tr>
    </w:tbl>
    <w:p w14:paraId="7C2B5822" w14:textId="77777777" w:rsidR="00DF35FA" w:rsidRPr="00C84F14" w:rsidRDefault="00DF35FA">
      <w:pPr>
        <w:pStyle w:val="ConsPlusNormal"/>
        <w:jc w:val="both"/>
        <w:rPr>
          <w:rFonts w:ascii="Times New Roman" w:hAnsi="Times New Roman" w:cs="Times New Roman"/>
        </w:rPr>
      </w:pPr>
    </w:p>
    <w:p w14:paraId="25E0F9C7"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 xml:space="preserve">Суммарная суточная норма добычи (вылова) для всех видов водных биоресурсов, указанных в </w:t>
      </w:r>
      <w:hyperlink w:anchor="P2170">
        <w:r w:rsidRPr="00C84F14">
          <w:rPr>
            <w:rFonts w:ascii="Times New Roman" w:hAnsi="Times New Roman" w:cs="Times New Roman"/>
            <w:color w:val="0000FF"/>
          </w:rPr>
          <w:t>таблице 42.1</w:t>
        </w:r>
      </w:hyperlink>
      <w:r w:rsidRPr="00C84F14">
        <w:rPr>
          <w:rFonts w:ascii="Times New Roman" w:hAnsi="Times New Roman" w:cs="Times New Roman"/>
        </w:rPr>
        <w:t>, составляет не более 10 кг или один экземпляр в случае, если его вес превышает 10 кг.</w:t>
      </w:r>
    </w:p>
    <w:p w14:paraId="42DB10A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случае превышения суммарной суточной нормы добыча (вылов) водных биоресурсов прекращается.</w:t>
      </w:r>
    </w:p>
    <w:p w14:paraId="691A837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36.10. Водные объекты рыбохозяйственного значения Кемеровской области - Кузбасса:</w:t>
      </w:r>
    </w:p>
    <w:p w14:paraId="3932AAA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36.10.1. Запретные сроки (периоды) добычи (вылова) водных биоресурсов:</w:t>
      </w:r>
    </w:p>
    <w:p w14:paraId="67C884A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добыча (вылов):</w:t>
      </w:r>
    </w:p>
    <w:p w14:paraId="1295F44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всех видов водных биоресурсов:</w:t>
      </w:r>
    </w:p>
    <w:p w14:paraId="1DC91A1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от распаления льда по 25 мая - во всех пойменно-речных водных объектах рыбохозяйственного значения рек Томь, Чулым, Иня, их притоках и связанных с ними озерах, за исключением добычи (вылова) водных биоресурсов одной донной или поплавочной удочкой, спиннингом, фидером с берега (без применения плавсредств) с общим количеством крючков не более 2 штук на орудиях добычи (вылова) у одного гражданина, а также жерлицами общим количеством не более 5 штук на одного гражданина;</w:t>
      </w:r>
    </w:p>
    <w:p w14:paraId="46F9C29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от распаления льда по 5 июня - хариуса и тайменя.</w:t>
      </w:r>
    </w:p>
    <w:p w14:paraId="76AAC81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36.10.2. Запретные для добычи (вылова) виды водных биоресурсов:</w:t>
      </w:r>
    </w:p>
    <w:p w14:paraId="10CBCF4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осетр сибирский, стерлядь, ленок, нельма, муксун, пелядь (сырок), сибирский подкаменщик, икряная самка рака.</w:t>
      </w:r>
    </w:p>
    <w:p w14:paraId="75DBF9C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36.10.3. Минимальный размер добываемых (вылавливаемых) водных биоресурсов (промысловый размер):</w:t>
      </w:r>
    </w:p>
    <w:p w14:paraId="13098A4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добыча (вылов) водных биоресурсов, имеющих в свежем виде длину меньше указанной в таблице 43 (промысловый размер):</w:t>
      </w:r>
    </w:p>
    <w:p w14:paraId="700B8B81" w14:textId="77777777" w:rsidR="00DF35FA" w:rsidRPr="00C84F14" w:rsidRDefault="00DF35FA">
      <w:pPr>
        <w:pStyle w:val="ConsPlusNormal"/>
        <w:jc w:val="both"/>
        <w:rPr>
          <w:rFonts w:ascii="Times New Roman" w:hAnsi="Times New Roman" w:cs="Times New Roman"/>
        </w:rPr>
      </w:pPr>
    </w:p>
    <w:p w14:paraId="05F3C469" w14:textId="77777777" w:rsidR="00DF35FA" w:rsidRPr="00C84F14" w:rsidRDefault="00DF35FA">
      <w:pPr>
        <w:pStyle w:val="ConsPlusNormal"/>
        <w:jc w:val="right"/>
        <w:outlineLvl w:val="2"/>
        <w:rPr>
          <w:rFonts w:ascii="Times New Roman" w:hAnsi="Times New Roman" w:cs="Times New Roman"/>
        </w:rPr>
      </w:pPr>
      <w:bookmarkStart w:id="75" w:name="P2196"/>
      <w:bookmarkEnd w:id="75"/>
      <w:r w:rsidRPr="00C84F14">
        <w:rPr>
          <w:rFonts w:ascii="Times New Roman" w:hAnsi="Times New Roman" w:cs="Times New Roman"/>
        </w:rPr>
        <w:t>Таблица 43</w:t>
      </w:r>
    </w:p>
    <w:p w14:paraId="73C29D06"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rsidRPr="00C84F14" w14:paraId="56A5D39A" w14:textId="77777777">
        <w:tc>
          <w:tcPr>
            <w:tcW w:w="5839" w:type="dxa"/>
          </w:tcPr>
          <w:p w14:paraId="0C0EE7D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231" w:type="dxa"/>
          </w:tcPr>
          <w:p w14:paraId="32E0017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Длина, см</w:t>
            </w:r>
          </w:p>
        </w:tc>
      </w:tr>
      <w:tr w:rsidR="00DF35FA" w:rsidRPr="00C84F14" w14:paraId="1280D3EC" w14:textId="77777777">
        <w:tc>
          <w:tcPr>
            <w:tcW w:w="5839" w:type="dxa"/>
          </w:tcPr>
          <w:p w14:paraId="32B3A7D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Таймень</w:t>
            </w:r>
          </w:p>
        </w:tc>
        <w:tc>
          <w:tcPr>
            <w:tcW w:w="3231" w:type="dxa"/>
          </w:tcPr>
          <w:p w14:paraId="3139D3D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60</w:t>
            </w:r>
          </w:p>
        </w:tc>
      </w:tr>
      <w:tr w:rsidR="00DF35FA" w:rsidRPr="00C84F14" w14:paraId="2DF4B166" w14:textId="77777777">
        <w:tc>
          <w:tcPr>
            <w:tcW w:w="5839" w:type="dxa"/>
          </w:tcPr>
          <w:p w14:paraId="734EBF0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Хариус</w:t>
            </w:r>
          </w:p>
        </w:tc>
        <w:tc>
          <w:tcPr>
            <w:tcW w:w="3231" w:type="dxa"/>
          </w:tcPr>
          <w:p w14:paraId="2F03558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20</w:t>
            </w:r>
          </w:p>
        </w:tc>
      </w:tr>
      <w:tr w:rsidR="00DF35FA" w:rsidRPr="00C84F14" w14:paraId="16DE3FB0" w14:textId="77777777">
        <w:tc>
          <w:tcPr>
            <w:tcW w:w="5839" w:type="dxa"/>
          </w:tcPr>
          <w:p w14:paraId="1F4666F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Рак</w:t>
            </w:r>
          </w:p>
        </w:tc>
        <w:tc>
          <w:tcPr>
            <w:tcW w:w="3231" w:type="dxa"/>
          </w:tcPr>
          <w:p w14:paraId="6AE9654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w:t>
            </w:r>
          </w:p>
        </w:tc>
      </w:tr>
    </w:tbl>
    <w:p w14:paraId="673E0B17" w14:textId="77777777" w:rsidR="00DF35FA" w:rsidRPr="00C84F14" w:rsidRDefault="00DF35FA">
      <w:pPr>
        <w:pStyle w:val="ConsPlusNormal"/>
        <w:jc w:val="both"/>
        <w:rPr>
          <w:rFonts w:ascii="Times New Roman" w:hAnsi="Times New Roman" w:cs="Times New Roman"/>
        </w:rPr>
      </w:pPr>
    </w:p>
    <w:p w14:paraId="523C6E7C"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Промысловый размер водных биоресурсов определяется в свежем виде:</w:t>
      </w:r>
    </w:p>
    <w:p w14:paraId="736771E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у рыб - путем измерения длины от вершины рыла (при закрытом рте) до основания средних лучей хвостового плавника;</w:t>
      </w:r>
    </w:p>
    <w:p w14:paraId="628A53A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у ракообразных - путем измерения тела от линии, соединяющей середину глаз, до окончания хвостовых пластин.</w:t>
      </w:r>
    </w:p>
    <w:p w14:paraId="6FB7531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Добытые (выловленные) водные биоресурсы, имеющие длину меньше указанной в </w:t>
      </w:r>
      <w:hyperlink w:anchor="P2196">
        <w:r w:rsidRPr="00C84F14">
          <w:rPr>
            <w:rFonts w:ascii="Times New Roman" w:hAnsi="Times New Roman" w:cs="Times New Roman"/>
            <w:color w:val="0000FF"/>
          </w:rPr>
          <w:t>таблице 43</w:t>
        </w:r>
      </w:hyperlink>
      <w:r w:rsidRPr="00C84F14">
        <w:rPr>
          <w:rFonts w:ascii="Times New Roman" w:hAnsi="Times New Roman" w:cs="Times New Roman"/>
        </w:rPr>
        <w:t xml:space="preserve">, подлежат </w:t>
      </w:r>
      <w:r w:rsidRPr="00C84F14">
        <w:rPr>
          <w:rFonts w:ascii="Times New Roman" w:hAnsi="Times New Roman" w:cs="Times New Roman"/>
        </w:rPr>
        <w:lastRenderedPageBreak/>
        <w:t>немедленному выпуску в естественную среду обитания с наименьшими повреждениями.</w:t>
      </w:r>
    </w:p>
    <w:p w14:paraId="66FB0F5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36.10.4.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Кемеровской области - Кузбасса указана в таблице 43.1:</w:t>
      </w:r>
    </w:p>
    <w:p w14:paraId="48876360" w14:textId="77777777" w:rsidR="00DF35FA" w:rsidRPr="00C84F14" w:rsidRDefault="00DF35FA">
      <w:pPr>
        <w:pStyle w:val="ConsPlusNormal"/>
        <w:jc w:val="both"/>
        <w:rPr>
          <w:rFonts w:ascii="Times New Roman" w:hAnsi="Times New Roman" w:cs="Times New Roman"/>
        </w:rPr>
      </w:pPr>
    </w:p>
    <w:p w14:paraId="0CFC489F" w14:textId="77777777" w:rsidR="00DF35FA" w:rsidRPr="00C84F14" w:rsidRDefault="00DF35FA">
      <w:pPr>
        <w:pStyle w:val="ConsPlusNormal"/>
        <w:jc w:val="right"/>
        <w:outlineLvl w:val="2"/>
        <w:rPr>
          <w:rFonts w:ascii="Times New Roman" w:hAnsi="Times New Roman" w:cs="Times New Roman"/>
        </w:rPr>
      </w:pPr>
      <w:bookmarkStart w:id="76" w:name="P2213"/>
      <w:bookmarkEnd w:id="76"/>
      <w:r w:rsidRPr="00C84F14">
        <w:rPr>
          <w:rFonts w:ascii="Times New Roman" w:hAnsi="Times New Roman" w:cs="Times New Roman"/>
        </w:rPr>
        <w:t>Таблица 43.1</w:t>
      </w:r>
    </w:p>
    <w:p w14:paraId="457AC112"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rsidRPr="00C84F14" w14:paraId="66B3E00C" w14:textId="77777777">
        <w:tc>
          <w:tcPr>
            <w:tcW w:w="5839" w:type="dxa"/>
          </w:tcPr>
          <w:p w14:paraId="114DAA0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231" w:type="dxa"/>
          </w:tcPr>
          <w:p w14:paraId="6B819EB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Суточная норма добычи (вылова)</w:t>
            </w:r>
          </w:p>
        </w:tc>
      </w:tr>
      <w:tr w:rsidR="00DF35FA" w:rsidRPr="00C84F14" w14:paraId="13B82DBF" w14:textId="77777777">
        <w:tc>
          <w:tcPr>
            <w:tcW w:w="5839" w:type="dxa"/>
          </w:tcPr>
          <w:p w14:paraId="1DA7247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Таймень</w:t>
            </w:r>
          </w:p>
        </w:tc>
        <w:tc>
          <w:tcPr>
            <w:tcW w:w="3231" w:type="dxa"/>
          </w:tcPr>
          <w:p w14:paraId="302EEFF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экземпляр</w:t>
            </w:r>
          </w:p>
        </w:tc>
      </w:tr>
      <w:tr w:rsidR="00DF35FA" w:rsidRPr="00C84F14" w14:paraId="6495BC6B" w14:textId="77777777">
        <w:tc>
          <w:tcPr>
            <w:tcW w:w="5839" w:type="dxa"/>
          </w:tcPr>
          <w:p w14:paraId="1BBFC48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Хариус</w:t>
            </w:r>
          </w:p>
        </w:tc>
        <w:tc>
          <w:tcPr>
            <w:tcW w:w="3231" w:type="dxa"/>
          </w:tcPr>
          <w:p w14:paraId="26E2C46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 кг</w:t>
            </w:r>
          </w:p>
        </w:tc>
      </w:tr>
      <w:tr w:rsidR="00DF35FA" w:rsidRPr="00C84F14" w14:paraId="48A658D2" w14:textId="77777777">
        <w:tc>
          <w:tcPr>
            <w:tcW w:w="5839" w:type="dxa"/>
          </w:tcPr>
          <w:p w14:paraId="5F6A51A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Раки</w:t>
            </w:r>
          </w:p>
        </w:tc>
        <w:tc>
          <w:tcPr>
            <w:tcW w:w="3231" w:type="dxa"/>
          </w:tcPr>
          <w:p w14:paraId="0CCA518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кг</w:t>
            </w:r>
          </w:p>
        </w:tc>
      </w:tr>
      <w:tr w:rsidR="00DF35FA" w:rsidRPr="00C84F14" w14:paraId="6CD0A5E5" w14:textId="77777777">
        <w:tc>
          <w:tcPr>
            <w:tcW w:w="5839" w:type="dxa"/>
          </w:tcPr>
          <w:p w14:paraId="30AA53A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Гаммарус</w:t>
            </w:r>
          </w:p>
        </w:tc>
        <w:tc>
          <w:tcPr>
            <w:tcW w:w="3231" w:type="dxa"/>
          </w:tcPr>
          <w:p w14:paraId="1157B53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0,5 кг</w:t>
            </w:r>
          </w:p>
        </w:tc>
      </w:tr>
      <w:tr w:rsidR="00DF35FA" w:rsidRPr="00C84F14" w14:paraId="279EE28C" w14:textId="77777777">
        <w:tc>
          <w:tcPr>
            <w:tcW w:w="5839" w:type="dxa"/>
          </w:tcPr>
          <w:p w14:paraId="1B79400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Хирономиды</w:t>
            </w:r>
          </w:p>
        </w:tc>
        <w:tc>
          <w:tcPr>
            <w:tcW w:w="3231" w:type="dxa"/>
          </w:tcPr>
          <w:p w14:paraId="1598F29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0,1 кг</w:t>
            </w:r>
          </w:p>
        </w:tc>
      </w:tr>
    </w:tbl>
    <w:p w14:paraId="1565D2FA" w14:textId="77777777" w:rsidR="00DF35FA" w:rsidRPr="00C84F14" w:rsidRDefault="00DF35FA">
      <w:pPr>
        <w:pStyle w:val="ConsPlusNormal"/>
        <w:jc w:val="both"/>
        <w:rPr>
          <w:rFonts w:ascii="Times New Roman" w:hAnsi="Times New Roman" w:cs="Times New Roman"/>
        </w:rPr>
      </w:pPr>
    </w:p>
    <w:p w14:paraId="7E5B8A8C"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 xml:space="preserve">Суммарная суточная норма добычи (вылова) для всех видов водных биоресурсов, указанных в </w:t>
      </w:r>
      <w:hyperlink w:anchor="P2213">
        <w:r w:rsidRPr="00C84F14">
          <w:rPr>
            <w:rFonts w:ascii="Times New Roman" w:hAnsi="Times New Roman" w:cs="Times New Roman"/>
            <w:color w:val="0000FF"/>
          </w:rPr>
          <w:t>таблице 43.1</w:t>
        </w:r>
      </w:hyperlink>
      <w:r w:rsidRPr="00C84F14">
        <w:rPr>
          <w:rFonts w:ascii="Times New Roman" w:hAnsi="Times New Roman" w:cs="Times New Roman"/>
        </w:rPr>
        <w:t>, составляет не более 10 кг или один экземпляр в случае, если его вес превышает 10 кг.</w:t>
      </w:r>
    </w:p>
    <w:p w14:paraId="18DF12E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случае превышения суммарной суточной нормы добыча (вылов) водных биоресурсов прекращается.</w:t>
      </w:r>
    </w:p>
    <w:p w14:paraId="40E3D22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Для видов водных биоресурсов, не указанных в </w:t>
      </w:r>
      <w:hyperlink w:anchor="P2213">
        <w:r w:rsidRPr="00C84F14">
          <w:rPr>
            <w:rFonts w:ascii="Times New Roman" w:hAnsi="Times New Roman" w:cs="Times New Roman"/>
            <w:color w:val="0000FF"/>
          </w:rPr>
          <w:t>таблице 43.1</w:t>
        </w:r>
      </w:hyperlink>
      <w:r w:rsidRPr="00C84F14">
        <w:rPr>
          <w:rFonts w:ascii="Times New Roman" w:hAnsi="Times New Roman" w:cs="Times New Roman"/>
        </w:rPr>
        <w:t>, суточная норма добычи (вылова) не устанавливается.</w:t>
      </w:r>
    </w:p>
    <w:p w14:paraId="7F01CD2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36.11. Водные объекты рыбохозяйственного значения Алтайского края:</w:t>
      </w:r>
    </w:p>
    <w:p w14:paraId="03291B3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36.11.1. Запретные для добычи (вылова) водных биоресурсов районы (места):</w:t>
      </w:r>
    </w:p>
    <w:p w14:paraId="5B065ED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все водные объекты рыбохозяйственного значения и (или) их части, указанные в </w:t>
      </w:r>
      <w:hyperlink w:anchor="P1524">
        <w:r w:rsidRPr="00C84F14">
          <w:rPr>
            <w:rFonts w:ascii="Times New Roman" w:hAnsi="Times New Roman" w:cs="Times New Roman"/>
            <w:color w:val="0000FF"/>
          </w:rPr>
          <w:t>пункте 26.1</w:t>
        </w:r>
      </w:hyperlink>
      <w:r w:rsidRPr="00C84F14">
        <w:rPr>
          <w:rFonts w:ascii="Times New Roman" w:hAnsi="Times New Roman" w:cs="Times New Roman"/>
        </w:rPr>
        <w:t xml:space="preserve"> Правил рыболовства, за исключением реки Катунь.</w:t>
      </w:r>
    </w:p>
    <w:p w14:paraId="1E71C8C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36.11.2. Запретные сроки (периоды) добычи (вылова) водных биоресурсов:</w:t>
      </w:r>
    </w:p>
    <w:p w14:paraId="0E308D9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на всех водных объектах рыбохозяйственного значения и их частях, указанных в </w:t>
      </w:r>
      <w:hyperlink w:anchor="P1531">
        <w:r w:rsidRPr="00C84F14">
          <w:rPr>
            <w:rFonts w:ascii="Times New Roman" w:hAnsi="Times New Roman" w:cs="Times New Roman"/>
            <w:color w:val="0000FF"/>
          </w:rPr>
          <w:t>пункте 26.2</w:t>
        </w:r>
      </w:hyperlink>
      <w:r w:rsidRPr="00C84F14">
        <w:rPr>
          <w:rFonts w:ascii="Times New Roman" w:hAnsi="Times New Roman" w:cs="Times New Roman"/>
        </w:rP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14:paraId="77B52AD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36.11.3. Запретные для добычи (вылова) виды водных биоресурсов:</w:t>
      </w:r>
    </w:p>
    <w:p w14:paraId="7C38F7B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осетр сибирский, стерлядь, таймень, нельма, ленок, икряная самка рака, артемия, артемия на стадии цист.</w:t>
      </w:r>
    </w:p>
    <w:p w14:paraId="3083BBC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36.11.4. Минимальный размер добываемых (вылавливаемых) водных биоресурсов (промысловый размер):</w:t>
      </w:r>
    </w:p>
    <w:p w14:paraId="48C7F08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добыча (вылов) водных биоресурсов, имеющих в свежем виде длину меньше указанной в таблице 44 (промысловый размер):</w:t>
      </w:r>
    </w:p>
    <w:p w14:paraId="39642598" w14:textId="77777777" w:rsidR="00DF35FA" w:rsidRPr="00C84F14" w:rsidRDefault="00DF35FA">
      <w:pPr>
        <w:pStyle w:val="ConsPlusNormal"/>
        <w:jc w:val="both"/>
        <w:rPr>
          <w:rFonts w:ascii="Times New Roman" w:hAnsi="Times New Roman" w:cs="Times New Roman"/>
        </w:rPr>
      </w:pPr>
    </w:p>
    <w:p w14:paraId="5202FFED" w14:textId="77777777" w:rsidR="00DF35FA" w:rsidRPr="00C84F14" w:rsidRDefault="00DF35FA">
      <w:pPr>
        <w:pStyle w:val="ConsPlusNormal"/>
        <w:jc w:val="right"/>
        <w:outlineLvl w:val="2"/>
        <w:rPr>
          <w:rFonts w:ascii="Times New Roman" w:hAnsi="Times New Roman" w:cs="Times New Roman"/>
        </w:rPr>
      </w:pPr>
      <w:bookmarkStart w:id="77" w:name="P2241"/>
      <w:bookmarkEnd w:id="77"/>
      <w:r w:rsidRPr="00C84F14">
        <w:rPr>
          <w:rFonts w:ascii="Times New Roman" w:hAnsi="Times New Roman" w:cs="Times New Roman"/>
        </w:rPr>
        <w:t>Таблица 44</w:t>
      </w:r>
    </w:p>
    <w:p w14:paraId="5820FA6B"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rsidRPr="00C84F14" w14:paraId="3E6E7EA6" w14:textId="77777777">
        <w:tc>
          <w:tcPr>
            <w:tcW w:w="5839" w:type="dxa"/>
          </w:tcPr>
          <w:p w14:paraId="0433B41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231" w:type="dxa"/>
          </w:tcPr>
          <w:p w14:paraId="4E917CD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Длина, см</w:t>
            </w:r>
          </w:p>
        </w:tc>
      </w:tr>
      <w:tr w:rsidR="00DF35FA" w:rsidRPr="00C84F14" w14:paraId="0071D240" w14:textId="77777777">
        <w:tc>
          <w:tcPr>
            <w:tcW w:w="5839" w:type="dxa"/>
          </w:tcPr>
          <w:p w14:paraId="2FFD718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Хариус</w:t>
            </w:r>
          </w:p>
        </w:tc>
        <w:tc>
          <w:tcPr>
            <w:tcW w:w="3231" w:type="dxa"/>
          </w:tcPr>
          <w:p w14:paraId="28F9565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18</w:t>
            </w:r>
          </w:p>
        </w:tc>
      </w:tr>
      <w:tr w:rsidR="00DF35FA" w:rsidRPr="00C84F14" w14:paraId="4D67D801" w14:textId="77777777">
        <w:tc>
          <w:tcPr>
            <w:tcW w:w="5839" w:type="dxa"/>
          </w:tcPr>
          <w:p w14:paraId="299B8CC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Пелядь (сырок)</w:t>
            </w:r>
          </w:p>
        </w:tc>
        <w:tc>
          <w:tcPr>
            <w:tcW w:w="3231" w:type="dxa"/>
          </w:tcPr>
          <w:p w14:paraId="4F74C2F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26</w:t>
            </w:r>
          </w:p>
        </w:tc>
      </w:tr>
      <w:tr w:rsidR="00DF35FA" w:rsidRPr="00C84F14" w14:paraId="6B16D52F" w14:textId="77777777">
        <w:tc>
          <w:tcPr>
            <w:tcW w:w="5839" w:type="dxa"/>
          </w:tcPr>
          <w:p w14:paraId="23D679E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Судак</w:t>
            </w:r>
          </w:p>
        </w:tc>
        <w:tc>
          <w:tcPr>
            <w:tcW w:w="3231" w:type="dxa"/>
          </w:tcPr>
          <w:p w14:paraId="7610519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33</w:t>
            </w:r>
          </w:p>
        </w:tc>
      </w:tr>
      <w:tr w:rsidR="00DF35FA" w:rsidRPr="00C84F14" w14:paraId="73BA4FDC" w14:textId="77777777">
        <w:tc>
          <w:tcPr>
            <w:tcW w:w="5839" w:type="dxa"/>
          </w:tcPr>
          <w:p w14:paraId="65FD694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Налим</w:t>
            </w:r>
          </w:p>
        </w:tc>
        <w:tc>
          <w:tcPr>
            <w:tcW w:w="3231" w:type="dxa"/>
          </w:tcPr>
          <w:p w14:paraId="45BCB6B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41</w:t>
            </w:r>
          </w:p>
        </w:tc>
      </w:tr>
      <w:tr w:rsidR="00DF35FA" w:rsidRPr="00C84F14" w14:paraId="3A6899B8" w14:textId="77777777">
        <w:tc>
          <w:tcPr>
            <w:tcW w:w="5839" w:type="dxa"/>
          </w:tcPr>
          <w:p w14:paraId="4D96B2C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lastRenderedPageBreak/>
              <w:t>Язь</w:t>
            </w:r>
          </w:p>
        </w:tc>
        <w:tc>
          <w:tcPr>
            <w:tcW w:w="3231" w:type="dxa"/>
          </w:tcPr>
          <w:p w14:paraId="2954EF2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25</w:t>
            </w:r>
          </w:p>
        </w:tc>
      </w:tr>
      <w:tr w:rsidR="00DF35FA" w:rsidRPr="00C84F14" w14:paraId="26A36175" w14:textId="77777777">
        <w:tc>
          <w:tcPr>
            <w:tcW w:w="5839" w:type="dxa"/>
          </w:tcPr>
          <w:p w14:paraId="59DDF1C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Лещ</w:t>
            </w:r>
          </w:p>
        </w:tc>
        <w:tc>
          <w:tcPr>
            <w:tcW w:w="3231" w:type="dxa"/>
          </w:tcPr>
          <w:p w14:paraId="329203A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25</w:t>
            </w:r>
          </w:p>
        </w:tc>
      </w:tr>
      <w:tr w:rsidR="00DF35FA" w:rsidRPr="00C84F14" w14:paraId="38629FDA" w14:textId="77777777">
        <w:tc>
          <w:tcPr>
            <w:tcW w:w="5839" w:type="dxa"/>
          </w:tcPr>
          <w:p w14:paraId="64DE910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Сазан (карп)</w:t>
            </w:r>
          </w:p>
        </w:tc>
        <w:tc>
          <w:tcPr>
            <w:tcW w:w="3231" w:type="dxa"/>
          </w:tcPr>
          <w:p w14:paraId="496EBD5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r>
      <w:tr w:rsidR="00DF35FA" w:rsidRPr="00C84F14" w14:paraId="5DFE2E57" w14:textId="77777777">
        <w:tc>
          <w:tcPr>
            <w:tcW w:w="5839" w:type="dxa"/>
          </w:tcPr>
          <w:p w14:paraId="3A9B419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Линь</w:t>
            </w:r>
          </w:p>
        </w:tc>
        <w:tc>
          <w:tcPr>
            <w:tcW w:w="3231" w:type="dxa"/>
          </w:tcPr>
          <w:p w14:paraId="71301E1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20</w:t>
            </w:r>
          </w:p>
        </w:tc>
      </w:tr>
      <w:tr w:rsidR="00DF35FA" w:rsidRPr="00C84F14" w14:paraId="030E316D" w14:textId="77777777">
        <w:tc>
          <w:tcPr>
            <w:tcW w:w="5839" w:type="dxa"/>
          </w:tcPr>
          <w:p w14:paraId="7B44BA6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Щука</w:t>
            </w:r>
          </w:p>
        </w:tc>
        <w:tc>
          <w:tcPr>
            <w:tcW w:w="3231" w:type="dxa"/>
          </w:tcPr>
          <w:p w14:paraId="16B0432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r>
      <w:tr w:rsidR="00DF35FA" w:rsidRPr="00C84F14" w14:paraId="106571CA" w14:textId="77777777">
        <w:tc>
          <w:tcPr>
            <w:tcW w:w="5839" w:type="dxa"/>
          </w:tcPr>
          <w:p w14:paraId="528AE3C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Рак</w:t>
            </w:r>
          </w:p>
        </w:tc>
        <w:tc>
          <w:tcPr>
            <w:tcW w:w="3231" w:type="dxa"/>
          </w:tcPr>
          <w:p w14:paraId="355170E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w:t>
            </w:r>
          </w:p>
        </w:tc>
      </w:tr>
    </w:tbl>
    <w:p w14:paraId="1ECB0F60" w14:textId="77777777" w:rsidR="00DF35FA" w:rsidRPr="00C84F14" w:rsidRDefault="00DF35FA">
      <w:pPr>
        <w:pStyle w:val="ConsPlusNormal"/>
        <w:jc w:val="both"/>
        <w:rPr>
          <w:rFonts w:ascii="Times New Roman" w:hAnsi="Times New Roman" w:cs="Times New Roman"/>
        </w:rPr>
      </w:pPr>
    </w:p>
    <w:p w14:paraId="6F19AA2B"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Промысловый размер водных биоресурсов определяется в свежем виде:</w:t>
      </w:r>
    </w:p>
    <w:p w14:paraId="46A21AB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у рыб - путем измерения длины от вершины рыла (при закрытом рте) до основания средних лучей хвостового плавника;</w:t>
      </w:r>
    </w:p>
    <w:p w14:paraId="53E802A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у ракообразных - путем измерения тела от линии, соединяющей середину глаз, до окончания хвостовых пластин.</w:t>
      </w:r>
    </w:p>
    <w:p w14:paraId="06BA732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Добытые (выловленные) водные биоресурсы, имеющие длину меньше указанной в </w:t>
      </w:r>
      <w:hyperlink w:anchor="P2241">
        <w:r w:rsidRPr="00C84F14">
          <w:rPr>
            <w:rFonts w:ascii="Times New Roman" w:hAnsi="Times New Roman" w:cs="Times New Roman"/>
            <w:color w:val="0000FF"/>
          </w:rPr>
          <w:t>таблице 44</w:t>
        </w:r>
      </w:hyperlink>
      <w:r w:rsidRPr="00C84F14">
        <w:rPr>
          <w:rFonts w:ascii="Times New Roman" w:hAnsi="Times New Roman" w:cs="Times New Roman"/>
        </w:rPr>
        <w:t>, подлежат немедленному выпуску в естественную среду обитания с наименьшими повреждениями.</w:t>
      </w:r>
    </w:p>
    <w:p w14:paraId="39E122C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36.11.5.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Алтайского края указана в таблице 44.1:</w:t>
      </w:r>
    </w:p>
    <w:p w14:paraId="0D00AE59" w14:textId="77777777" w:rsidR="00DF35FA" w:rsidRPr="00C84F14" w:rsidRDefault="00DF35FA">
      <w:pPr>
        <w:pStyle w:val="ConsPlusNormal"/>
        <w:jc w:val="both"/>
        <w:rPr>
          <w:rFonts w:ascii="Times New Roman" w:hAnsi="Times New Roman" w:cs="Times New Roman"/>
        </w:rPr>
      </w:pPr>
    </w:p>
    <w:p w14:paraId="6E2D55AF" w14:textId="77777777" w:rsidR="00DF35FA" w:rsidRPr="00C84F14" w:rsidRDefault="00DF35FA">
      <w:pPr>
        <w:pStyle w:val="ConsPlusNormal"/>
        <w:jc w:val="right"/>
        <w:outlineLvl w:val="2"/>
        <w:rPr>
          <w:rFonts w:ascii="Times New Roman" w:hAnsi="Times New Roman" w:cs="Times New Roman"/>
        </w:rPr>
      </w:pPr>
      <w:bookmarkStart w:id="78" w:name="P2272"/>
      <w:bookmarkEnd w:id="78"/>
      <w:r w:rsidRPr="00C84F14">
        <w:rPr>
          <w:rFonts w:ascii="Times New Roman" w:hAnsi="Times New Roman" w:cs="Times New Roman"/>
        </w:rPr>
        <w:t>Таблица 44.1</w:t>
      </w:r>
    </w:p>
    <w:p w14:paraId="5C3D141B"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rsidRPr="00C84F14" w14:paraId="7D542B38" w14:textId="77777777">
        <w:tc>
          <w:tcPr>
            <w:tcW w:w="5839" w:type="dxa"/>
          </w:tcPr>
          <w:p w14:paraId="2E3941A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231" w:type="dxa"/>
          </w:tcPr>
          <w:p w14:paraId="65976D9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Суточная норма добычи (вылова)</w:t>
            </w:r>
          </w:p>
        </w:tc>
      </w:tr>
      <w:tr w:rsidR="00DF35FA" w:rsidRPr="00C84F14" w14:paraId="17850DC0" w14:textId="77777777">
        <w:tc>
          <w:tcPr>
            <w:tcW w:w="5839" w:type="dxa"/>
            <w:vAlign w:val="center"/>
          </w:tcPr>
          <w:p w14:paraId="210AFCB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Сазан, плотва, окунь, язь, щука, налим, линь, хариус, лещ, карась (суммарно)</w:t>
            </w:r>
          </w:p>
        </w:tc>
        <w:tc>
          <w:tcPr>
            <w:tcW w:w="3231" w:type="dxa"/>
            <w:vAlign w:val="center"/>
          </w:tcPr>
          <w:p w14:paraId="3D8E4F4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 кг</w:t>
            </w:r>
          </w:p>
        </w:tc>
      </w:tr>
      <w:tr w:rsidR="00DF35FA" w:rsidRPr="00C84F14" w14:paraId="43F74521" w14:textId="77777777">
        <w:tc>
          <w:tcPr>
            <w:tcW w:w="5839" w:type="dxa"/>
            <w:vAlign w:val="center"/>
          </w:tcPr>
          <w:p w14:paraId="666D2AE1"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Судак</w:t>
            </w:r>
          </w:p>
        </w:tc>
        <w:tc>
          <w:tcPr>
            <w:tcW w:w="3231" w:type="dxa"/>
            <w:vAlign w:val="center"/>
          </w:tcPr>
          <w:p w14:paraId="0512F96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экземпляра</w:t>
            </w:r>
          </w:p>
        </w:tc>
      </w:tr>
      <w:tr w:rsidR="00DF35FA" w:rsidRPr="00C84F14" w14:paraId="079C6FE0" w14:textId="77777777">
        <w:tc>
          <w:tcPr>
            <w:tcW w:w="5839" w:type="dxa"/>
            <w:vAlign w:val="center"/>
          </w:tcPr>
          <w:p w14:paraId="0023D2DE"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Раки</w:t>
            </w:r>
          </w:p>
        </w:tc>
        <w:tc>
          <w:tcPr>
            <w:tcW w:w="3231" w:type="dxa"/>
            <w:vAlign w:val="center"/>
          </w:tcPr>
          <w:p w14:paraId="795D33E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 кг</w:t>
            </w:r>
          </w:p>
        </w:tc>
      </w:tr>
      <w:tr w:rsidR="00DF35FA" w:rsidRPr="00C84F14" w14:paraId="5881BDB8" w14:textId="77777777">
        <w:tc>
          <w:tcPr>
            <w:tcW w:w="5839" w:type="dxa"/>
            <w:vAlign w:val="center"/>
          </w:tcPr>
          <w:p w14:paraId="177C8F29"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Гаммарус</w:t>
            </w:r>
          </w:p>
        </w:tc>
        <w:tc>
          <w:tcPr>
            <w:tcW w:w="3231" w:type="dxa"/>
            <w:vAlign w:val="center"/>
          </w:tcPr>
          <w:p w14:paraId="208CE6D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0,5 кг</w:t>
            </w:r>
          </w:p>
        </w:tc>
      </w:tr>
      <w:tr w:rsidR="00DF35FA" w:rsidRPr="00C84F14" w14:paraId="5D0E50AD" w14:textId="77777777">
        <w:tc>
          <w:tcPr>
            <w:tcW w:w="5839" w:type="dxa"/>
            <w:vAlign w:val="center"/>
          </w:tcPr>
          <w:p w14:paraId="04582B57"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Хирономиды</w:t>
            </w:r>
          </w:p>
        </w:tc>
        <w:tc>
          <w:tcPr>
            <w:tcW w:w="3231" w:type="dxa"/>
            <w:vAlign w:val="center"/>
          </w:tcPr>
          <w:p w14:paraId="458366D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0,1 кг</w:t>
            </w:r>
          </w:p>
        </w:tc>
      </w:tr>
    </w:tbl>
    <w:p w14:paraId="0939EA9F" w14:textId="77777777" w:rsidR="00DF35FA" w:rsidRPr="00C84F14" w:rsidRDefault="00DF35FA">
      <w:pPr>
        <w:pStyle w:val="ConsPlusNormal"/>
        <w:jc w:val="both"/>
        <w:rPr>
          <w:rFonts w:ascii="Times New Roman" w:hAnsi="Times New Roman" w:cs="Times New Roman"/>
        </w:rPr>
      </w:pPr>
    </w:p>
    <w:p w14:paraId="0DEA8D36"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 xml:space="preserve">Суммарная суточная норма добычи (вылова) для всех видов водных биоресурсов, указанных в </w:t>
      </w:r>
      <w:hyperlink w:anchor="P2272">
        <w:r w:rsidRPr="00C84F14">
          <w:rPr>
            <w:rFonts w:ascii="Times New Roman" w:hAnsi="Times New Roman" w:cs="Times New Roman"/>
            <w:color w:val="0000FF"/>
          </w:rPr>
          <w:t>таблице 44.1</w:t>
        </w:r>
      </w:hyperlink>
      <w:r w:rsidRPr="00C84F14">
        <w:rPr>
          <w:rFonts w:ascii="Times New Roman" w:hAnsi="Times New Roman" w:cs="Times New Roman"/>
        </w:rPr>
        <w:t>, составляет не более 10 кг или один экземпляр в случае, если его вес превышает 10 кг.</w:t>
      </w:r>
    </w:p>
    <w:p w14:paraId="7A3813F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случае превышения суммарной суточной нормы добыча (вылов) водных биоресурсов прекращается.</w:t>
      </w:r>
    </w:p>
    <w:p w14:paraId="546342F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Для видов водных биоресурсов, не указанных в </w:t>
      </w:r>
      <w:hyperlink w:anchor="P2272">
        <w:r w:rsidRPr="00C84F14">
          <w:rPr>
            <w:rFonts w:ascii="Times New Roman" w:hAnsi="Times New Roman" w:cs="Times New Roman"/>
            <w:color w:val="0000FF"/>
          </w:rPr>
          <w:t>таблице 44.1</w:t>
        </w:r>
      </w:hyperlink>
      <w:r w:rsidRPr="00C84F14">
        <w:rPr>
          <w:rFonts w:ascii="Times New Roman" w:hAnsi="Times New Roman" w:cs="Times New Roman"/>
        </w:rPr>
        <w:t>, суточная норма добычи (вылова) не устанавливается.</w:t>
      </w:r>
    </w:p>
    <w:p w14:paraId="7F0D2CA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36.12. Водные объекты рыбохозяйственного значения Республики Алтай:</w:t>
      </w:r>
    </w:p>
    <w:p w14:paraId="37783AC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36.12.1. Запретные сроки (периоды) добычи (вылова) водных биоресурсов:</w:t>
      </w:r>
    </w:p>
    <w:p w14:paraId="1A747C7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с 10 мая по 20 июня - на всех водных объектах рыбохозяйственного значения Кош-Агачского, Усть-Коксинского районов, за исключением добычи (вылова) водных биоресурсов одной донной или поплавочной удочкой с берега с общим количеством крючков не более 2 штук на орудиях добычи (вылова) у одного гражданина;</w:t>
      </w:r>
    </w:p>
    <w:p w14:paraId="01D7278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с 25 апреля по 25 мая - на всех других водных объектах рыбохозяйственного значения в пределах административных границ Республики Алтай за исключением добычи (вылова) водных биоресурсов одной донной или поплавочной удочкой с берега с общим количеством крючков не более 2 штук на орудиях добычи (вылова) у одного гражданина.</w:t>
      </w:r>
    </w:p>
    <w:p w14:paraId="361491D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lastRenderedPageBreak/>
        <w:t>в) с 5 октября по 15 декабря - всех видов рыб в озерах Улаганского района;</w:t>
      </w:r>
    </w:p>
    <w:p w14:paraId="4E2C454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г) с 5 октября по 15 декабря - сиговых рыб в озере Телецкое.</w:t>
      </w:r>
    </w:p>
    <w:p w14:paraId="136B2AB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36.12.2. Запретные для добычи (вылова) виды водных биоресурсов:</w:t>
      </w:r>
    </w:p>
    <w:p w14:paraId="1152412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осетр сибирский, нельма, стерлядь, ленок (ускуч).</w:t>
      </w:r>
    </w:p>
    <w:p w14:paraId="1B99BE5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36.12.3.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Республики Алтай указана в таблице 45:</w:t>
      </w:r>
    </w:p>
    <w:p w14:paraId="74272B20" w14:textId="77777777" w:rsidR="00DF35FA" w:rsidRPr="00C84F14" w:rsidRDefault="00DF35FA">
      <w:pPr>
        <w:pStyle w:val="ConsPlusNormal"/>
        <w:jc w:val="both"/>
        <w:rPr>
          <w:rFonts w:ascii="Times New Roman" w:hAnsi="Times New Roman" w:cs="Times New Roman"/>
        </w:rPr>
      </w:pPr>
    </w:p>
    <w:p w14:paraId="1DAE5493" w14:textId="77777777" w:rsidR="00DF35FA" w:rsidRPr="00C84F14" w:rsidRDefault="00DF35FA">
      <w:pPr>
        <w:pStyle w:val="ConsPlusNormal"/>
        <w:jc w:val="right"/>
        <w:outlineLvl w:val="2"/>
        <w:rPr>
          <w:rFonts w:ascii="Times New Roman" w:hAnsi="Times New Roman" w:cs="Times New Roman"/>
        </w:rPr>
      </w:pPr>
      <w:bookmarkStart w:id="79" w:name="P2300"/>
      <w:bookmarkEnd w:id="79"/>
      <w:r w:rsidRPr="00C84F14">
        <w:rPr>
          <w:rFonts w:ascii="Times New Roman" w:hAnsi="Times New Roman" w:cs="Times New Roman"/>
        </w:rPr>
        <w:t>Таблица 45</w:t>
      </w:r>
    </w:p>
    <w:p w14:paraId="43EF5F3F"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231"/>
      </w:tblGrid>
      <w:tr w:rsidR="00DF35FA" w:rsidRPr="00C84F14" w14:paraId="03339598" w14:textId="77777777">
        <w:tc>
          <w:tcPr>
            <w:tcW w:w="5839" w:type="dxa"/>
          </w:tcPr>
          <w:p w14:paraId="5125D78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3231" w:type="dxa"/>
          </w:tcPr>
          <w:p w14:paraId="33CAB94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Суточная норма добычи (вылова)</w:t>
            </w:r>
          </w:p>
        </w:tc>
      </w:tr>
      <w:tr w:rsidR="00DF35FA" w:rsidRPr="00C84F14" w14:paraId="5B305605" w14:textId="77777777">
        <w:tc>
          <w:tcPr>
            <w:tcW w:w="5839" w:type="dxa"/>
            <w:vAlign w:val="center"/>
          </w:tcPr>
          <w:p w14:paraId="6CFE9AC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Хариус, микижа, пелядь, сиг, лещ, налим, щука, карась, окунь, елец, осман (суммарно)</w:t>
            </w:r>
          </w:p>
        </w:tc>
        <w:tc>
          <w:tcPr>
            <w:tcW w:w="3231" w:type="dxa"/>
            <w:vAlign w:val="center"/>
          </w:tcPr>
          <w:p w14:paraId="7E854EE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 кг</w:t>
            </w:r>
          </w:p>
        </w:tc>
      </w:tr>
      <w:tr w:rsidR="00DF35FA" w:rsidRPr="00C84F14" w14:paraId="45B09642" w14:textId="77777777">
        <w:tc>
          <w:tcPr>
            <w:tcW w:w="5839" w:type="dxa"/>
            <w:vAlign w:val="center"/>
          </w:tcPr>
          <w:p w14:paraId="6860EBE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Таймень</w:t>
            </w:r>
          </w:p>
        </w:tc>
        <w:tc>
          <w:tcPr>
            <w:tcW w:w="3231" w:type="dxa"/>
            <w:vAlign w:val="center"/>
          </w:tcPr>
          <w:p w14:paraId="694636C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экземпляра</w:t>
            </w:r>
          </w:p>
        </w:tc>
      </w:tr>
    </w:tbl>
    <w:p w14:paraId="228148A1" w14:textId="77777777" w:rsidR="00DF35FA" w:rsidRPr="00C84F14" w:rsidRDefault="00DF35FA">
      <w:pPr>
        <w:pStyle w:val="ConsPlusNormal"/>
        <w:jc w:val="both"/>
        <w:rPr>
          <w:rFonts w:ascii="Times New Roman" w:hAnsi="Times New Roman" w:cs="Times New Roman"/>
        </w:rPr>
      </w:pPr>
    </w:p>
    <w:p w14:paraId="54CC1C7B"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 xml:space="preserve">Суммарная суточная норма добычи (вылова) для всех видов водных биоресурсов, указанных в </w:t>
      </w:r>
      <w:hyperlink w:anchor="P2300">
        <w:r w:rsidRPr="00C84F14">
          <w:rPr>
            <w:rFonts w:ascii="Times New Roman" w:hAnsi="Times New Roman" w:cs="Times New Roman"/>
            <w:color w:val="0000FF"/>
          </w:rPr>
          <w:t>таблице 45</w:t>
        </w:r>
      </w:hyperlink>
      <w:r w:rsidRPr="00C84F14">
        <w:rPr>
          <w:rFonts w:ascii="Times New Roman" w:hAnsi="Times New Roman" w:cs="Times New Roman"/>
        </w:rPr>
        <w:t>, составляет не более 10 кг или один экземпляр в случае, если его вес превышает 10 кг.</w:t>
      </w:r>
    </w:p>
    <w:p w14:paraId="356D8C4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случае превышения суммарной суточной нормы добыча (вылов) водных биоресурсов прекращается.</w:t>
      </w:r>
    </w:p>
    <w:p w14:paraId="46AB415B" w14:textId="77777777" w:rsidR="00DF35FA" w:rsidRPr="00C84F14" w:rsidRDefault="00DF35FA">
      <w:pPr>
        <w:pStyle w:val="ConsPlusNormal"/>
        <w:jc w:val="both"/>
        <w:rPr>
          <w:rFonts w:ascii="Times New Roman" w:hAnsi="Times New Roman" w:cs="Times New Roman"/>
        </w:rPr>
      </w:pPr>
    </w:p>
    <w:p w14:paraId="32F7176D" w14:textId="77777777" w:rsidR="00DF35FA" w:rsidRPr="00C84F14" w:rsidRDefault="00DF35FA">
      <w:pPr>
        <w:pStyle w:val="ConsPlusTitle"/>
        <w:jc w:val="center"/>
        <w:outlineLvl w:val="1"/>
        <w:rPr>
          <w:rFonts w:ascii="Times New Roman" w:hAnsi="Times New Roman" w:cs="Times New Roman"/>
        </w:rPr>
      </w:pPr>
      <w:bookmarkStart w:id="80" w:name="P2312"/>
      <w:bookmarkEnd w:id="80"/>
      <w:r w:rsidRPr="00C84F14">
        <w:rPr>
          <w:rFonts w:ascii="Times New Roman" w:hAnsi="Times New Roman" w:cs="Times New Roman"/>
        </w:rPr>
        <w:t>VI. Промышленное рыболовство в Енисейском</w:t>
      </w:r>
    </w:p>
    <w:p w14:paraId="4C4A827E" w14:textId="77777777" w:rsidR="00DF35FA" w:rsidRPr="00C84F14" w:rsidRDefault="00DF35FA">
      <w:pPr>
        <w:pStyle w:val="ConsPlusTitle"/>
        <w:jc w:val="center"/>
        <w:rPr>
          <w:rFonts w:ascii="Times New Roman" w:hAnsi="Times New Roman" w:cs="Times New Roman"/>
        </w:rPr>
      </w:pPr>
      <w:r w:rsidRPr="00C84F14">
        <w:rPr>
          <w:rFonts w:ascii="Times New Roman" w:hAnsi="Times New Roman" w:cs="Times New Roman"/>
        </w:rPr>
        <w:t>рыбохозяйственном районе</w:t>
      </w:r>
    </w:p>
    <w:p w14:paraId="617D0A11" w14:textId="77777777" w:rsidR="00DF35FA" w:rsidRPr="00C84F14" w:rsidRDefault="00DF35FA">
      <w:pPr>
        <w:pStyle w:val="ConsPlusNormal"/>
        <w:jc w:val="both"/>
        <w:rPr>
          <w:rFonts w:ascii="Times New Roman" w:hAnsi="Times New Roman" w:cs="Times New Roman"/>
        </w:rPr>
      </w:pPr>
    </w:p>
    <w:p w14:paraId="14F81667"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37. Виды запретных орудий и способов добычи (вылова) водных биоресурсов:</w:t>
      </w:r>
    </w:p>
    <w:p w14:paraId="0C803A4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37.1. Запрещается применение орудий добычи (вылова), не соответствующих технической документации, не указанных в </w:t>
      </w:r>
      <w:hyperlink w:anchor="P2317">
        <w:r w:rsidRPr="00C84F14">
          <w:rPr>
            <w:rFonts w:ascii="Times New Roman" w:hAnsi="Times New Roman" w:cs="Times New Roman"/>
            <w:color w:val="0000FF"/>
          </w:rPr>
          <w:t>пунктах 37.2</w:t>
        </w:r>
      </w:hyperlink>
      <w:r w:rsidRPr="00C84F14">
        <w:rPr>
          <w:rFonts w:ascii="Times New Roman" w:hAnsi="Times New Roman" w:cs="Times New Roman"/>
        </w:rPr>
        <w:t xml:space="preserve"> и </w:t>
      </w:r>
      <w:hyperlink w:anchor="P2332">
        <w:r w:rsidRPr="00C84F14">
          <w:rPr>
            <w:rFonts w:ascii="Times New Roman" w:hAnsi="Times New Roman" w:cs="Times New Roman"/>
            <w:color w:val="0000FF"/>
          </w:rPr>
          <w:t>37.6</w:t>
        </w:r>
      </w:hyperlink>
      <w:r w:rsidRPr="00C84F14">
        <w:rPr>
          <w:rFonts w:ascii="Times New Roman" w:hAnsi="Times New Roman" w:cs="Times New Roman"/>
        </w:rPr>
        <w:t xml:space="preserve"> Правил рыболовства, а также имеющих размер (шаг) ячеи менее указанного в </w:t>
      </w:r>
      <w:hyperlink w:anchor="P3795">
        <w:r w:rsidRPr="00C84F14">
          <w:rPr>
            <w:rFonts w:ascii="Times New Roman" w:hAnsi="Times New Roman" w:cs="Times New Roman"/>
            <w:color w:val="0000FF"/>
          </w:rPr>
          <w:t>приложении N 3</w:t>
        </w:r>
      </w:hyperlink>
      <w:r w:rsidRPr="00C84F14">
        <w:rPr>
          <w:rFonts w:ascii="Times New Roman" w:hAnsi="Times New Roman" w:cs="Times New Roman"/>
        </w:rPr>
        <w:t xml:space="preserve"> "Минимальный размер (шаг) ячеи (мм) орудий добычи (вылова), используемых для осуществления промышленного рыболовства, а также любительского рыболовства" к Правилам рыболовства.</w:t>
      </w:r>
    </w:p>
    <w:p w14:paraId="2E493706" w14:textId="77777777" w:rsidR="00DF35FA" w:rsidRPr="00C84F14" w:rsidRDefault="00DF35FA">
      <w:pPr>
        <w:pStyle w:val="ConsPlusNormal"/>
        <w:spacing w:before="200"/>
        <w:ind w:firstLine="540"/>
        <w:jc w:val="both"/>
        <w:rPr>
          <w:rFonts w:ascii="Times New Roman" w:hAnsi="Times New Roman" w:cs="Times New Roman"/>
        </w:rPr>
      </w:pPr>
      <w:bookmarkStart w:id="81" w:name="P2317"/>
      <w:bookmarkEnd w:id="81"/>
      <w:r w:rsidRPr="00C84F14">
        <w:rPr>
          <w:rFonts w:ascii="Times New Roman" w:hAnsi="Times New Roman" w:cs="Times New Roman"/>
        </w:rPr>
        <w:t>37.2. При осуществлении добычи (вылова) водных биоресурсов запрещается применение любых орудий добычи (вылова), за исключением:</w:t>
      </w:r>
    </w:p>
    <w:p w14:paraId="49D0AA9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закидных неводов;</w:t>
      </w:r>
    </w:p>
    <w:p w14:paraId="652DFCC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ставных неводов;</w:t>
      </w:r>
    </w:p>
    <w:p w14:paraId="30487EB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ставных ловушек (вентерей, ванд, морд и других);</w:t>
      </w:r>
    </w:p>
    <w:p w14:paraId="68332E4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г) ставных одностенных сетей (в том числе рамовых и с пожилинами);</w:t>
      </w:r>
    </w:p>
    <w:p w14:paraId="0E83C2F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д) плавных одностенных и дрифтерных одностенных сетей длиной не более 150 м и высотой не более 12 м (в посадке);</w:t>
      </w:r>
    </w:p>
    <w:p w14:paraId="6FDB881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е) наживных крючковых снастей (переметов, удочек, дорожек, жерлиц);</w:t>
      </w:r>
    </w:p>
    <w:p w14:paraId="5401F9E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ж) спиннингов и нахлыстовых удочек, оснащенных мушками и блеснами всех типов, включая мыша;</w:t>
      </w:r>
    </w:p>
    <w:p w14:paraId="6ADD21C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 специальных пистолетов и ружей для подводной охоты без использования аквалангов и других автономных дыхательных аппаратов в целях любительского рыболовства;</w:t>
      </w:r>
    </w:p>
    <w:p w14:paraId="4066C49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и) отцеживающих, тралящих, ставных орудий добычи (вылова) (сачков, концентраторов малых и больших, тралов-накопителей, заколов-уловителей, сетей), тралящих ловушек;</w:t>
      </w:r>
    </w:p>
    <w:p w14:paraId="419085E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к) раколовок различных типов и конструкций.</w:t>
      </w:r>
    </w:p>
    <w:p w14:paraId="606EFAB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37.3. Запрещается добыча (вылов) любыми орудиями добычи (вылова), за исключением указанных в </w:t>
      </w:r>
      <w:hyperlink w:anchor="P2317">
        <w:r w:rsidRPr="00C84F14">
          <w:rPr>
            <w:rFonts w:ascii="Times New Roman" w:hAnsi="Times New Roman" w:cs="Times New Roman"/>
            <w:color w:val="0000FF"/>
          </w:rPr>
          <w:t xml:space="preserve">пункте </w:t>
        </w:r>
        <w:r w:rsidRPr="00C84F14">
          <w:rPr>
            <w:rFonts w:ascii="Times New Roman" w:hAnsi="Times New Roman" w:cs="Times New Roman"/>
            <w:color w:val="0000FF"/>
          </w:rPr>
          <w:lastRenderedPageBreak/>
          <w:t>37.2</w:t>
        </w:r>
      </w:hyperlink>
      <w:r w:rsidRPr="00C84F14">
        <w:rPr>
          <w:rFonts w:ascii="Times New Roman" w:hAnsi="Times New Roman" w:cs="Times New Roman"/>
        </w:rPr>
        <w:t xml:space="preserve"> Правил рыболовства, без ограничения размера (шага) ячеи следующих видов водных биоресурсов:</w:t>
      </w:r>
    </w:p>
    <w:p w14:paraId="1C941C1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байкальский омуль, лещ, налим, ерш, ротан, уклейка, линь, минога сибирская, горбуша, форель, пескарь сибирский, верховка, гольяны, щиповка сибирская, сибирский голец-усач, сом амурский, треска восточносибирская, колюшка девятииглая, судак обыкновенный, подкаменщики (все виды), широколобки (все виды), четырехрогий бычок, камбала полярная, сайка.</w:t>
      </w:r>
    </w:p>
    <w:p w14:paraId="790746C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37.4. Запрещается применение мелкоячейных (ряпушковых) орудий добычи (вылова), за исключением корюшковых сетей, в реке Енисей ниже по течению от поселка Казанцево, Енисейском заливе с впадающими реками, а также в реках, впадающих в Карское море.</w:t>
      </w:r>
    </w:p>
    <w:p w14:paraId="2732E34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37.5. Запрещается применение мелкоячейных (ряпушковых) орудий добычи (вылова) в Хатангском заливе ниже по течению от поселка Новорыбное.</w:t>
      </w:r>
    </w:p>
    <w:p w14:paraId="66463AC3" w14:textId="77777777" w:rsidR="00DF35FA" w:rsidRPr="00C84F14" w:rsidRDefault="00DF35FA">
      <w:pPr>
        <w:pStyle w:val="ConsPlusNormal"/>
        <w:spacing w:before="200"/>
        <w:ind w:firstLine="540"/>
        <w:jc w:val="both"/>
        <w:rPr>
          <w:rFonts w:ascii="Times New Roman" w:hAnsi="Times New Roman" w:cs="Times New Roman"/>
        </w:rPr>
      </w:pPr>
      <w:bookmarkStart w:id="82" w:name="P2332"/>
      <w:bookmarkEnd w:id="82"/>
      <w:r w:rsidRPr="00C84F14">
        <w:rPr>
          <w:rFonts w:ascii="Times New Roman" w:hAnsi="Times New Roman" w:cs="Times New Roman"/>
        </w:rPr>
        <w:t>37.6. Запрещается добыча (вылов) любыми орудиями добычи (вылова), за исключением:</w:t>
      </w:r>
    </w:p>
    <w:p w14:paraId="2F49437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кольчатой нерпы:</w:t>
      </w:r>
    </w:p>
    <w:p w14:paraId="28AE63B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сетями (юндами) с размером (шагом) ячеи 25 см, ставными ловушками с 1 сентября по 30 апреля;</w:t>
      </w:r>
    </w:p>
    <w:p w14:paraId="4534D08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применением огнестрельного нарезного оружия (карабин калибра 5,6 x 39 мм и более) с 1 октября по 30 апреля;</w:t>
      </w:r>
    </w:p>
    <w:p w14:paraId="1631A65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морского зайца:</w:t>
      </w:r>
    </w:p>
    <w:p w14:paraId="09C7076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сетями (юндами), ставными неводами и ловушками с 1 сентября по 31 марта;</w:t>
      </w:r>
    </w:p>
    <w:p w14:paraId="33741CA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применением огнестрельного нарезного оружия (карабин калибра 5,6 x 39 мм и более), а также специального оружия с гарпуном и линем с 1 октября по 31 марта;</w:t>
      </w:r>
    </w:p>
    <w:p w14:paraId="087B7CB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белухи (особей старше 1 года):</w:t>
      </w:r>
    </w:p>
    <w:p w14:paraId="046C811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сетями (половинками) с шагом ячеи 50 см, обкидными и ставными неводами (загонами), а также с применением специального оружия с гарпуном и линем в течение всего года.</w:t>
      </w:r>
    </w:p>
    <w:p w14:paraId="51A094C3" w14:textId="77777777" w:rsidR="00DF35FA" w:rsidRPr="00C84F14" w:rsidRDefault="00DF35FA">
      <w:pPr>
        <w:pStyle w:val="ConsPlusNormal"/>
        <w:spacing w:before="200"/>
        <w:ind w:firstLine="540"/>
        <w:jc w:val="both"/>
        <w:rPr>
          <w:rFonts w:ascii="Times New Roman" w:hAnsi="Times New Roman" w:cs="Times New Roman"/>
        </w:rPr>
      </w:pPr>
      <w:bookmarkStart w:id="83" w:name="P2341"/>
      <w:bookmarkEnd w:id="83"/>
      <w:r w:rsidRPr="00C84F14">
        <w:rPr>
          <w:rFonts w:ascii="Times New Roman" w:hAnsi="Times New Roman" w:cs="Times New Roman"/>
        </w:rPr>
        <w:t>38. Запретные для добычи (вылова) виды водных биоресурсов:</w:t>
      </w:r>
    </w:p>
    <w:p w14:paraId="1877D50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осетр сибирский, стерлядь, голец арктический (в реках), ленок, таймень, нельма, валек обыкновенный;</w:t>
      </w:r>
    </w:p>
    <w:p w14:paraId="483465B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омуль арктический в реке Енисей выше устья реки Курейки.</w:t>
      </w:r>
    </w:p>
    <w:p w14:paraId="1D2F77E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39. Минимальный размер добываемых (вылавливаемых) водных биоресурсов (промысловый размер):</w:t>
      </w:r>
    </w:p>
    <w:p w14:paraId="4117788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39.1. Запрещается производить добычу (вылов), приемку, выгрузку, обработку, хранение и транспортировку водных биоресурсов, имеющих в свежем виде длину менее указанной в </w:t>
      </w:r>
      <w:hyperlink w:anchor="P3558">
        <w:r w:rsidRPr="00C84F14">
          <w:rPr>
            <w:rFonts w:ascii="Times New Roman" w:hAnsi="Times New Roman" w:cs="Times New Roman"/>
            <w:color w:val="0000FF"/>
          </w:rPr>
          <w:t>приложении N 2</w:t>
        </w:r>
      </w:hyperlink>
      <w:r w:rsidRPr="00C84F14">
        <w:rPr>
          <w:rFonts w:ascii="Times New Roman" w:hAnsi="Times New Roman" w:cs="Times New Roman"/>
        </w:rPr>
        <w:t xml:space="preserve"> "Промысловый размер (см) водных биоресурсов, разрешенных для добычи (вылова) в Енисейском рыбохозяйственном районе" к Правилам рыболовства, кроме разрешенного прилова водных биоресурсов менее промыслового размера.</w:t>
      </w:r>
    </w:p>
    <w:p w14:paraId="3C7812A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39.2. Промысловый размер водных биоресурсов определяется в свежем виде:</w:t>
      </w:r>
    </w:p>
    <w:p w14:paraId="656FBC2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у рыб - путем измерения длины от вершины рыла (при закрытом рте) до основания средних лучей хвостового плавника;</w:t>
      </w:r>
    </w:p>
    <w:p w14:paraId="0A91DBD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у раков - путем измерения тела от линии, соединяющей середину глаз, до окончания средней хвостовой пластины.</w:t>
      </w:r>
    </w:p>
    <w:p w14:paraId="18AB9F6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39.3. Добытые (выловленные) водные биоресурсы, имеющие длину меньше указанной в </w:t>
      </w:r>
      <w:hyperlink w:anchor="P3558">
        <w:r w:rsidRPr="00C84F14">
          <w:rPr>
            <w:rFonts w:ascii="Times New Roman" w:hAnsi="Times New Roman" w:cs="Times New Roman"/>
            <w:color w:val="0000FF"/>
          </w:rPr>
          <w:t>приложении N 2</w:t>
        </w:r>
      </w:hyperlink>
      <w:r w:rsidRPr="00C84F14">
        <w:rPr>
          <w:rFonts w:ascii="Times New Roman" w:hAnsi="Times New Roman" w:cs="Times New Roman"/>
        </w:rPr>
        <w:t xml:space="preserve"> "Промысловый размер (см) водных биоресурсов, разрешенных для добычи (вылова) в Енисейском рыбохозяйственном районе" к Правилам рыболовства, подлежат немедленному выпуску в естественную среду обитания с наименьшими повреждениями.</w:t>
      </w:r>
    </w:p>
    <w:p w14:paraId="0B0DD84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39.4. При осуществлении добычи (вылова) водных биоресурсов допускается в счет распределенной квоты, указанной в разрешении на добычу (вылов), прилов водных биоресурсов менее промыслового размера (по счету от общего вылова видов, поименованных в </w:t>
      </w:r>
      <w:hyperlink w:anchor="P3558">
        <w:r w:rsidRPr="00C84F14">
          <w:rPr>
            <w:rFonts w:ascii="Times New Roman" w:hAnsi="Times New Roman" w:cs="Times New Roman"/>
            <w:color w:val="0000FF"/>
          </w:rPr>
          <w:t>приложении N 2</w:t>
        </w:r>
      </w:hyperlink>
      <w:r w:rsidRPr="00C84F14">
        <w:rPr>
          <w:rFonts w:ascii="Times New Roman" w:hAnsi="Times New Roman" w:cs="Times New Roman"/>
        </w:rPr>
        <w:t xml:space="preserve"> "Промысловый размер (см) водных биоресурсов, разрешенных для добычи (вылова) в Енисейском рыбохозяйственном районе" к Правилам рыболовства) за одну операцию по добыче (вылову) суммарно не более 20%.</w:t>
      </w:r>
    </w:p>
    <w:p w14:paraId="2D2FE52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lastRenderedPageBreak/>
        <w:t>В случае превышения разрешенного прилова биоресурсов менее промысловых размеров добыча (вылов) водных биоресурсов в данном месте прекращается или орудия добычи (вылова) заменяются другими.</w:t>
      </w:r>
    </w:p>
    <w:p w14:paraId="2177DC1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40. Прилов одних видов водных биоресурсов при осуществлении добычи (вылова) других видов водных биоресурсов:</w:t>
      </w:r>
    </w:p>
    <w:p w14:paraId="0E42678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40.1. Прилов всех видов водных биоресурсов, не поименованных в разрешении на добычу (вылов) водных биоресурсов, на которые ОДУ не установлен, одновременно с добычей (выловом) видов водных биоресурсов, указанных в разрешении на их добычу (вылов), допускается по весу от общего улова разрешенных видов водных биоресурсов за одну операцию по добыче (вылову) в следующих объемах:</w:t>
      </w:r>
    </w:p>
    <w:p w14:paraId="248A300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хариуса, ряпушки, корюшки, щуки, язя, судака, сазана - суммарно не более 10%;</w:t>
      </w:r>
    </w:p>
    <w:p w14:paraId="64609CA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налима, леща, плотвы, ельца, карася, линя, османа, окуня, ерша - суммарно не более 49%.</w:t>
      </w:r>
    </w:p>
    <w:p w14:paraId="6965DFDF"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(пп. 40.1 в ред. </w:t>
      </w:r>
      <w:hyperlink r:id="rId106">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044A52D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40.2. Прилов водных биоресурсов, для которых установлен ОДУ, но не поименованных в разрешении на добычу (вылов) водных биоресурсов,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14:paraId="3259D4DB"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(пп. 40.2 в ред. </w:t>
      </w:r>
      <w:hyperlink r:id="rId107">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3B47B6F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41. Запретные для добычи (вылова) водных биоресурсов районы (места):</w:t>
      </w:r>
    </w:p>
    <w:p w14:paraId="494300A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41.1. Водные объекты рыбохозяйственного значения бассейна реки Енисей:</w:t>
      </w:r>
    </w:p>
    <w:p w14:paraId="2A7D58E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добыча (вылов) всех видов водных биоресурсов:</w:t>
      </w:r>
    </w:p>
    <w:p w14:paraId="25C8FD1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в притоках реки Енисей всех порядков (включая реки Большой Енисей и Малый Енисей) южнее устья реки Ангара, притоках реки Ангара и водохранилищ Ангаро-Енисейских ГЭС, за исключением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14:paraId="2AA1833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в дельте реки Енисей от створа островов Дикий - Насоновский - река Яковлевка до створа устье реки Янгода-Яха - мыс Гостиный;</w:t>
      </w:r>
    </w:p>
    <w:p w14:paraId="1134A3F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в Енисейском заливе от створа река Сопочная - мыс Ошмарина до створа мыс Песчаный - северная оконечность бухты Широкой;</w:t>
      </w:r>
    </w:p>
    <w:p w14:paraId="2B83D8C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г) в протоке Кабацкая и протоках дельты реки Енисей: Егоровская, Насоновская, Ванькина, Грязная, Малый Енисей (от поселка Байкаловск до мыса Муксунинский).</w:t>
      </w:r>
    </w:p>
    <w:p w14:paraId="7C21440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41.2. Водные объекты рыбохозяйственного значения бассейна реки Хантайка, включая Хантайское водохранилище:</w:t>
      </w:r>
    </w:p>
    <w:p w14:paraId="233ACD2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добыча (вылов) всех видов водных биоресурсов:</w:t>
      </w:r>
    </w:p>
    <w:p w14:paraId="21DD358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в заливах рек, впадающих в Хантайское водохранилище: Сиговая, Тукуланда, Моген, Кулюмбе, Горбиачин, Брус, Акит, Могокта на протяжении 10 км от переменного подпора;</w:t>
      </w:r>
    </w:p>
    <w:p w14:paraId="3E5A2B4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в притоках озера Хантайского: Неканда, Мучумакит, Ирбо, Наледная (Нерэ), Кутарамакан, Могады, Голочанда, Хитыкит, Хаканча.</w:t>
      </w:r>
    </w:p>
    <w:p w14:paraId="243BB42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41.3. Курейское, Богучанское, Красноярское, Саяно-Шушенское и Майнское водохранилища с впадающими реками:</w:t>
      </w:r>
    </w:p>
    <w:p w14:paraId="217A7F0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добыча (вылов) всех видов водных биоресурсов:</w:t>
      </w:r>
    </w:p>
    <w:p w14:paraId="736800F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в Курейском водохранилище:</w:t>
      </w:r>
    </w:p>
    <w:p w14:paraId="77FAD4C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на верхнем участке залива реки Курейка протяженностью 10 км от переменного подпора;</w:t>
      </w:r>
    </w:p>
    <w:p w14:paraId="6CC0F13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озере Дюпкун и реке Курейка между озером и водохранилищем;</w:t>
      </w:r>
    </w:p>
    <w:p w14:paraId="40F2A39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в Красноярском водохранилище:</w:t>
      </w:r>
    </w:p>
    <w:p w14:paraId="377BE01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lastRenderedPageBreak/>
        <w:t>в нижнем бьефе водохранилища выше автодорожного моста через реку Енисей в районе города Дивногорск;</w:t>
      </w:r>
    </w:p>
    <w:p w14:paraId="2651416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в Саяно-Шушенском и Майнском водохранилищах:</w:t>
      </w:r>
    </w:p>
    <w:p w14:paraId="1645EA5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нижних бьефах водохранилищ на расстоянии менее 0,5 км от плотин.</w:t>
      </w:r>
    </w:p>
    <w:p w14:paraId="133C3672" w14:textId="77777777" w:rsidR="00DF35FA" w:rsidRPr="00C84F14" w:rsidRDefault="00DF35FA">
      <w:pPr>
        <w:pStyle w:val="ConsPlusNormal"/>
        <w:spacing w:before="200"/>
        <w:ind w:firstLine="540"/>
        <w:jc w:val="both"/>
        <w:rPr>
          <w:rFonts w:ascii="Times New Roman" w:hAnsi="Times New Roman" w:cs="Times New Roman"/>
        </w:rPr>
      </w:pPr>
      <w:bookmarkStart w:id="84" w:name="P2379"/>
      <w:bookmarkEnd w:id="84"/>
      <w:r w:rsidRPr="00C84F14">
        <w:rPr>
          <w:rFonts w:ascii="Times New Roman" w:hAnsi="Times New Roman" w:cs="Times New Roman"/>
        </w:rPr>
        <w:t>41.4. Водные объекты рыбохозяйственного значения бассейна реки Пясина:</w:t>
      </w:r>
    </w:p>
    <w:p w14:paraId="08016C4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добыча (вылов) всех видов водных биоресурсов:</w:t>
      </w:r>
    </w:p>
    <w:p w14:paraId="39A4013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в реке Пясина от ее истока из озера Пясино (включая акваторию перед истоком, ограниченную с юга линией мыс Оружило - остров Чаичий - мыс на восточном берегу озера) до устья реки Рыбная (12 км выше устья реки Коренная, правого притока реки Пясина);</w:t>
      </w:r>
    </w:p>
    <w:p w14:paraId="63CE720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в озерах Лама, Мелкое, Глубокое, Капчук, Гудке, Собачье и Накомякен с притоками;</w:t>
      </w:r>
    </w:p>
    <w:p w14:paraId="01F8ECA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в реках Норилка, Рыбная с их притоками;</w:t>
      </w:r>
    </w:p>
    <w:p w14:paraId="459B9D6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г) в реке Агапа от устья вверх по течению до устья реки Янгода;</w:t>
      </w:r>
    </w:p>
    <w:p w14:paraId="7DF2775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д) в дельте реки Пясина и в Пясинском заливе от мыса Слудского до створа мыс Зверобой - мыс Южный (на северо-восток от мыса Зверобой).</w:t>
      </w:r>
    </w:p>
    <w:p w14:paraId="59D976A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41.5. Водные объекты рыбохозяйственного значения бассейна озера Таймыр (включая реки Верхняя Таймыра, Нижняя Таймыра, озеро Энгельгардт с их притоками):</w:t>
      </w:r>
    </w:p>
    <w:p w14:paraId="06A914E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добыча (вылов) всех видов водных биоресурсов:</w:t>
      </w:r>
    </w:p>
    <w:p w14:paraId="1F9277B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в реках Верхняя Таймыра, Нижняя Таймыра (включая озеро Энгельгардт) с их притоками, Таймырской губе до створа мыс Врангеля - мыс Оскара;</w:t>
      </w:r>
    </w:p>
    <w:p w14:paraId="5106A27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в реках Бикада-Нгуома и Северная;</w:t>
      </w:r>
    </w:p>
    <w:p w14:paraId="0694391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в западной части озера Таймыр, ограниченной на востоке створом мыс Андрианова (северо-восточный мыс полуострова Сапог) - юго-восточный мыс бухты Ожидания.</w:t>
      </w:r>
    </w:p>
    <w:p w14:paraId="7F5E796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41.6. Водные объекты рыбохозяйственного значения бассейнов рек побережья Карского моря и моря Лаптевых:</w:t>
      </w:r>
    </w:p>
    <w:p w14:paraId="6665172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добыча (вылов) всех видов водных биоресурсов:</w:t>
      </w:r>
    </w:p>
    <w:p w14:paraId="4F36E56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в реках Хутуда-Бига, Ленивая, Ленинградская и их заливах;</w:t>
      </w:r>
    </w:p>
    <w:p w14:paraId="080B61E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в заливе Минина.</w:t>
      </w:r>
    </w:p>
    <w:p w14:paraId="37B7D1A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41.7. Водные объекты рыбохозяйственного значения бассейна реки Обь:</w:t>
      </w:r>
    </w:p>
    <w:p w14:paraId="21F3D63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добыча (вылов) всех видов водных биоресурсов:</w:t>
      </w:r>
    </w:p>
    <w:p w14:paraId="226E5CF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реках Черный Июс, Белый Июс, Б. Кемчуг и их притоках.</w:t>
      </w:r>
    </w:p>
    <w:p w14:paraId="7EF241A7" w14:textId="77777777" w:rsidR="00DF35FA" w:rsidRPr="00C84F14" w:rsidRDefault="00DF35FA">
      <w:pPr>
        <w:pStyle w:val="ConsPlusNormal"/>
        <w:spacing w:before="200"/>
        <w:ind w:firstLine="540"/>
        <w:jc w:val="both"/>
        <w:rPr>
          <w:rFonts w:ascii="Times New Roman" w:hAnsi="Times New Roman" w:cs="Times New Roman"/>
        </w:rPr>
      </w:pPr>
      <w:bookmarkStart w:id="85" w:name="P2398"/>
      <w:bookmarkEnd w:id="85"/>
      <w:r w:rsidRPr="00C84F14">
        <w:rPr>
          <w:rFonts w:ascii="Times New Roman" w:hAnsi="Times New Roman" w:cs="Times New Roman"/>
        </w:rPr>
        <w:t>42. Запретные сроки (периоды) добычи (вылова) водных биоресурсов:</w:t>
      </w:r>
    </w:p>
    <w:p w14:paraId="2ECDAB8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42.1. Водные объекты рыбохозяйственного значения бассейна реки Енисей:</w:t>
      </w:r>
    </w:p>
    <w:p w14:paraId="2339A69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добыча (вылов):</w:t>
      </w:r>
    </w:p>
    <w:p w14:paraId="75B7EAA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42.1.1. всех видов водных биоресурсов:</w:t>
      </w:r>
    </w:p>
    <w:p w14:paraId="2BB3058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с 25 июля до ледостава - в Леонтьевской протоке реки Енисей (от устья реки Лапхая до устья реки Пастуховская);</w:t>
      </w:r>
    </w:p>
    <w:p w14:paraId="0DE7F0A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с 1 мая по 30 июня - во всех озерах бассейнов рек Ангара и Подкаменная Тунгуска;</w:t>
      </w:r>
    </w:p>
    <w:p w14:paraId="1608CE2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с 20 апреля по 20 июня:</w:t>
      </w:r>
    </w:p>
    <w:p w14:paraId="6AD9759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реке Енисей южнее (устья) реки Ангара;</w:t>
      </w:r>
    </w:p>
    <w:p w14:paraId="3380663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lastRenderedPageBreak/>
        <w:t>в притоках реки Енисей всех порядков южнее (устья) реки Подкаменная Тунгуска до (устья) реки Ангара, включая реку Ангара;</w:t>
      </w:r>
    </w:p>
    <w:p w14:paraId="5FDE0F5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озерах бассейна реки Енисей южнее (устья) реки Подкаменная Тунгуска, за исключением озер Республики Тыва;</w:t>
      </w:r>
    </w:p>
    <w:p w14:paraId="64FF61C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42.1.2. лососевых и сиговых рыб:</w:t>
      </w:r>
    </w:p>
    <w:p w14:paraId="3456318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с 10 сентября по 30 ноября - в озерах Маковское, Советские (бассейн реки Турухан);</w:t>
      </w:r>
    </w:p>
    <w:p w14:paraId="69B80BD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с 15 сентября по 30 ноября - в озерах бассейна реки Нижняя Тунгуска;</w:t>
      </w:r>
    </w:p>
    <w:p w14:paraId="54AC4A7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от распаления льда по 15 ноября в реке Енисей от устья реки Сым до устья реки Подкаменная Тунгуска;</w:t>
      </w:r>
    </w:p>
    <w:p w14:paraId="70B0C87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42.1.3. сиговых видов рыб:</w:t>
      </w:r>
    </w:p>
    <w:p w14:paraId="49082B6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1 сентября по 15 декабря - в озере Мундуйское и его притоках;</w:t>
      </w:r>
    </w:p>
    <w:p w14:paraId="597670C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42.1.4. муксуна:</w:t>
      </w:r>
    </w:p>
    <w:p w14:paraId="2FD1520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15 ноября по 30 сентября - в реке Енисей ниже поселка Усть-Порт;</w:t>
      </w:r>
    </w:p>
    <w:p w14:paraId="0C44477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42.1.5. сига:</w:t>
      </w:r>
    </w:p>
    <w:p w14:paraId="3277265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с 1 сентября по 15 ноября - в реке Енисей с притоками от плотины Красноярской ГЭС до устья реки Подкаменная Тунгуска;</w:t>
      </w:r>
    </w:p>
    <w:p w14:paraId="20064CE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с 20 сентября по 30 ноября - в озерах Республики Тыва;</w:t>
      </w:r>
    </w:p>
    <w:p w14:paraId="2CC0A1A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42.1.6. пеляди (сырка):</w:t>
      </w:r>
    </w:p>
    <w:p w14:paraId="7505F01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с 1 октября по 31 декабря - в озерах Республики Тыва;</w:t>
      </w:r>
    </w:p>
    <w:p w14:paraId="7FD952B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с 15 октября по 31 декабря - в озерах Республики Хакасия;</w:t>
      </w:r>
    </w:p>
    <w:p w14:paraId="4F4709B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с 15 октября по 15 декабря - в Красноярском водохранилище;</w:t>
      </w:r>
    </w:p>
    <w:p w14:paraId="734CF6E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42.1.7. сиговых видов рыб, за исключением тугуна:</w:t>
      </w:r>
    </w:p>
    <w:p w14:paraId="6AA960B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5 октября по 15 ноября - в реке Енисей выше устья реки Хантайка до устья реки Подкаменная Тунгуска;</w:t>
      </w:r>
    </w:p>
    <w:p w14:paraId="7EF1756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42.1.8. всех видов водных биоресурсов в озерах Республики Тыва:</w:t>
      </w:r>
    </w:p>
    <w:p w14:paraId="1031A71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с 1 мая по 30 июня - в озере Нойон-Холь, озерах верхнего течения реки Хамсыра и озер ее притоков до устья реки Чаваш;</w:t>
      </w:r>
    </w:p>
    <w:p w14:paraId="5BE4F47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с 1 мая по 10 июня - в других озерах республики, за исключением леща.</w:t>
      </w:r>
    </w:p>
    <w:p w14:paraId="7982D5B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42.2. Водные объекты рыбохозяйственного значения бассейна реки Хантайка, включая Хантайское водохранилище:</w:t>
      </w:r>
    </w:p>
    <w:p w14:paraId="2B4DA39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добыча (вылов):</w:t>
      </w:r>
    </w:p>
    <w:p w14:paraId="5C890D0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всех видов водных биоресурсов:</w:t>
      </w:r>
    </w:p>
    <w:p w14:paraId="10C4A79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10 сентября по 30 ноября - в озере Малом Хантайском (западное), протоке между озерами Малым Хантайским и Хантайским;</w:t>
      </w:r>
    </w:p>
    <w:p w14:paraId="635E4FF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с 20 мая по 30 июня - щуки в Хантайском водохранилище.</w:t>
      </w:r>
    </w:p>
    <w:p w14:paraId="342E266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42.3. Курейское, Богучанское, Красноярское, Саяно-Шушенское и Майнское водохранилища с впадающими реками:</w:t>
      </w:r>
    </w:p>
    <w:p w14:paraId="6983D9F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добыча (вылов):</w:t>
      </w:r>
    </w:p>
    <w:p w14:paraId="024DBA7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42.3.1. в Курейском водохранилище:</w:t>
      </w:r>
    </w:p>
    <w:p w14:paraId="7AF62F2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lastRenderedPageBreak/>
        <w:t>с 20 мая по 30 июня и с 1 сентября по 31 октября - всех видов водных биоресурсов в реках Малый Типтур-Орокта, Деген, Авам, Меандровка и их заливах;</w:t>
      </w:r>
    </w:p>
    <w:p w14:paraId="517AFA0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42.3.2. в Богучанском водохранилище:</w:t>
      </w:r>
    </w:p>
    <w:p w14:paraId="75D6C4D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с 20 апреля по 20 июня - всех видов водных биоресурсов;</w:t>
      </w:r>
    </w:p>
    <w:p w14:paraId="4B4983C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с 1 сентября по 31 октября - хариуса и тугуна в заливах рек;</w:t>
      </w:r>
    </w:p>
    <w:p w14:paraId="5E5255A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42.3.3. в Красноярском водохранилище:</w:t>
      </w:r>
    </w:p>
    <w:p w14:paraId="17AD672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с 1 мая по 30 июня - во всех заливах водохранилища на расстоянии менее 70% длины залива от его верховья по средней линии;</w:t>
      </w:r>
    </w:p>
    <w:p w14:paraId="725BEBF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с 20 сентября по 30 июня - всех видов водных биоресурсов на расстоянии менее 3 км от переменного (фактического) подпора рек Енисей, Абакан, Туба, Сыда, Кома, Убей, Дербина, Бирюса, Сисим;</w:t>
      </w:r>
    </w:p>
    <w:p w14:paraId="4B78023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с 20 апреля по 30 июня - всех видов водных биоресурсов в верховье водохранилища на участке от порта Абакан до створа южная оконечность горы Тепсей - южная оконечность горы Глядень;</w:t>
      </w:r>
    </w:p>
    <w:p w14:paraId="55F9437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г) с 20 апреля по 30 июня - всех видов водных биоресурсов в заливе реки Сыда на участке выше створа горы Тангал - устье реки Карасук;</w:t>
      </w:r>
    </w:p>
    <w:p w14:paraId="569DACA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42.3.4. в Саяно-Шушенском и Майнском водохранилищах:</w:t>
      </w:r>
    </w:p>
    <w:p w14:paraId="79F66C7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с 20 апреля по 20 июня - в южной части Саяно-Шушенского водохранилища по створу устья реки Беделиг (250 км судового хода);</w:t>
      </w:r>
    </w:p>
    <w:p w14:paraId="7DAD237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с 10 сентября по 20 ноября - всех видов водных биоресурсов в заливах рек Хемчик, Кантегир, Казыр-сук, Ус, Большая Ура, Шагонар на расстоянии 3 км от переменного (фактического) подпора.</w:t>
      </w:r>
    </w:p>
    <w:p w14:paraId="7635A80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42.4. Водные объекты рыбохозяйственного значения бассейна реки Пясина:</w:t>
      </w:r>
    </w:p>
    <w:p w14:paraId="037CDA4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добыча (вылов) всех видов водных биоресурсов:</w:t>
      </w:r>
    </w:p>
    <w:p w14:paraId="67CDE03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с 10 сентября по 10 октября - в озерах бассейна реки Пясина, не упомянутых в </w:t>
      </w:r>
      <w:hyperlink w:anchor="P2379">
        <w:r w:rsidRPr="00C84F14">
          <w:rPr>
            <w:rFonts w:ascii="Times New Roman" w:hAnsi="Times New Roman" w:cs="Times New Roman"/>
            <w:color w:val="0000FF"/>
          </w:rPr>
          <w:t>пункте 41.4</w:t>
        </w:r>
      </w:hyperlink>
      <w:r w:rsidRPr="00C84F14">
        <w:rPr>
          <w:rFonts w:ascii="Times New Roman" w:hAnsi="Times New Roman" w:cs="Times New Roman"/>
        </w:rPr>
        <w:t xml:space="preserve"> Правил рыболовства, и их притоках.</w:t>
      </w:r>
    </w:p>
    <w:p w14:paraId="6020117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42.5. Водные объекты рыбохозяйственного значения бассейна озера Таймыр:</w:t>
      </w:r>
    </w:p>
    <w:p w14:paraId="494C1BB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добыча (вылов) всех видов водных биоресурсов:</w:t>
      </w:r>
    </w:p>
    <w:p w14:paraId="07D0088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с 15 августа по 31 октября - у северного берега озера Таймыр на участке от бухты Ожидания на восток на протяжении 25 км (шириной пояса 3 км);</w:t>
      </w:r>
    </w:p>
    <w:p w14:paraId="52E3329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с 1 сентября по 15 октября - во всех озерах бассейна с их притоками.</w:t>
      </w:r>
    </w:p>
    <w:p w14:paraId="711818F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42.6. Водные объекты рыбохозяйственного значения бассейна реки Хатанга:</w:t>
      </w:r>
    </w:p>
    <w:p w14:paraId="4482238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добыча (вылов):</w:t>
      </w:r>
    </w:p>
    <w:p w14:paraId="4F99D89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20 сентября по 30 ноября - омуля, сига, муксуна, пеляди (сырка), тугуна и ряпушки в реке Хета.</w:t>
      </w:r>
    </w:p>
    <w:p w14:paraId="5C1818C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42.7. Водные объекты рыбохозяйственного значения бассейна реки Обь:</w:t>
      </w:r>
    </w:p>
    <w:p w14:paraId="237BCCB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добыча (вылов):</w:t>
      </w:r>
    </w:p>
    <w:p w14:paraId="5F6A097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42.7.1. всех видов водных биоресурсов:</w:t>
      </w:r>
    </w:p>
    <w:p w14:paraId="01FAB4F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с 20 апреля по 30 июня - во всех водных объектах рыбохозяйственного значения бассейнов рек Чулым и Кеть;</w:t>
      </w:r>
    </w:p>
    <w:p w14:paraId="09FC1B5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с 1 апреля по 30 июня - на участке реки Чулым от плотины Назаровской ГРЭС до кромки распаления льда;</w:t>
      </w:r>
    </w:p>
    <w:p w14:paraId="27B12B9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42.7.2. с 15 сентября по 15 ноября - хариуса в реках Чулым, Кеть и их притоках.</w:t>
      </w:r>
    </w:p>
    <w:p w14:paraId="52E190D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42.8. Запрещается добыча (вылов) беспозвоночных во всех водных объектах Енисейского рыбохозяйственного </w:t>
      </w:r>
      <w:r w:rsidRPr="00C84F14">
        <w:rPr>
          <w:rFonts w:ascii="Times New Roman" w:hAnsi="Times New Roman" w:cs="Times New Roman"/>
        </w:rPr>
        <w:lastRenderedPageBreak/>
        <w:t>района:</w:t>
      </w:r>
    </w:p>
    <w:p w14:paraId="327F638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с 1 марта по 15 июня - цист артемии;</w:t>
      </w:r>
    </w:p>
    <w:p w14:paraId="5C19661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с 1 июня по 30 июня - раков.</w:t>
      </w:r>
    </w:p>
    <w:p w14:paraId="556D6CF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42.9. Запрещается добыча (вылов) икряных самок раков.</w:t>
      </w:r>
    </w:p>
    <w:p w14:paraId="61FA5B4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42.10. Внутренние морские воды Российской Федерации:</w:t>
      </w:r>
    </w:p>
    <w:p w14:paraId="5C8CB64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42.10.1. с 1 сентября до ледостава - омуля в Енисейском заливе Карского моря;</w:t>
      </w:r>
    </w:p>
    <w:p w14:paraId="1D3A2C9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42.10.2. с 1 августа по 15 марта - муксуна в Енисейском заливе Карского моря.</w:t>
      </w:r>
    </w:p>
    <w:p w14:paraId="5BCE8D47" w14:textId="77777777" w:rsidR="00DF35FA" w:rsidRPr="00C84F14" w:rsidRDefault="00DF35FA">
      <w:pPr>
        <w:pStyle w:val="ConsPlusNormal"/>
        <w:jc w:val="both"/>
        <w:rPr>
          <w:rFonts w:ascii="Times New Roman" w:hAnsi="Times New Roman" w:cs="Times New Roman"/>
        </w:rPr>
      </w:pPr>
    </w:p>
    <w:p w14:paraId="1E0EBB81" w14:textId="77777777" w:rsidR="00DF35FA" w:rsidRPr="00C84F14" w:rsidRDefault="00DF35FA">
      <w:pPr>
        <w:pStyle w:val="ConsPlusTitle"/>
        <w:jc w:val="center"/>
        <w:outlineLvl w:val="1"/>
        <w:rPr>
          <w:rFonts w:ascii="Times New Roman" w:hAnsi="Times New Roman" w:cs="Times New Roman"/>
        </w:rPr>
      </w:pPr>
      <w:r w:rsidRPr="00C84F14">
        <w:rPr>
          <w:rFonts w:ascii="Times New Roman" w:hAnsi="Times New Roman" w:cs="Times New Roman"/>
        </w:rPr>
        <w:t>VII. Любительское рыболовство в Енисейском</w:t>
      </w:r>
    </w:p>
    <w:p w14:paraId="363C0E1E" w14:textId="77777777" w:rsidR="00DF35FA" w:rsidRPr="00C84F14" w:rsidRDefault="00DF35FA">
      <w:pPr>
        <w:pStyle w:val="ConsPlusTitle"/>
        <w:jc w:val="center"/>
        <w:rPr>
          <w:rFonts w:ascii="Times New Roman" w:hAnsi="Times New Roman" w:cs="Times New Roman"/>
        </w:rPr>
      </w:pPr>
      <w:r w:rsidRPr="00C84F14">
        <w:rPr>
          <w:rFonts w:ascii="Times New Roman" w:hAnsi="Times New Roman" w:cs="Times New Roman"/>
        </w:rPr>
        <w:t>рыбохозяйственном районе</w:t>
      </w:r>
    </w:p>
    <w:p w14:paraId="38F66EF7" w14:textId="77777777" w:rsidR="00DF35FA" w:rsidRPr="00C84F14" w:rsidRDefault="00DF35FA">
      <w:pPr>
        <w:pStyle w:val="ConsPlusNormal"/>
        <w:jc w:val="both"/>
        <w:rPr>
          <w:rFonts w:ascii="Times New Roman" w:hAnsi="Times New Roman" w:cs="Times New Roman"/>
        </w:rPr>
      </w:pPr>
    </w:p>
    <w:p w14:paraId="610BB9F1"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43. Запретные для добычи (вылова) водных биоресурсов районы (места):</w:t>
      </w:r>
    </w:p>
    <w:p w14:paraId="19E945F1" w14:textId="77777777" w:rsidR="00DF35FA" w:rsidRPr="00C84F14" w:rsidRDefault="00DF35FA">
      <w:pPr>
        <w:pStyle w:val="ConsPlusNormal"/>
        <w:spacing w:before="200"/>
        <w:ind w:firstLine="540"/>
        <w:jc w:val="both"/>
        <w:rPr>
          <w:rFonts w:ascii="Times New Roman" w:hAnsi="Times New Roman" w:cs="Times New Roman"/>
        </w:rPr>
      </w:pPr>
      <w:bookmarkStart w:id="86" w:name="P2476"/>
      <w:bookmarkEnd w:id="86"/>
      <w:r w:rsidRPr="00C84F14">
        <w:rPr>
          <w:rFonts w:ascii="Times New Roman" w:hAnsi="Times New Roman" w:cs="Times New Roman"/>
        </w:rPr>
        <w:t>43.1. Водные объекты рыбохозяйственного значения бассейна реки Енисей:</w:t>
      </w:r>
    </w:p>
    <w:p w14:paraId="252CFDE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река Агул с притоками; реки Теплая, Золотая, Нарыса с их притоками (Ермаковский район); река Сисим с притоками (Курагинский район); река Амыл с притоками от устья реки Кандат (включая реку Кандат) до истоков; река Казыр с притоками от заимки Нижняя Казырская до истоков; река Ус с притоками ниже реки Теплая; река Кантегир с притоками; озера Манское (Партизанский район), Большое Пезо и Малое Пезо (Саянский район); реки Азас, Тоора-Хем, Красная (бассейн реки Ий-Хем), Хамсыра с притоками; река Абакан (Большой Абакан) с притоками от истока до устья реки Средняя Ада; река Малый Абакан с притоками.</w:t>
      </w:r>
    </w:p>
    <w:p w14:paraId="4A15481B"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108">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2D7C0EB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Исключение составляют участки рек в границах населенных пунктов и на расстоянии 1 км от них.</w:t>
      </w:r>
    </w:p>
    <w:p w14:paraId="0B4CA92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в дельте реки Енисей от створа островов Дикий - Насоновский - река Яковлевка до створа устье реки Янгода-Яха - мыс Гостиный;</w:t>
      </w:r>
    </w:p>
    <w:p w14:paraId="17029CA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в Енисейском заливе от створа река Сопочная - мыс Ошмарина до створа мыс Песчаный - северная оконечность бухты Широкой;</w:t>
      </w:r>
    </w:p>
    <w:p w14:paraId="5A4192A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г) в протоке Кабацкая и протоках дельты реки Енисей: Егоровская, Насоновская, Ванькина, Грязная, Малый Енисей (от поселка Байкаловск до мыса Муксунинский).</w:t>
      </w:r>
    </w:p>
    <w:p w14:paraId="20A5046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д) в Саяно-Шушенском, Майнском и Богучанском водохранилищах:</w:t>
      </w:r>
    </w:p>
    <w:p w14:paraId="75A6285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нижних бьефах водохранилищ на расстоянии менее 0,5 км от плотин.</w:t>
      </w:r>
    </w:p>
    <w:p w14:paraId="0267BF9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е) в Красноярском водохранилище:</w:t>
      </w:r>
    </w:p>
    <w:p w14:paraId="612EFB0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нижнем бьефе водохранилища выше автодорожного моста через реку Енисей в районе города Дивногорск;</w:t>
      </w:r>
    </w:p>
    <w:p w14:paraId="6260DAD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43.2. Водные объекты рыбохозяйственного значения бассейна озера Таймыр (включая реки Верхняя Таймыра, Нижняя Таймыра, озеро Энгельгардт с их притоками):</w:t>
      </w:r>
    </w:p>
    <w:p w14:paraId="38B93E4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в реках Верхняя Таймыра, Нижняя Таймыра (включая озеро Энгельгардт) с их притоками, Таймырской губе до створа мыс Врангеля - мыс Оскара;</w:t>
      </w:r>
    </w:p>
    <w:p w14:paraId="35971C8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в реках Бикада-Нгуома и Северная;</w:t>
      </w:r>
    </w:p>
    <w:p w14:paraId="012D849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в западной части озера Таймыр, ограниченной на востоке створом мыс Андрианова (северо-восточный мыс полуострова Сапог) - юго-восточный мыс бухты Ожидания.</w:t>
      </w:r>
    </w:p>
    <w:p w14:paraId="4A4454C5" w14:textId="77777777" w:rsidR="00DF35FA" w:rsidRPr="00C84F14" w:rsidRDefault="00DF35FA">
      <w:pPr>
        <w:pStyle w:val="ConsPlusNormal"/>
        <w:spacing w:before="200"/>
        <w:ind w:firstLine="540"/>
        <w:jc w:val="both"/>
        <w:rPr>
          <w:rFonts w:ascii="Times New Roman" w:hAnsi="Times New Roman" w:cs="Times New Roman"/>
        </w:rPr>
      </w:pPr>
      <w:bookmarkStart w:id="87" w:name="P2491"/>
      <w:bookmarkEnd w:id="87"/>
      <w:r w:rsidRPr="00C84F14">
        <w:rPr>
          <w:rFonts w:ascii="Times New Roman" w:hAnsi="Times New Roman" w:cs="Times New Roman"/>
        </w:rPr>
        <w:t>43.3. Водные объекты рыбохозяйственного значения бассейнов рек, впадающих в Карское море и море Лаптевых:</w:t>
      </w:r>
    </w:p>
    <w:p w14:paraId="3A74E11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в реках Хутуда-Бига, Ленивая, Ленинградская и их заливах;</w:t>
      </w:r>
    </w:p>
    <w:p w14:paraId="30EBCDE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в заливе Минина.</w:t>
      </w:r>
    </w:p>
    <w:p w14:paraId="6147DB22" w14:textId="77777777" w:rsidR="00DF35FA" w:rsidRPr="00C84F14" w:rsidRDefault="00DF35FA">
      <w:pPr>
        <w:pStyle w:val="ConsPlusNormal"/>
        <w:spacing w:before="200"/>
        <w:ind w:firstLine="540"/>
        <w:jc w:val="both"/>
        <w:rPr>
          <w:rFonts w:ascii="Times New Roman" w:hAnsi="Times New Roman" w:cs="Times New Roman"/>
        </w:rPr>
      </w:pPr>
      <w:bookmarkStart w:id="88" w:name="P2494"/>
      <w:bookmarkEnd w:id="88"/>
      <w:r w:rsidRPr="00C84F14">
        <w:rPr>
          <w:rFonts w:ascii="Times New Roman" w:hAnsi="Times New Roman" w:cs="Times New Roman"/>
        </w:rPr>
        <w:lastRenderedPageBreak/>
        <w:t>44. Запретные сроки (периоды) добычи (вылова) водных биоресурсов:</w:t>
      </w:r>
    </w:p>
    <w:p w14:paraId="1CAE7F9F" w14:textId="77777777" w:rsidR="00DF35FA" w:rsidRPr="00C84F14" w:rsidRDefault="00DF35FA">
      <w:pPr>
        <w:pStyle w:val="ConsPlusNormal"/>
        <w:spacing w:before="200"/>
        <w:ind w:firstLine="540"/>
        <w:jc w:val="both"/>
        <w:rPr>
          <w:rFonts w:ascii="Times New Roman" w:hAnsi="Times New Roman" w:cs="Times New Roman"/>
        </w:rPr>
      </w:pPr>
      <w:bookmarkStart w:id="89" w:name="P2495"/>
      <w:bookmarkEnd w:id="89"/>
      <w:r w:rsidRPr="00C84F14">
        <w:rPr>
          <w:rFonts w:ascii="Times New Roman" w:hAnsi="Times New Roman" w:cs="Times New Roman"/>
        </w:rPr>
        <w:t>44.1. Водные объекты рыбохозяйственного значения бассейна реки Енисей:</w:t>
      </w:r>
    </w:p>
    <w:p w14:paraId="6D62A93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добыча (вылов):</w:t>
      </w:r>
    </w:p>
    <w:p w14:paraId="7D0179A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44.1.1. всех видов водных биоресурсов:</w:t>
      </w:r>
    </w:p>
    <w:p w14:paraId="3CA4754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с 25 июля до ледостава - в Леонтьевской протоке реки Енисей (от устья реки Лапхая до устья реки Пастуховская);</w:t>
      </w:r>
    </w:p>
    <w:p w14:paraId="0C34D40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с 1 мая по 30 июня - во всех озерах бассейнов рек Ангара и Подкаменная Тунгуска;</w:t>
      </w:r>
    </w:p>
    <w:p w14:paraId="61B6EE3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с 20 апреля по 20 июня:</w:t>
      </w:r>
    </w:p>
    <w:p w14:paraId="41DD1CA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реке Енисей южнее (устья) реки Ангара;</w:t>
      </w:r>
    </w:p>
    <w:p w14:paraId="5AA2063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притоках реки Енисей всех порядков южнее (устья) реки Подкаменная Тунгуска;</w:t>
      </w:r>
    </w:p>
    <w:p w14:paraId="14D659D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притоках водохранилищ ГЭС всех порядков южнее (устья) реки Подкаменная Тунгуска;</w:t>
      </w:r>
    </w:p>
    <w:p w14:paraId="7E41FE8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озерах бассейна реки Енисей южнее (устья) реки Подкаменная Тунгуска, за исключением озер Республики Тыва;</w:t>
      </w:r>
    </w:p>
    <w:p w14:paraId="44CE3DF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г) с 1 мая по 10 июня - в озерах Республики Тыва, за исключением леща;</w:t>
      </w:r>
    </w:p>
    <w:p w14:paraId="372BD3C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д) с 1 мая по 30 июня - в озере Нойон-Холь, озерах верхнего течения реки Хамсыра и ее притоков до устья реки Чаваш.</w:t>
      </w:r>
    </w:p>
    <w:p w14:paraId="2767F86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44.1.2. хариуса:</w:t>
      </w:r>
    </w:p>
    <w:p w14:paraId="5AB10DA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10 сентября по 10 октября - в притоках реки Енисей всех порядков южнее (устья) реки Подкаменная Тунгуска, включая реку Подкаменная Тунгуска, в притоках водохранилищ ГЭС всех порядков южнее (устья) реки Подкаменная Тунгуска.</w:t>
      </w:r>
    </w:p>
    <w:p w14:paraId="556502F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44.2. Водные объекты рыбохозяйственного значения бассейна реки Хантайка, включая Хантайское водохранилище:</w:t>
      </w:r>
    </w:p>
    <w:p w14:paraId="1F3005B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добыча (вылов):</w:t>
      </w:r>
    </w:p>
    <w:p w14:paraId="10580F9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всех видов водных биоресурсов:</w:t>
      </w:r>
    </w:p>
    <w:p w14:paraId="1D5B63C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10 сентября по 30 ноября - в озере Малом Хантайском (западное), протоке между озерами Малым Хантайским и Хантайским;</w:t>
      </w:r>
    </w:p>
    <w:p w14:paraId="560FCB8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с 20 мая по 30 июня - щуки в Хантайском водохранилище.</w:t>
      </w:r>
    </w:p>
    <w:p w14:paraId="36FF7B5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44.3. Курейское, Богучанское, Красноярское, Саяно-Шушенское и Майнское водохранилища с впадающими реками:</w:t>
      </w:r>
    </w:p>
    <w:p w14:paraId="022AAFA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запрещается добыча (вылов):</w:t>
      </w:r>
    </w:p>
    <w:p w14:paraId="3AA0D88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44.3.1. в Курейском водохранилище:</w:t>
      </w:r>
    </w:p>
    <w:p w14:paraId="47A09F5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20 мая по 30 июня и с 1 сентября по 31 октября - всех видов водных биоресурсов в реках Малый Типтур-Орокта, Деген, Авам, Меандровка и их заливах;</w:t>
      </w:r>
    </w:p>
    <w:p w14:paraId="780DE90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44.3.2. в Богучанском водохранилище:</w:t>
      </w:r>
    </w:p>
    <w:p w14:paraId="48B2A21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с 20 апреля по 20 июня - всех видов водных биоресурсов;</w:t>
      </w:r>
    </w:p>
    <w:p w14:paraId="08021F4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с 1 сентября по 31 октября - хариуса в заливах рек;</w:t>
      </w:r>
    </w:p>
    <w:p w14:paraId="5475EFF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44.3.3. в Красноярском водохранилище:</w:t>
      </w:r>
    </w:p>
    <w:p w14:paraId="4B8360B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с 1 мая по 30 июня - всех видов водных биоресурсов во всех заливах водохранилища на расстоянии менее 70% длины залива от его верховья по средней линии;</w:t>
      </w:r>
    </w:p>
    <w:p w14:paraId="0A216C9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lastRenderedPageBreak/>
        <w:t>б) с 20 сентября по 30 июня - всех видов водных биоресурсов на расстоянии менее 3 км от переменного (фактического) подпора рек Енисей, Абакан, Туба, Сыда, Кома, Убей, Дербина, Бирюса, Сисим;</w:t>
      </w:r>
    </w:p>
    <w:p w14:paraId="3F4F0A0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с 20 апреля по 30 июня - всех видов водных биоресурсов в верховье водохранилища на участке от порта Абакан до створа южная оконечность горы Тепсей - южная оконечность горы Глядень;</w:t>
      </w:r>
    </w:p>
    <w:p w14:paraId="5641C64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г) с 20 апреля по 30 июня - всех видов водных биоресурсов в заливе реки Сыда на участке выше створа горы Тангал - устье реки Карасук;</w:t>
      </w:r>
    </w:p>
    <w:p w14:paraId="3461648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44.3.4. в Саяно-Шушенском и Майнском водохранилищах:</w:t>
      </w:r>
    </w:p>
    <w:p w14:paraId="175B09E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с 20 апреля по 20 июня - всех видов водных биоресурсов в южной части Саяно-Шушенского водохранилища по створу устья реки Беделиг (250 км судового хода);</w:t>
      </w:r>
    </w:p>
    <w:p w14:paraId="1A97C1D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с 10 сентября по 20 ноября - всех видов водных биоресурсов в заливах рек Хемчик, Кантегир, Казыр-сук, Ус, Большой Уры, Шагонар на расстоянии 3 км от переменного (фактического) подпора.</w:t>
      </w:r>
    </w:p>
    <w:p w14:paraId="4AF4A75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44.4. Запрещается добыча (вылов) с 10 сентября по 10 октября всех видов водных биоресурсов в озерах бассейна реки Пясина и их притоках.</w:t>
      </w:r>
    </w:p>
    <w:p w14:paraId="26C51BC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44.5. Запрещается добыча (вылов):</w:t>
      </w:r>
    </w:p>
    <w:p w14:paraId="72C6C92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с 15 августа по 31 октября - всех видов водных биоресурсов у северного берега озера Таймыр на участке от бухты Ожидания на восток на протяжении 25 км (шириной пояса 3 км);</w:t>
      </w:r>
    </w:p>
    <w:p w14:paraId="4F20AC2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с 1 сентября по 15 октября - всех видов водных биоресурсов во всех озерах бассейна озера Таймыр с их притоками.</w:t>
      </w:r>
    </w:p>
    <w:p w14:paraId="3379F25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44.6. Запрещается добыча (вылов) с 20 сентября по 30 ноября - ряпушки в реке Хета.</w:t>
      </w:r>
    </w:p>
    <w:p w14:paraId="6852019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44.7. Запрещается добыча (вылов) в бассейне реки Обь:</w:t>
      </w:r>
    </w:p>
    <w:p w14:paraId="2D12DFF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44.7.1. всех видов водных биоресурсов:</w:t>
      </w:r>
    </w:p>
    <w:p w14:paraId="482784E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с 20 апреля по 30 июня - во всех водных объектах рыбохозяйственного значения бассейнов рек Чулым и Кеть;</w:t>
      </w:r>
    </w:p>
    <w:p w14:paraId="2F21D71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с 1 апреля по 30 июня - на участке реки Чулым от плотины Назаровской ГРЭС до кромки распаления льда;</w:t>
      </w:r>
    </w:p>
    <w:p w14:paraId="4045C3B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44.7.2. хариуса в реках Чулым, Кеть и их притоках с 15 сентября по 15 ноября.</w:t>
      </w:r>
    </w:p>
    <w:p w14:paraId="4F72BB1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44.8. Запрещается добыча (вылов) беспозвоночных во всех водных объектах Енисейского рыбохозяйственного района:</w:t>
      </w:r>
    </w:p>
    <w:p w14:paraId="7F81541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икряных самок раков</w:t>
      </w:r>
    </w:p>
    <w:p w14:paraId="1F8439F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с 1 марта по 15 июня - цист артемии;</w:t>
      </w:r>
    </w:p>
    <w:p w14:paraId="2EB1A94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с 1 июня по 30 июня - раков.</w:t>
      </w:r>
    </w:p>
    <w:p w14:paraId="70B8DB9E" w14:textId="77777777" w:rsidR="00DF35FA" w:rsidRPr="00C84F14" w:rsidRDefault="00DF35FA">
      <w:pPr>
        <w:pStyle w:val="ConsPlusNormal"/>
        <w:spacing w:before="200"/>
        <w:ind w:firstLine="540"/>
        <w:jc w:val="both"/>
        <w:rPr>
          <w:rFonts w:ascii="Times New Roman" w:hAnsi="Times New Roman" w:cs="Times New Roman"/>
        </w:rPr>
      </w:pPr>
      <w:bookmarkStart w:id="90" w:name="P2543"/>
      <w:bookmarkEnd w:id="90"/>
      <w:r w:rsidRPr="00C84F14">
        <w:rPr>
          <w:rFonts w:ascii="Times New Roman" w:hAnsi="Times New Roman" w:cs="Times New Roman"/>
        </w:rPr>
        <w:t>44.9. Запрещается добыча (вылов) с 1 сентября до ледостава омуля в Енисейском заливе Карского моря.</w:t>
      </w:r>
    </w:p>
    <w:p w14:paraId="7ECE24C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44.10. В запретные сроки и в запретных водных объектах рыбохозяйственного значения и их частях, указанных в </w:t>
      </w:r>
      <w:hyperlink w:anchor="P2476">
        <w:r w:rsidRPr="00C84F14">
          <w:rPr>
            <w:rFonts w:ascii="Times New Roman" w:hAnsi="Times New Roman" w:cs="Times New Roman"/>
            <w:color w:val="0000FF"/>
          </w:rPr>
          <w:t>подпунктах 43.1</w:t>
        </w:r>
      </w:hyperlink>
      <w:r w:rsidRPr="00C84F14">
        <w:rPr>
          <w:rFonts w:ascii="Times New Roman" w:hAnsi="Times New Roman" w:cs="Times New Roman"/>
        </w:rPr>
        <w:t xml:space="preserve"> - </w:t>
      </w:r>
      <w:hyperlink w:anchor="P2491">
        <w:r w:rsidRPr="00C84F14">
          <w:rPr>
            <w:rFonts w:ascii="Times New Roman" w:hAnsi="Times New Roman" w:cs="Times New Roman"/>
            <w:color w:val="0000FF"/>
          </w:rPr>
          <w:t>43.3</w:t>
        </w:r>
      </w:hyperlink>
      <w:r w:rsidRPr="00C84F14">
        <w:rPr>
          <w:rFonts w:ascii="Times New Roman" w:hAnsi="Times New Roman" w:cs="Times New Roman"/>
        </w:rPr>
        <w:t xml:space="preserve"> и </w:t>
      </w:r>
      <w:hyperlink w:anchor="P2495">
        <w:r w:rsidRPr="00C84F14">
          <w:rPr>
            <w:rFonts w:ascii="Times New Roman" w:hAnsi="Times New Roman" w:cs="Times New Roman"/>
            <w:color w:val="0000FF"/>
          </w:rPr>
          <w:t>44.1</w:t>
        </w:r>
      </w:hyperlink>
      <w:r w:rsidRPr="00C84F14">
        <w:rPr>
          <w:rFonts w:ascii="Times New Roman" w:hAnsi="Times New Roman" w:cs="Times New Roman"/>
        </w:rPr>
        <w:t xml:space="preserve"> - </w:t>
      </w:r>
      <w:hyperlink w:anchor="P2543">
        <w:r w:rsidRPr="00C84F14">
          <w:rPr>
            <w:rFonts w:ascii="Times New Roman" w:hAnsi="Times New Roman" w:cs="Times New Roman"/>
            <w:color w:val="0000FF"/>
          </w:rPr>
          <w:t>44.9</w:t>
        </w:r>
      </w:hyperlink>
      <w:r w:rsidRPr="00C84F14">
        <w:rPr>
          <w:rFonts w:ascii="Times New Roman" w:hAnsi="Times New Roman" w:cs="Times New Roman"/>
        </w:rPr>
        <w:t xml:space="preserve"> Правил рыболовства разрешается добыча (вылов) водных биоресурсов одной поплавочной или донной удочкой с берега с общим количеством крючков не более 2 штук на орудиях добычи (вылова) у одного гражданина в пределах административных границ населенных пунктов и на расстоянии не более 0,5 км от этих границ.</w:t>
      </w:r>
    </w:p>
    <w:p w14:paraId="45659AD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45. Запретные для добычи (вылова) виды водных биоресурсов:</w:t>
      </w:r>
    </w:p>
    <w:p w14:paraId="65F12A8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осетр сибирский, стерлядь - повсеместно;</w:t>
      </w:r>
    </w:p>
    <w:p w14:paraId="6FF863E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валек - в бассейне реки Туба;</w:t>
      </w:r>
    </w:p>
    <w:p w14:paraId="271CF12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ленок - во всех водных объектах рыбохозяйственного значения бассейна реки Обь и бассейна реки Абакан от устья реки Средняя Ада до устья реки Абакан;</w:t>
      </w:r>
    </w:p>
    <w:p w14:paraId="1C5D32F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lastRenderedPageBreak/>
        <w:t>хариус - в реке Абакан от устья реки Средняя Ада до устья реки Абакан.</w:t>
      </w:r>
    </w:p>
    <w:p w14:paraId="3E795C5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45.1. На водных объектах общего пользования запрещается добыча (вылов) всех видов водных биоресурсов, за исключением поименованных ниже:</w:t>
      </w:r>
    </w:p>
    <w:p w14:paraId="50D74B7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горбуша, форель, хариус, корюшка, ряпушка, омуль арктический (Енисейский залив Карского моря, Карское море, Хатангский залив моря Лаптевых), сиг (Енисейский залив Карского моря, Карское море, Хатангский залив моря Лаптевых, районы (участки), указанные в </w:t>
      </w:r>
      <w:hyperlink w:anchor="P4296">
        <w:r w:rsidRPr="00C84F14">
          <w:rPr>
            <w:rFonts w:ascii="Times New Roman" w:hAnsi="Times New Roman" w:cs="Times New Roman"/>
            <w:color w:val="0000FF"/>
          </w:rPr>
          <w:t>Приложении N 4</w:t>
        </w:r>
      </w:hyperlink>
      <w:r w:rsidRPr="00C84F14">
        <w:rPr>
          <w:rFonts w:ascii="Times New Roman" w:hAnsi="Times New Roman" w:cs="Times New Roman"/>
        </w:rPr>
        <w:t xml:space="preserve">), чир (Енисейский залив Карского моря, Карское море, Хатангский залив моря Лаптевых, районы (участки), указанные в </w:t>
      </w:r>
      <w:hyperlink w:anchor="P4296">
        <w:r w:rsidRPr="00C84F14">
          <w:rPr>
            <w:rFonts w:ascii="Times New Roman" w:hAnsi="Times New Roman" w:cs="Times New Roman"/>
            <w:color w:val="0000FF"/>
          </w:rPr>
          <w:t>Приложении N 4</w:t>
        </w:r>
      </w:hyperlink>
      <w:r w:rsidRPr="00C84F14">
        <w:rPr>
          <w:rFonts w:ascii="Times New Roman" w:hAnsi="Times New Roman" w:cs="Times New Roman"/>
        </w:rPr>
        <w:t xml:space="preserve">), пелядь (районы (участки), указанные в </w:t>
      </w:r>
      <w:hyperlink w:anchor="P4296">
        <w:r w:rsidRPr="00C84F14">
          <w:rPr>
            <w:rFonts w:ascii="Times New Roman" w:hAnsi="Times New Roman" w:cs="Times New Roman"/>
            <w:color w:val="0000FF"/>
          </w:rPr>
          <w:t>Приложении N 4</w:t>
        </w:r>
      </w:hyperlink>
      <w:r w:rsidRPr="00C84F14">
        <w:rPr>
          <w:rFonts w:ascii="Times New Roman" w:hAnsi="Times New Roman" w:cs="Times New Roman"/>
        </w:rPr>
        <w:t xml:space="preserve">), тугун (районы (участки), указанные в </w:t>
      </w:r>
      <w:hyperlink w:anchor="P4296">
        <w:r w:rsidRPr="00C84F14">
          <w:rPr>
            <w:rFonts w:ascii="Times New Roman" w:hAnsi="Times New Roman" w:cs="Times New Roman"/>
            <w:color w:val="0000FF"/>
          </w:rPr>
          <w:t>Приложении N 4</w:t>
        </w:r>
      </w:hyperlink>
      <w:r w:rsidRPr="00C84F14">
        <w:rPr>
          <w:rFonts w:ascii="Times New Roman" w:hAnsi="Times New Roman" w:cs="Times New Roman"/>
        </w:rPr>
        <w:t>), щука, елец, карась, лещ, линь, язь, сазан (карп), плотва, налим, окунь, ерш, судак, пескарь, щиповка, верховка, гольяны, бычки-подкаменщики, широколобки, голец-усач, уклейка, ротан, осман, минога, гаммарусы, раки.</w:t>
      </w:r>
    </w:p>
    <w:p w14:paraId="6E761AD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45.2. Запрещается добыча (вылов) водных биоресурсов не достигших промысловых размеров - минимального размера водных биоресурсов, разрешенного к добыче (вылову).</w:t>
      </w:r>
    </w:p>
    <w:p w14:paraId="43F0C6C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45.2.1. Промысловый размер водных биоресурсов определяется в свежем виде:</w:t>
      </w:r>
    </w:p>
    <w:p w14:paraId="0706B94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у рыб - путем измерения длины от вершины рыла (при закрытом рте) до основания средних лучей хвостового плавника;</w:t>
      </w:r>
    </w:p>
    <w:p w14:paraId="27FFA63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у раков - путем измерения тела от линии, соединяющей середину глаз, до окончания средней хвостовой пластины.</w:t>
      </w:r>
    </w:p>
    <w:p w14:paraId="1598BE1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45.2.2. Добытые (выловленные) водные биоресурсы, имеющие длину меньше указанной в </w:t>
      </w:r>
      <w:hyperlink w:anchor="P3558">
        <w:r w:rsidRPr="00C84F14">
          <w:rPr>
            <w:rFonts w:ascii="Times New Roman" w:hAnsi="Times New Roman" w:cs="Times New Roman"/>
            <w:color w:val="0000FF"/>
          </w:rPr>
          <w:t>Приложении N 2</w:t>
        </w:r>
      </w:hyperlink>
      <w:r w:rsidRPr="00C84F14">
        <w:rPr>
          <w:rFonts w:ascii="Times New Roman" w:hAnsi="Times New Roman" w:cs="Times New Roman"/>
        </w:rPr>
        <w:t xml:space="preserve"> "Промысловый размер (см) водных биоресурсов, разрешенных для добычи (вылова) в Енисейском рыбохозяйственном районе" к Правилам рыболовства, подлежат немедленному выпуску в естественную среду обитания с наименьшими повреждениями.</w:t>
      </w:r>
    </w:p>
    <w:p w14:paraId="1FC1229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45.3. Запрещается добыча (вылов) водных биоресурсов более суточной нормы, указанной в таблице 46:</w:t>
      </w:r>
    </w:p>
    <w:p w14:paraId="4F59CBF5" w14:textId="64C17911" w:rsidR="00DF35FA" w:rsidRPr="00C84F14" w:rsidRDefault="00DF35FA">
      <w:pPr>
        <w:pStyle w:val="ConsPlusNormal"/>
        <w:jc w:val="both"/>
        <w:rPr>
          <w:rFonts w:ascii="Times New Roman" w:hAnsi="Times New Roman" w:cs="Times New Roman"/>
        </w:rPr>
      </w:pPr>
    </w:p>
    <w:p w14:paraId="6D4E667A" w14:textId="73BE4656" w:rsidR="00C57F4B" w:rsidRPr="00C84F14" w:rsidRDefault="00C57F4B">
      <w:pPr>
        <w:pStyle w:val="ConsPlusNormal"/>
        <w:jc w:val="both"/>
        <w:rPr>
          <w:rFonts w:ascii="Times New Roman" w:hAnsi="Times New Roman" w:cs="Times New Roman"/>
        </w:rPr>
      </w:pPr>
    </w:p>
    <w:p w14:paraId="659D405C" w14:textId="5CBAF1A5" w:rsidR="00C57F4B" w:rsidRPr="00C84F14" w:rsidRDefault="00C57F4B">
      <w:pPr>
        <w:pStyle w:val="ConsPlusNormal"/>
        <w:jc w:val="both"/>
        <w:rPr>
          <w:rFonts w:ascii="Times New Roman" w:hAnsi="Times New Roman" w:cs="Times New Roman"/>
        </w:rPr>
      </w:pPr>
    </w:p>
    <w:p w14:paraId="0AD53A2F" w14:textId="3125DE7D" w:rsidR="00C57F4B" w:rsidRPr="00C84F14" w:rsidRDefault="00C57F4B">
      <w:pPr>
        <w:pStyle w:val="ConsPlusNormal"/>
        <w:jc w:val="both"/>
        <w:rPr>
          <w:rFonts w:ascii="Times New Roman" w:hAnsi="Times New Roman" w:cs="Times New Roman"/>
        </w:rPr>
      </w:pPr>
    </w:p>
    <w:p w14:paraId="14D52AD8" w14:textId="50D9543E" w:rsidR="00C57F4B" w:rsidRPr="00C84F14" w:rsidRDefault="00C57F4B">
      <w:pPr>
        <w:pStyle w:val="ConsPlusNormal"/>
        <w:jc w:val="both"/>
        <w:rPr>
          <w:rFonts w:ascii="Times New Roman" w:hAnsi="Times New Roman" w:cs="Times New Roman"/>
        </w:rPr>
      </w:pPr>
    </w:p>
    <w:p w14:paraId="3C81BC12" w14:textId="5818C771" w:rsidR="00C57F4B" w:rsidRPr="00C84F14" w:rsidRDefault="00C57F4B">
      <w:pPr>
        <w:pStyle w:val="ConsPlusNormal"/>
        <w:jc w:val="both"/>
        <w:rPr>
          <w:rFonts w:ascii="Times New Roman" w:hAnsi="Times New Roman" w:cs="Times New Roman"/>
        </w:rPr>
      </w:pPr>
    </w:p>
    <w:p w14:paraId="49A83023" w14:textId="77777777" w:rsidR="00C57F4B" w:rsidRPr="00C84F14" w:rsidRDefault="00C57F4B">
      <w:pPr>
        <w:pStyle w:val="ConsPlusNormal"/>
        <w:jc w:val="both"/>
        <w:rPr>
          <w:rFonts w:ascii="Times New Roman" w:hAnsi="Times New Roman" w:cs="Times New Roman"/>
        </w:rPr>
      </w:pPr>
    </w:p>
    <w:p w14:paraId="42F25790" w14:textId="77777777" w:rsidR="00DF35FA" w:rsidRPr="00C84F14" w:rsidRDefault="00DF35FA">
      <w:pPr>
        <w:pStyle w:val="ConsPlusNormal"/>
        <w:jc w:val="right"/>
        <w:outlineLvl w:val="2"/>
        <w:rPr>
          <w:rFonts w:ascii="Times New Roman" w:hAnsi="Times New Roman" w:cs="Times New Roman"/>
        </w:rPr>
      </w:pPr>
      <w:r w:rsidRPr="00C84F14">
        <w:rPr>
          <w:rFonts w:ascii="Times New Roman" w:hAnsi="Times New Roman" w:cs="Times New Roman"/>
        </w:rPr>
        <w:t>Таблица 46</w:t>
      </w:r>
    </w:p>
    <w:p w14:paraId="6615F5D1" w14:textId="77777777" w:rsidR="00DF35FA" w:rsidRPr="00C84F14" w:rsidRDefault="00DF35FA">
      <w:pPr>
        <w:pStyle w:val="ConsPlusNormal"/>
        <w:jc w:val="both"/>
        <w:rPr>
          <w:rFonts w:ascii="Times New Roman" w:hAnsi="Times New Roman" w:cs="Times New Roman"/>
        </w:rPr>
      </w:pPr>
    </w:p>
    <w:p w14:paraId="73845034" w14:textId="77777777" w:rsidR="00DF35FA" w:rsidRPr="00C84F14" w:rsidRDefault="00DF35FA">
      <w:pPr>
        <w:pStyle w:val="ConsPlusTitle"/>
        <w:jc w:val="center"/>
        <w:rPr>
          <w:rFonts w:ascii="Times New Roman" w:hAnsi="Times New Roman" w:cs="Times New Roman"/>
        </w:rPr>
      </w:pPr>
      <w:bookmarkStart w:id="91" w:name="P2561"/>
      <w:bookmarkEnd w:id="91"/>
      <w:r w:rsidRPr="00C84F14">
        <w:rPr>
          <w:rFonts w:ascii="Times New Roman" w:hAnsi="Times New Roman" w:cs="Times New Roman"/>
        </w:rPr>
        <w:t>Суточная норма добычи (вылова) в водных объектах</w:t>
      </w:r>
    </w:p>
    <w:p w14:paraId="3605CFB4" w14:textId="77777777" w:rsidR="00DF35FA" w:rsidRPr="00C84F14" w:rsidRDefault="00DF35FA">
      <w:pPr>
        <w:pStyle w:val="ConsPlusTitle"/>
        <w:jc w:val="center"/>
        <w:rPr>
          <w:rFonts w:ascii="Times New Roman" w:hAnsi="Times New Roman" w:cs="Times New Roman"/>
        </w:rPr>
      </w:pPr>
      <w:r w:rsidRPr="00C84F14">
        <w:rPr>
          <w:rFonts w:ascii="Times New Roman" w:hAnsi="Times New Roman" w:cs="Times New Roman"/>
        </w:rPr>
        <w:t>Красноярского края, Республики Тыва и Республики Хакасия</w:t>
      </w:r>
    </w:p>
    <w:p w14:paraId="17FE0D20"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041"/>
        <w:gridCol w:w="1680"/>
        <w:gridCol w:w="1680"/>
        <w:gridCol w:w="1682"/>
      </w:tblGrid>
      <w:tr w:rsidR="00DF35FA" w:rsidRPr="00C84F14" w14:paraId="39E687D0" w14:textId="77777777">
        <w:tc>
          <w:tcPr>
            <w:tcW w:w="1984" w:type="dxa"/>
            <w:vMerge w:val="restart"/>
          </w:tcPr>
          <w:p w14:paraId="084A4B3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водных биоресурсов</w:t>
            </w:r>
          </w:p>
        </w:tc>
        <w:tc>
          <w:tcPr>
            <w:tcW w:w="2041" w:type="dxa"/>
          </w:tcPr>
          <w:p w14:paraId="25340E2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Суточная норма добычи (вылова) (внутренние морские воды Российской Федерации, территориальное море Российской Федерации)</w:t>
            </w:r>
          </w:p>
        </w:tc>
        <w:tc>
          <w:tcPr>
            <w:tcW w:w="5042" w:type="dxa"/>
            <w:gridSpan w:val="3"/>
          </w:tcPr>
          <w:p w14:paraId="590F456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Суточная норма добычи (вылова) (внутренние воды Российской Федерации, за исключением внутренних морских вод Российской Федерации)</w:t>
            </w:r>
          </w:p>
        </w:tc>
      </w:tr>
      <w:tr w:rsidR="00DF35FA" w:rsidRPr="00C84F14" w14:paraId="4A39D6C0" w14:textId="77777777">
        <w:tc>
          <w:tcPr>
            <w:tcW w:w="1984" w:type="dxa"/>
            <w:vMerge/>
          </w:tcPr>
          <w:p w14:paraId="5BF51904" w14:textId="77777777" w:rsidR="00DF35FA" w:rsidRPr="00C84F14" w:rsidRDefault="00DF35FA">
            <w:pPr>
              <w:pStyle w:val="ConsPlusNormal"/>
              <w:rPr>
                <w:rFonts w:ascii="Times New Roman" w:hAnsi="Times New Roman" w:cs="Times New Roman"/>
              </w:rPr>
            </w:pPr>
          </w:p>
        </w:tc>
        <w:tc>
          <w:tcPr>
            <w:tcW w:w="2041" w:type="dxa"/>
          </w:tcPr>
          <w:p w14:paraId="64CDA23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Красноярский край</w:t>
            </w:r>
          </w:p>
        </w:tc>
        <w:tc>
          <w:tcPr>
            <w:tcW w:w="1680" w:type="dxa"/>
          </w:tcPr>
          <w:p w14:paraId="3FD50A2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Красноярский край</w:t>
            </w:r>
          </w:p>
        </w:tc>
        <w:tc>
          <w:tcPr>
            <w:tcW w:w="1680" w:type="dxa"/>
          </w:tcPr>
          <w:p w14:paraId="6AF40CE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Республика Тыва</w:t>
            </w:r>
          </w:p>
        </w:tc>
        <w:tc>
          <w:tcPr>
            <w:tcW w:w="1682" w:type="dxa"/>
          </w:tcPr>
          <w:p w14:paraId="2FA0E33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Республика Хакасия</w:t>
            </w:r>
          </w:p>
        </w:tc>
      </w:tr>
      <w:tr w:rsidR="00DF35FA" w:rsidRPr="00C84F14" w14:paraId="48672F08" w14:textId="77777777">
        <w:tc>
          <w:tcPr>
            <w:tcW w:w="1984" w:type="dxa"/>
            <w:vAlign w:val="center"/>
          </w:tcPr>
          <w:p w14:paraId="27F063C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Омуль арктический</w:t>
            </w:r>
          </w:p>
        </w:tc>
        <w:tc>
          <w:tcPr>
            <w:tcW w:w="2041" w:type="dxa"/>
            <w:vAlign w:val="center"/>
          </w:tcPr>
          <w:p w14:paraId="4C31D0C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 экземпляров</w:t>
            </w:r>
          </w:p>
        </w:tc>
        <w:tc>
          <w:tcPr>
            <w:tcW w:w="1680" w:type="dxa"/>
            <w:vAlign w:val="center"/>
          </w:tcPr>
          <w:p w14:paraId="2E23D85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680" w:type="dxa"/>
            <w:vAlign w:val="center"/>
          </w:tcPr>
          <w:p w14:paraId="3030086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682" w:type="dxa"/>
            <w:vAlign w:val="center"/>
          </w:tcPr>
          <w:p w14:paraId="3DBE4B9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6F253C81" w14:textId="77777777">
        <w:tc>
          <w:tcPr>
            <w:tcW w:w="1984" w:type="dxa"/>
            <w:vAlign w:val="center"/>
          </w:tcPr>
          <w:p w14:paraId="398428D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Сиг</w:t>
            </w:r>
          </w:p>
        </w:tc>
        <w:tc>
          <w:tcPr>
            <w:tcW w:w="2041" w:type="dxa"/>
            <w:vAlign w:val="center"/>
          </w:tcPr>
          <w:p w14:paraId="1E1E846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 экземпляров</w:t>
            </w:r>
          </w:p>
        </w:tc>
        <w:tc>
          <w:tcPr>
            <w:tcW w:w="1680" w:type="dxa"/>
            <w:vAlign w:val="center"/>
          </w:tcPr>
          <w:p w14:paraId="13CA899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экземпляра</w:t>
            </w:r>
          </w:p>
        </w:tc>
        <w:tc>
          <w:tcPr>
            <w:tcW w:w="1680" w:type="dxa"/>
            <w:vAlign w:val="center"/>
          </w:tcPr>
          <w:p w14:paraId="5C0DFAD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682" w:type="dxa"/>
            <w:vAlign w:val="center"/>
          </w:tcPr>
          <w:p w14:paraId="1F5DDE4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392D0185" w14:textId="77777777">
        <w:tc>
          <w:tcPr>
            <w:tcW w:w="1984" w:type="dxa"/>
            <w:vAlign w:val="center"/>
          </w:tcPr>
          <w:p w14:paraId="028F249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Чир</w:t>
            </w:r>
          </w:p>
        </w:tc>
        <w:tc>
          <w:tcPr>
            <w:tcW w:w="2041" w:type="dxa"/>
            <w:vAlign w:val="center"/>
          </w:tcPr>
          <w:p w14:paraId="487B74E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 экземпляров</w:t>
            </w:r>
          </w:p>
        </w:tc>
        <w:tc>
          <w:tcPr>
            <w:tcW w:w="1680" w:type="dxa"/>
            <w:vAlign w:val="center"/>
          </w:tcPr>
          <w:p w14:paraId="434140D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экземпляра</w:t>
            </w:r>
          </w:p>
        </w:tc>
        <w:tc>
          <w:tcPr>
            <w:tcW w:w="1680" w:type="dxa"/>
            <w:vAlign w:val="center"/>
          </w:tcPr>
          <w:p w14:paraId="3960CD3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682" w:type="dxa"/>
            <w:vAlign w:val="center"/>
          </w:tcPr>
          <w:p w14:paraId="51AEC79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61DBC1AA" w14:textId="77777777">
        <w:tc>
          <w:tcPr>
            <w:tcW w:w="1984" w:type="dxa"/>
            <w:vAlign w:val="center"/>
          </w:tcPr>
          <w:p w14:paraId="0EA00E3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Пелядь</w:t>
            </w:r>
          </w:p>
        </w:tc>
        <w:tc>
          <w:tcPr>
            <w:tcW w:w="2041" w:type="dxa"/>
            <w:vAlign w:val="center"/>
          </w:tcPr>
          <w:p w14:paraId="2D4EA8C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680" w:type="dxa"/>
            <w:vAlign w:val="center"/>
          </w:tcPr>
          <w:p w14:paraId="3DADAEB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 экземпляров</w:t>
            </w:r>
          </w:p>
        </w:tc>
        <w:tc>
          <w:tcPr>
            <w:tcW w:w="1680" w:type="dxa"/>
            <w:vAlign w:val="center"/>
          </w:tcPr>
          <w:p w14:paraId="4B15575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682" w:type="dxa"/>
            <w:vAlign w:val="center"/>
          </w:tcPr>
          <w:p w14:paraId="0CC44D7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4207F70C" w14:textId="77777777">
        <w:tc>
          <w:tcPr>
            <w:tcW w:w="1984" w:type="dxa"/>
            <w:vAlign w:val="center"/>
          </w:tcPr>
          <w:p w14:paraId="46A179E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Тугун</w:t>
            </w:r>
          </w:p>
        </w:tc>
        <w:tc>
          <w:tcPr>
            <w:tcW w:w="2041" w:type="dxa"/>
            <w:vAlign w:val="center"/>
          </w:tcPr>
          <w:p w14:paraId="3BCDDF3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680" w:type="dxa"/>
            <w:vAlign w:val="center"/>
          </w:tcPr>
          <w:p w14:paraId="63F9347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кг</w:t>
            </w:r>
          </w:p>
        </w:tc>
        <w:tc>
          <w:tcPr>
            <w:tcW w:w="1680" w:type="dxa"/>
            <w:vAlign w:val="center"/>
          </w:tcPr>
          <w:p w14:paraId="6A5DCFB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682" w:type="dxa"/>
            <w:vAlign w:val="center"/>
          </w:tcPr>
          <w:p w14:paraId="2BF71C5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54D647CE" w14:textId="77777777">
        <w:tc>
          <w:tcPr>
            <w:tcW w:w="1984" w:type="dxa"/>
            <w:vAlign w:val="center"/>
          </w:tcPr>
          <w:p w14:paraId="469D6A5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lastRenderedPageBreak/>
              <w:t>Ряпушка</w:t>
            </w:r>
          </w:p>
        </w:tc>
        <w:tc>
          <w:tcPr>
            <w:tcW w:w="2041" w:type="dxa"/>
            <w:vAlign w:val="center"/>
          </w:tcPr>
          <w:p w14:paraId="2005636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680" w:type="dxa"/>
            <w:vAlign w:val="center"/>
          </w:tcPr>
          <w:p w14:paraId="09C3FB9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50 экземпляров</w:t>
            </w:r>
          </w:p>
        </w:tc>
        <w:tc>
          <w:tcPr>
            <w:tcW w:w="1680" w:type="dxa"/>
            <w:vAlign w:val="center"/>
          </w:tcPr>
          <w:p w14:paraId="3E97325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682" w:type="dxa"/>
            <w:vAlign w:val="center"/>
          </w:tcPr>
          <w:p w14:paraId="4972D15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356AB96E" w14:textId="77777777">
        <w:tc>
          <w:tcPr>
            <w:tcW w:w="1984" w:type="dxa"/>
            <w:vAlign w:val="center"/>
          </w:tcPr>
          <w:p w14:paraId="3B8D891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Хариус сибирский</w:t>
            </w:r>
          </w:p>
        </w:tc>
        <w:tc>
          <w:tcPr>
            <w:tcW w:w="2041" w:type="dxa"/>
            <w:vAlign w:val="center"/>
          </w:tcPr>
          <w:p w14:paraId="3FD04C3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20 экземпляров</w:t>
            </w:r>
          </w:p>
        </w:tc>
        <w:tc>
          <w:tcPr>
            <w:tcW w:w="1680" w:type="dxa"/>
            <w:vAlign w:val="center"/>
          </w:tcPr>
          <w:p w14:paraId="350870D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20 экземпляров</w:t>
            </w:r>
          </w:p>
        </w:tc>
        <w:tc>
          <w:tcPr>
            <w:tcW w:w="1680" w:type="dxa"/>
            <w:vAlign w:val="center"/>
          </w:tcPr>
          <w:p w14:paraId="1FDD849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20 экземпляров</w:t>
            </w:r>
          </w:p>
        </w:tc>
        <w:tc>
          <w:tcPr>
            <w:tcW w:w="1682" w:type="dxa"/>
            <w:vAlign w:val="center"/>
          </w:tcPr>
          <w:p w14:paraId="1033FC8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20 экземпляров</w:t>
            </w:r>
          </w:p>
        </w:tc>
      </w:tr>
      <w:tr w:rsidR="00DF35FA" w:rsidRPr="00C84F14" w14:paraId="5E14C132" w14:textId="77777777">
        <w:tc>
          <w:tcPr>
            <w:tcW w:w="1984" w:type="dxa"/>
            <w:vAlign w:val="center"/>
          </w:tcPr>
          <w:p w14:paraId="5A587F4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Хариус монгольский</w:t>
            </w:r>
          </w:p>
        </w:tc>
        <w:tc>
          <w:tcPr>
            <w:tcW w:w="2041" w:type="dxa"/>
            <w:vAlign w:val="center"/>
          </w:tcPr>
          <w:p w14:paraId="1017001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680" w:type="dxa"/>
            <w:vAlign w:val="center"/>
          </w:tcPr>
          <w:p w14:paraId="5D6A2DA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680" w:type="dxa"/>
            <w:vAlign w:val="center"/>
          </w:tcPr>
          <w:p w14:paraId="4D66DA6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 экземпляров</w:t>
            </w:r>
          </w:p>
        </w:tc>
        <w:tc>
          <w:tcPr>
            <w:tcW w:w="1682" w:type="dxa"/>
            <w:vAlign w:val="center"/>
          </w:tcPr>
          <w:p w14:paraId="7DD48C3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6B27DF1E" w14:textId="77777777">
        <w:tc>
          <w:tcPr>
            <w:tcW w:w="1984" w:type="dxa"/>
            <w:vAlign w:val="center"/>
          </w:tcPr>
          <w:p w14:paraId="5D448E7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Корюшка</w:t>
            </w:r>
          </w:p>
        </w:tc>
        <w:tc>
          <w:tcPr>
            <w:tcW w:w="2041" w:type="dxa"/>
            <w:vAlign w:val="center"/>
          </w:tcPr>
          <w:p w14:paraId="2A1ACD1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50 экземпляров</w:t>
            </w:r>
          </w:p>
        </w:tc>
        <w:tc>
          <w:tcPr>
            <w:tcW w:w="1680" w:type="dxa"/>
            <w:vAlign w:val="center"/>
          </w:tcPr>
          <w:p w14:paraId="6139CA7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50 экземпляров</w:t>
            </w:r>
          </w:p>
        </w:tc>
        <w:tc>
          <w:tcPr>
            <w:tcW w:w="1680" w:type="dxa"/>
            <w:vAlign w:val="center"/>
          </w:tcPr>
          <w:p w14:paraId="0119D19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682" w:type="dxa"/>
            <w:vAlign w:val="center"/>
          </w:tcPr>
          <w:p w14:paraId="568944F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22A824E3" w14:textId="77777777">
        <w:tc>
          <w:tcPr>
            <w:tcW w:w="1984" w:type="dxa"/>
            <w:vAlign w:val="center"/>
          </w:tcPr>
          <w:p w14:paraId="73A7855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Щука</w:t>
            </w:r>
          </w:p>
        </w:tc>
        <w:tc>
          <w:tcPr>
            <w:tcW w:w="2041" w:type="dxa"/>
            <w:vAlign w:val="center"/>
          </w:tcPr>
          <w:p w14:paraId="7CB28BB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 экземпляров</w:t>
            </w:r>
          </w:p>
        </w:tc>
        <w:tc>
          <w:tcPr>
            <w:tcW w:w="1680" w:type="dxa"/>
            <w:vAlign w:val="center"/>
          </w:tcPr>
          <w:p w14:paraId="68A66E6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 экземпляров</w:t>
            </w:r>
          </w:p>
        </w:tc>
        <w:tc>
          <w:tcPr>
            <w:tcW w:w="1680" w:type="dxa"/>
            <w:vAlign w:val="center"/>
          </w:tcPr>
          <w:p w14:paraId="53E6428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 экземпляров</w:t>
            </w:r>
          </w:p>
        </w:tc>
        <w:tc>
          <w:tcPr>
            <w:tcW w:w="1682" w:type="dxa"/>
            <w:vAlign w:val="center"/>
          </w:tcPr>
          <w:p w14:paraId="439412F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 экземпляров</w:t>
            </w:r>
          </w:p>
        </w:tc>
      </w:tr>
      <w:tr w:rsidR="00DF35FA" w:rsidRPr="00C84F14" w14:paraId="2321BC0A" w14:textId="77777777">
        <w:tc>
          <w:tcPr>
            <w:tcW w:w="1984" w:type="dxa"/>
            <w:vAlign w:val="center"/>
          </w:tcPr>
          <w:p w14:paraId="279BD0D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Елец</w:t>
            </w:r>
          </w:p>
        </w:tc>
        <w:tc>
          <w:tcPr>
            <w:tcW w:w="2041" w:type="dxa"/>
            <w:vAlign w:val="center"/>
          </w:tcPr>
          <w:p w14:paraId="1FA685D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680" w:type="dxa"/>
            <w:vAlign w:val="center"/>
          </w:tcPr>
          <w:p w14:paraId="52687CF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100 экземпляров</w:t>
            </w:r>
          </w:p>
        </w:tc>
        <w:tc>
          <w:tcPr>
            <w:tcW w:w="1680" w:type="dxa"/>
            <w:vAlign w:val="center"/>
          </w:tcPr>
          <w:p w14:paraId="0D8FDC7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100 экземпляров</w:t>
            </w:r>
          </w:p>
        </w:tc>
        <w:tc>
          <w:tcPr>
            <w:tcW w:w="1682" w:type="dxa"/>
            <w:vAlign w:val="center"/>
          </w:tcPr>
          <w:p w14:paraId="630A746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100 экземпляров</w:t>
            </w:r>
          </w:p>
        </w:tc>
      </w:tr>
      <w:tr w:rsidR="00DF35FA" w:rsidRPr="00C84F14" w14:paraId="743705CE" w14:textId="77777777">
        <w:tc>
          <w:tcPr>
            <w:tcW w:w="1984" w:type="dxa"/>
            <w:vAlign w:val="center"/>
          </w:tcPr>
          <w:p w14:paraId="60378CD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Карась</w:t>
            </w:r>
          </w:p>
        </w:tc>
        <w:tc>
          <w:tcPr>
            <w:tcW w:w="2041" w:type="dxa"/>
            <w:vAlign w:val="center"/>
          </w:tcPr>
          <w:p w14:paraId="4E222F2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680" w:type="dxa"/>
            <w:vAlign w:val="center"/>
          </w:tcPr>
          <w:p w14:paraId="1078B7D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50 экземпляров</w:t>
            </w:r>
          </w:p>
        </w:tc>
        <w:tc>
          <w:tcPr>
            <w:tcW w:w="1680" w:type="dxa"/>
            <w:vAlign w:val="center"/>
          </w:tcPr>
          <w:p w14:paraId="0231EC4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50 экземпляров</w:t>
            </w:r>
          </w:p>
        </w:tc>
        <w:tc>
          <w:tcPr>
            <w:tcW w:w="1682" w:type="dxa"/>
            <w:vAlign w:val="center"/>
          </w:tcPr>
          <w:p w14:paraId="50414D1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50 экземпляров</w:t>
            </w:r>
          </w:p>
        </w:tc>
      </w:tr>
      <w:tr w:rsidR="00DF35FA" w:rsidRPr="00C84F14" w14:paraId="5667E24F" w14:textId="77777777">
        <w:tc>
          <w:tcPr>
            <w:tcW w:w="1984" w:type="dxa"/>
            <w:vAlign w:val="center"/>
          </w:tcPr>
          <w:p w14:paraId="7DE6A53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Линь</w:t>
            </w:r>
          </w:p>
        </w:tc>
        <w:tc>
          <w:tcPr>
            <w:tcW w:w="2041" w:type="dxa"/>
            <w:vAlign w:val="center"/>
          </w:tcPr>
          <w:p w14:paraId="145E540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680" w:type="dxa"/>
            <w:vAlign w:val="center"/>
          </w:tcPr>
          <w:p w14:paraId="01C9766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 экземпляров</w:t>
            </w:r>
          </w:p>
        </w:tc>
        <w:tc>
          <w:tcPr>
            <w:tcW w:w="1680" w:type="dxa"/>
            <w:vAlign w:val="center"/>
          </w:tcPr>
          <w:p w14:paraId="28D0A85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682" w:type="dxa"/>
            <w:vAlign w:val="center"/>
          </w:tcPr>
          <w:p w14:paraId="67D7A1D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 экземпляров</w:t>
            </w:r>
          </w:p>
        </w:tc>
      </w:tr>
      <w:tr w:rsidR="00DF35FA" w:rsidRPr="00C84F14" w14:paraId="71263A02" w14:textId="77777777">
        <w:tc>
          <w:tcPr>
            <w:tcW w:w="1984" w:type="dxa"/>
            <w:vAlign w:val="center"/>
          </w:tcPr>
          <w:p w14:paraId="6A61D58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Язь</w:t>
            </w:r>
          </w:p>
        </w:tc>
        <w:tc>
          <w:tcPr>
            <w:tcW w:w="2041" w:type="dxa"/>
            <w:vAlign w:val="center"/>
          </w:tcPr>
          <w:p w14:paraId="464A6EC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680" w:type="dxa"/>
            <w:vAlign w:val="center"/>
          </w:tcPr>
          <w:p w14:paraId="3089432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 экземпляров</w:t>
            </w:r>
          </w:p>
        </w:tc>
        <w:tc>
          <w:tcPr>
            <w:tcW w:w="1680" w:type="dxa"/>
            <w:vAlign w:val="center"/>
          </w:tcPr>
          <w:p w14:paraId="1CE20E1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 экземпляров</w:t>
            </w:r>
          </w:p>
        </w:tc>
        <w:tc>
          <w:tcPr>
            <w:tcW w:w="1682" w:type="dxa"/>
            <w:vAlign w:val="center"/>
          </w:tcPr>
          <w:p w14:paraId="2743DA9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 экземпляров</w:t>
            </w:r>
          </w:p>
        </w:tc>
      </w:tr>
      <w:tr w:rsidR="00DF35FA" w:rsidRPr="00C84F14" w14:paraId="282E08CF" w14:textId="77777777">
        <w:tc>
          <w:tcPr>
            <w:tcW w:w="1984" w:type="dxa"/>
            <w:vAlign w:val="center"/>
          </w:tcPr>
          <w:p w14:paraId="628C466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Сазан (карп)</w:t>
            </w:r>
          </w:p>
        </w:tc>
        <w:tc>
          <w:tcPr>
            <w:tcW w:w="2041" w:type="dxa"/>
            <w:vAlign w:val="center"/>
          </w:tcPr>
          <w:p w14:paraId="3A76AC6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680" w:type="dxa"/>
            <w:vAlign w:val="center"/>
          </w:tcPr>
          <w:p w14:paraId="75C1897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 экземпляров</w:t>
            </w:r>
          </w:p>
        </w:tc>
        <w:tc>
          <w:tcPr>
            <w:tcW w:w="1680" w:type="dxa"/>
            <w:vAlign w:val="center"/>
          </w:tcPr>
          <w:p w14:paraId="1CC493F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682" w:type="dxa"/>
            <w:vAlign w:val="center"/>
          </w:tcPr>
          <w:p w14:paraId="3C6C776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 экземпляров</w:t>
            </w:r>
          </w:p>
        </w:tc>
      </w:tr>
      <w:tr w:rsidR="00DF35FA" w:rsidRPr="00C84F14" w14:paraId="52AECDD1" w14:textId="77777777">
        <w:tc>
          <w:tcPr>
            <w:tcW w:w="1984" w:type="dxa"/>
            <w:vAlign w:val="center"/>
          </w:tcPr>
          <w:p w14:paraId="0914A4E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Плотва</w:t>
            </w:r>
          </w:p>
        </w:tc>
        <w:tc>
          <w:tcPr>
            <w:tcW w:w="2041" w:type="dxa"/>
            <w:vAlign w:val="center"/>
          </w:tcPr>
          <w:p w14:paraId="7805D74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680" w:type="dxa"/>
            <w:vAlign w:val="center"/>
          </w:tcPr>
          <w:p w14:paraId="1320979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100 экземпляров</w:t>
            </w:r>
          </w:p>
        </w:tc>
        <w:tc>
          <w:tcPr>
            <w:tcW w:w="1680" w:type="dxa"/>
            <w:vAlign w:val="center"/>
          </w:tcPr>
          <w:p w14:paraId="6464126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100 экземпляров</w:t>
            </w:r>
          </w:p>
        </w:tc>
        <w:tc>
          <w:tcPr>
            <w:tcW w:w="1682" w:type="dxa"/>
            <w:vAlign w:val="center"/>
          </w:tcPr>
          <w:p w14:paraId="6E23137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100 экземпляров</w:t>
            </w:r>
          </w:p>
        </w:tc>
      </w:tr>
      <w:tr w:rsidR="00DF35FA" w:rsidRPr="00C84F14" w14:paraId="53236FB7" w14:textId="77777777">
        <w:tc>
          <w:tcPr>
            <w:tcW w:w="1984" w:type="dxa"/>
            <w:vAlign w:val="center"/>
          </w:tcPr>
          <w:p w14:paraId="171AA21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Судак</w:t>
            </w:r>
          </w:p>
        </w:tc>
        <w:tc>
          <w:tcPr>
            <w:tcW w:w="2041" w:type="dxa"/>
            <w:vAlign w:val="center"/>
          </w:tcPr>
          <w:p w14:paraId="73C8498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680" w:type="dxa"/>
            <w:vAlign w:val="center"/>
          </w:tcPr>
          <w:p w14:paraId="65B9BAB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 экземпляров</w:t>
            </w:r>
          </w:p>
        </w:tc>
        <w:tc>
          <w:tcPr>
            <w:tcW w:w="1680" w:type="dxa"/>
            <w:vAlign w:val="center"/>
          </w:tcPr>
          <w:p w14:paraId="213C4C3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682" w:type="dxa"/>
            <w:vAlign w:val="center"/>
          </w:tcPr>
          <w:p w14:paraId="2144454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 экземпляров</w:t>
            </w:r>
          </w:p>
        </w:tc>
      </w:tr>
      <w:tr w:rsidR="00DF35FA" w:rsidRPr="00C84F14" w14:paraId="57BF660E" w14:textId="77777777">
        <w:tc>
          <w:tcPr>
            <w:tcW w:w="1984" w:type="dxa"/>
            <w:vAlign w:val="center"/>
          </w:tcPr>
          <w:p w14:paraId="1181AA0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Осман</w:t>
            </w:r>
          </w:p>
        </w:tc>
        <w:tc>
          <w:tcPr>
            <w:tcW w:w="2041" w:type="dxa"/>
            <w:vAlign w:val="center"/>
          </w:tcPr>
          <w:p w14:paraId="3664B39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680" w:type="dxa"/>
            <w:vAlign w:val="center"/>
          </w:tcPr>
          <w:p w14:paraId="504BB5E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680" w:type="dxa"/>
            <w:vAlign w:val="center"/>
          </w:tcPr>
          <w:p w14:paraId="038D276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 экземпляров</w:t>
            </w:r>
          </w:p>
        </w:tc>
        <w:tc>
          <w:tcPr>
            <w:tcW w:w="1682" w:type="dxa"/>
            <w:vAlign w:val="center"/>
          </w:tcPr>
          <w:p w14:paraId="592E13EE" w14:textId="77777777" w:rsidR="00DF35FA" w:rsidRPr="00C84F14" w:rsidRDefault="00DF35FA">
            <w:pPr>
              <w:pStyle w:val="ConsPlusNormal"/>
              <w:rPr>
                <w:rFonts w:ascii="Times New Roman" w:hAnsi="Times New Roman" w:cs="Times New Roman"/>
              </w:rPr>
            </w:pPr>
          </w:p>
        </w:tc>
      </w:tr>
      <w:tr w:rsidR="00DF35FA" w:rsidRPr="00C84F14" w14:paraId="14945BBD" w14:textId="77777777">
        <w:tc>
          <w:tcPr>
            <w:tcW w:w="1984" w:type="dxa"/>
            <w:vAlign w:val="center"/>
          </w:tcPr>
          <w:p w14:paraId="64BB03B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Раки</w:t>
            </w:r>
          </w:p>
        </w:tc>
        <w:tc>
          <w:tcPr>
            <w:tcW w:w="2041" w:type="dxa"/>
            <w:vAlign w:val="center"/>
          </w:tcPr>
          <w:p w14:paraId="7589B0F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680" w:type="dxa"/>
            <w:vAlign w:val="center"/>
          </w:tcPr>
          <w:p w14:paraId="3E578DE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50 экземпляров</w:t>
            </w:r>
          </w:p>
        </w:tc>
        <w:tc>
          <w:tcPr>
            <w:tcW w:w="1680" w:type="dxa"/>
            <w:vAlign w:val="center"/>
          </w:tcPr>
          <w:p w14:paraId="3FEBFFE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682" w:type="dxa"/>
            <w:vAlign w:val="center"/>
          </w:tcPr>
          <w:p w14:paraId="5BC44B9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50 экземпляров</w:t>
            </w:r>
          </w:p>
        </w:tc>
      </w:tr>
      <w:tr w:rsidR="00DF35FA" w:rsidRPr="00C84F14" w14:paraId="6F0E88F0" w14:textId="77777777">
        <w:tc>
          <w:tcPr>
            <w:tcW w:w="1984" w:type="dxa"/>
            <w:vAlign w:val="center"/>
          </w:tcPr>
          <w:p w14:paraId="1A90158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Гаммарус</w:t>
            </w:r>
          </w:p>
        </w:tc>
        <w:tc>
          <w:tcPr>
            <w:tcW w:w="2041" w:type="dxa"/>
            <w:vAlign w:val="center"/>
          </w:tcPr>
          <w:p w14:paraId="249610B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680" w:type="dxa"/>
            <w:vAlign w:val="center"/>
          </w:tcPr>
          <w:p w14:paraId="2C0D0DC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0,5 кг</w:t>
            </w:r>
          </w:p>
        </w:tc>
        <w:tc>
          <w:tcPr>
            <w:tcW w:w="1680" w:type="dxa"/>
            <w:vAlign w:val="center"/>
          </w:tcPr>
          <w:p w14:paraId="0BD78E4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0,5 кг</w:t>
            </w:r>
          </w:p>
        </w:tc>
        <w:tc>
          <w:tcPr>
            <w:tcW w:w="1682" w:type="dxa"/>
            <w:vAlign w:val="center"/>
          </w:tcPr>
          <w:p w14:paraId="677ADA1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0,5 кг</w:t>
            </w:r>
          </w:p>
        </w:tc>
      </w:tr>
    </w:tbl>
    <w:p w14:paraId="1BA84970" w14:textId="77777777" w:rsidR="00DF35FA" w:rsidRPr="00C84F14" w:rsidRDefault="00DF35FA">
      <w:pPr>
        <w:pStyle w:val="ConsPlusNormal"/>
        <w:jc w:val="both"/>
        <w:rPr>
          <w:rFonts w:ascii="Times New Roman" w:hAnsi="Times New Roman" w:cs="Times New Roman"/>
        </w:rPr>
      </w:pPr>
    </w:p>
    <w:p w14:paraId="2216170B"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 xml:space="preserve">Суточная норма добычи (вылова) сига, чира, пеляди и тугуна во внутренних водах Российской Федерации, за исключением внутренних морских вод Российской Федерации, в границах Красноярского края, указанная в </w:t>
      </w:r>
      <w:hyperlink w:anchor="P2561">
        <w:r w:rsidRPr="00C84F14">
          <w:rPr>
            <w:rFonts w:ascii="Times New Roman" w:hAnsi="Times New Roman" w:cs="Times New Roman"/>
            <w:color w:val="0000FF"/>
          </w:rPr>
          <w:t>таблице 46</w:t>
        </w:r>
      </w:hyperlink>
      <w:r w:rsidRPr="00C84F14">
        <w:rPr>
          <w:rFonts w:ascii="Times New Roman" w:hAnsi="Times New Roman" w:cs="Times New Roman"/>
        </w:rPr>
        <w:t xml:space="preserve"> Правил рыболовства, рассчитана для водных объектов, указанных в </w:t>
      </w:r>
      <w:hyperlink w:anchor="P4296">
        <w:r w:rsidRPr="00C84F14">
          <w:rPr>
            <w:rFonts w:ascii="Times New Roman" w:hAnsi="Times New Roman" w:cs="Times New Roman"/>
            <w:color w:val="0000FF"/>
          </w:rPr>
          <w:t>Приложении N 4</w:t>
        </w:r>
      </w:hyperlink>
      <w:r w:rsidRPr="00C84F14">
        <w:rPr>
          <w:rFonts w:ascii="Times New Roman" w:hAnsi="Times New Roman" w:cs="Times New Roman"/>
        </w:rPr>
        <w:t xml:space="preserve"> "Районы (участки), расположенные в северных районах Красноярского края, для осуществления любительского рыболовства с применением сетных орудий добычи (вылова) водных биоресурсов", в которых разрешено применение сетных орудий добычи (вылова) водных биоресурсов.</w:t>
      </w:r>
    </w:p>
    <w:p w14:paraId="447ED42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Суточная норма добычи (вылова) водных биоресурсов устанавливается для каждого гражданина при осуществлении любительского рыболовства на рыбохозяйственных водных объектах общего пользования (за исключением случаев, если на таких водных объектах установлен постоянный или временный запрет добычи (вылова) водных биоресурсов).</w:t>
      </w:r>
    </w:p>
    <w:p w14:paraId="509E40E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Суммарная суточная норма добычи (вылова) для всех видов водных биоресурсов, указанных в </w:t>
      </w:r>
      <w:hyperlink w:anchor="P2561">
        <w:r w:rsidRPr="00C84F14">
          <w:rPr>
            <w:rFonts w:ascii="Times New Roman" w:hAnsi="Times New Roman" w:cs="Times New Roman"/>
            <w:color w:val="0000FF"/>
          </w:rPr>
          <w:t>таблице 46</w:t>
        </w:r>
      </w:hyperlink>
      <w:r w:rsidRPr="00C84F14">
        <w:rPr>
          <w:rFonts w:ascii="Times New Roman" w:hAnsi="Times New Roman" w:cs="Times New Roman"/>
        </w:rPr>
        <w:t>, составляет не более 10 кг или один экземпляр в случае, если его вес превышает 10 кг.</w:t>
      </w:r>
    </w:p>
    <w:p w14:paraId="622D8CA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Абзац утратил силу с 1 сентября 2022 года. - </w:t>
      </w:r>
      <w:hyperlink r:id="rId109">
        <w:r w:rsidRPr="00C84F14">
          <w:rPr>
            <w:rFonts w:ascii="Times New Roman" w:hAnsi="Times New Roman" w:cs="Times New Roman"/>
            <w:color w:val="0000FF"/>
          </w:rPr>
          <w:t>Приказ</w:t>
        </w:r>
      </w:hyperlink>
      <w:r w:rsidRPr="00C84F14">
        <w:rPr>
          <w:rFonts w:ascii="Times New Roman" w:hAnsi="Times New Roman" w:cs="Times New Roman"/>
        </w:rPr>
        <w:t xml:space="preserve"> Минсельхоза России от 21.02.2022 N 88.</w:t>
      </w:r>
    </w:p>
    <w:p w14:paraId="0878CFB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45.3.1. Суточная норма добычи (вылова) не устанавливается для следующих видов водных биоресурсов: горбуша, форель, лещ, налим, окунь, ерш, пескарь, щиповка, верховка, гольяны, бычки-подкаменщики, широколобки, голец-усач, уклейка, ротан, минога.</w:t>
      </w:r>
    </w:p>
    <w:p w14:paraId="1DC6319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45.3.2. Запрещается превышать суточную норму добычи (вылова), установленную Правилами рыболовства. В случае пребывания на водном объекте более одних суток, в независимости от продолжительности любительского рыболовства, добыча (вылов) и хранение, и (или) транспортировка водных биоресурсов разрешается в размере не более двух суточных норм.</w:t>
      </w:r>
    </w:p>
    <w:p w14:paraId="5768727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46. Виды запретных орудий и способов добычи (вылова) водных биоресурсов:</w:t>
      </w:r>
    </w:p>
    <w:p w14:paraId="5CFB796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46.1. Запрещается добыча (вылов) водных биоресурсов любыми орудиями добычи (вылова), за исключением:</w:t>
      </w:r>
    </w:p>
    <w:p w14:paraId="366D0CCE" w14:textId="77777777" w:rsidR="00DF35FA" w:rsidRPr="00C84F14" w:rsidRDefault="00DF35FA">
      <w:pPr>
        <w:pStyle w:val="ConsPlusNormal"/>
        <w:spacing w:before="200"/>
        <w:ind w:firstLine="540"/>
        <w:jc w:val="both"/>
        <w:rPr>
          <w:rFonts w:ascii="Times New Roman" w:hAnsi="Times New Roman" w:cs="Times New Roman"/>
        </w:rPr>
      </w:pPr>
      <w:bookmarkStart w:id="92" w:name="P2680"/>
      <w:bookmarkEnd w:id="92"/>
      <w:r w:rsidRPr="00C84F14">
        <w:rPr>
          <w:rFonts w:ascii="Times New Roman" w:hAnsi="Times New Roman" w:cs="Times New Roman"/>
        </w:rPr>
        <w:t>46.1.1. на водных объектах общего пользования:</w:t>
      </w:r>
    </w:p>
    <w:p w14:paraId="1091110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летними и зимними удочками всех модификаций с общим количеством крючков не более 4 штук на орудиях добычи (вылова) у одного гражданина;</w:t>
      </w:r>
    </w:p>
    <w:p w14:paraId="284628D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lastRenderedPageBreak/>
        <w:t>нахлыстовыми удочками, спиннингами, с использованием блесен, воблеров, мушек и других приманок;</w:t>
      </w:r>
    </w:p>
    <w:p w14:paraId="269A3D1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корабликом с общим количеством крючков не более 4 штук;</w:t>
      </w:r>
    </w:p>
    <w:p w14:paraId="0625710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жерлицами и кружками общим количеством не более 4 штук у одного гражданина;</w:t>
      </w:r>
    </w:p>
    <w:p w14:paraId="656E91D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переметами (наживными крючковыми снастями) и закидными удочками (закидушками), в том числе с использованием резиновых амортизаторов, с общим количеством крючков не более 4 штук на орудиях добычи (вылова) у одного гражданина;</w:t>
      </w:r>
    </w:p>
    <w:p w14:paraId="5DDE56B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на дорожку (троллингом);</w:t>
      </w:r>
    </w:p>
    <w:p w14:paraId="35B2D59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специальными пистолетами и ружьями для подводной охоты без использования аквалангов и других автономных дыхательных аппаратов в целях любительского рыболовства;</w:t>
      </w:r>
    </w:p>
    <w:p w14:paraId="28B8295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мелкоячеистыми бреднями длиной не более 3 м, с размером (шагом) ячеи не более 10 мм для добычи (вылова) живца (молодь уклейки, ельца, карасей, леща, линя, плотвы, налима, окуня, ерша, пескаря, щиповки, верховки, гольянов, бычков-подкаменщиков, широколобок, гольца-усача);</w:t>
      </w:r>
    </w:p>
    <w:p w14:paraId="3C17C12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ставными ловушками (вентеря, ванды, морды) с длиной крыла не более 2 м, с размером (шагом) ячеи не менее указанного в </w:t>
      </w:r>
      <w:hyperlink w:anchor="P3795">
        <w:r w:rsidRPr="00C84F14">
          <w:rPr>
            <w:rFonts w:ascii="Times New Roman" w:hAnsi="Times New Roman" w:cs="Times New Roman"/>
            <w:color w:val="0000FF"/>
          </w:rPr>
          <w:t>Приложении N 3</w:t>
        </w:r>
      </w:hyperlink>
      <w:r w:rsidRPr="00C84F14">
        <w:rPr>
          <w:rFonts w:ascii="Times New Roman" w:hAnsi="Times New Roman" w:cs="Times New Roman"/>
        </w:rPr>
        <w:t xml:space="preserve"> "Минимальный размер (шаг) ячеи (мм) орудий добычи (вылова), используемых для осуществления промышленного и любительского рыболовства" к Правилам рыболовства;</w:t>
      </w:r>
    </w:p>
    <w:p w14:paraId="765901D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раколовками различных типов и конструкций не более трех штук на одного гражданина.</w:t>
      </w:r>
    </w:p>
    <w:p w14:paraId="4FA8F37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46.1.2 на водных объектах общего пользования, указанных в </w:t>
      </w:r>
      <w:hyperlink w:anchor="P4296">
        <w:r w:rsidRPr="00C84F14">
          <w:rPr>
            <w:rFonts w:ascii="Times New Roman" w:hAnsi="Times New Roman" w:cs="Times New Roman"/>
            <w:color w:val="0000FF"/>
          </w:rPr>
          <w:t>Приложении N 4</w:t>
        </w:r>
      </w:hyperlink>
      <w:r w:rsidRPr="00C84F14">
        <w:rPr>
          <w:rFonts w:ascii="Times New Roman" w:hAnsi="Times New Roman" w:cs="Times New Roman"/>
        </w:rPr>
        <w:t xml:space="preserve"> к Правилам рыболовства "Районы (участки), расположенные в северных районах Красноярского края, для осуществления любительского рыболовства с применением сетных орудий добычи (вылова) водных биоресурсов", наряду с перечисленными в </w:t>
      </w:r>
      <w:hyperlink w:anchor="P2680">
        <w:r w:rsidRPr="00C84F14">
          <w:rPr>
            <w:rFonts w:ascii="Times New Roman" w:hAnsi="Times New Roman" w:cs="Times New Roman"/>
            <w:color w:val="0000FF"/>
          </w:rPr>
          <w:t>пункте 46.1.1</w:t>
        </w:r>
      </w:hyperlink>
      <w:r w:rsidRPr="00C84F14">
        <w:rPr>
          <w:rFonts w:ascii="Times New Roman" w:hAnsi="Times New Roman" w:cs="Times New Roman"/>
        </w:rPr>
        <w:t>. орудиями добычи (вылова) допускается применение готовых одностенных рыболовных сетей узловых, произведенных машинным или ручным способом из различных синтетических мононитей с диаметром нитей менее 0,5 мм:</w:t>
      </w:r>
    </w:p>
    <w:p w14:paraId="1F9206D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бассейн реки Енисей:</w:t>
      </w:r>
    </w:p>
    <w:p w14:paraId="401C0B7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одна ставная сеть длиной не более 30 м и высотой не более 3 м, с размером (шагом) ячеи 18 - 50 мм;</w:t>
      </w:r>
    </w:p>
    <w:p w14:paraId="0EF0AD0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невода (бредни) для добычи (вылова) тугуна длиной не более 25 м, с размером (шагом) ячеи в мотне не менее 10 мм;</w:t>
      </w:r>
    </w:p>
    <w:p w14:paraId="422A7C0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бассейн реки Пясина:</w:t>
      </w:r>
    </w:p>
    <w:p w14:paraId="72E4B88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одна ставная сеть, длиной не более 30 м и высотой не более 3 м, с размером (шагом) ячеи 30 - 50 мм;</w:t>
      </w:r>
    </w:p>
    <w:p w14:paraId="4B884F1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бассейн реки Хатанга:</w:t>
      </w:r>
    </w:p>
    <w:p w14:paraId="474FE26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река Хатанга, одна ставная сеть, длиной не более 30 м и высотой не более 3 м, с размером (шагом) ячеи 30 мм;</w:t>
      </w:r>
    </w:p>
    <w:p w14:paraId="5EAC6AB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озера бассейна реки Хатанга, одна ставная сеть, длиной не более 30 м и высотой не более 3 м, с размером (шагом) ячеи 30 - 50 мм;</w:t>
      </w:r>
    </w:p>
    <w:p w14:paraId="1786F9A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Енисейский залив, Карское море:</w:t>
      </w:r>
    </w:p>
    <w:p w14:paraId="30232E5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одна ставная сеть, длиной не более 30 м и высотой не более 3 м, с размером (шагом) ячеи 45 - 60 мм.</w:t>
      </w:r>
    </w:p>
    <w:p w14:paraId="50B68B5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46.1.3. Утратил силу с 1 сентября 2022 года. - </w:t>
      </w:r>
      <w:hyperlink r:id="rId110">
        <w:r w:rsidRPr="00C84F14">
          <w:rPr>
            <w:rFonts w:ascii="Times New Roman" w:hAnsi="Times New Roman" w:cs="Times New Roman"/>
            <w:color w:val="0000FF"/>
          </w:rPr>
          <w:t>Приказ</w:t>
        </w:r>
      </w:hyperlink>
      <w:r w:rsidRPr="00C84F14">
        <w:rPr>
          <w:rFonts w:ascii="Times New Roman" w:hAnsi="Times New Roman" w:cs="Times New Roman"/>
        </w:rPr>
        <w:t xml:space="preserve"> Минсельхоза России от 21.02.2022 N 88;</w:t>
      </w:r>
    </w:p>
    <w:p w14:paraId="060B5AA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46.2. запрещается использовать сетные орудия добычи (вылова) водных биоресурсов без обязательной поштучной маркировки сетного орудия добычи (вылова) водных биоресурсов путем нанесения на него фамилии, имени, отчества (если имеется) рыболова, характеристик сетного орудия добычи (вылова) водных биоресурсов и его учетного номера, а также без обозначения их положения с помощью буев;</w:t>
      </w:r>
    </w:p>
    <w:p w14:paraId="7CA06870"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запрещается использовать сетные орудия добычи (вылова) водных биоресурсов за пределами участков, указанных в </w:t>
      </w:r>
      <w:hyperlink w:anchor="P4296">
        <w:r w:rsidRPr="00C84F14">
          <w:rPr>
            <w:rFonts w:ascii="Times New Roman" w:hAnsi="Times New Roman" w:cs="Times New Roman"/>
            <w:color w:val="0000FF"/>
          </w:rPr>
          <w:t>приложении N 4</w:t>
        </w:r>
      </w:hyperlink>
      <w:r w:rsidRPr="00C84F14">
        <w:rPr>
          <w:rFonts w:ascii="Times New Roman" w:hAnsi="Times New Roman" w:cs="Times New Roman"/>
        </w:rPr>
        <w:t xml:space="preserve"> "Районы (участки), расположенные в северных районах Красноярского края, для осуществления любительского рыболовства с применением сетных орудий добычи (вылова) водных биоресурсов" к Правилам рыболовства;</w:t>
      </w:r>
    </w:p>
    <w:p w14:paraId="30D3995C"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111">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40AF1DE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lastRenderedPageBreak/>
        <w:t>запрещается осуществлять любительское рыболовство способом подводной добычи водных биоресурсов (подводной охоты):</w:t>
      </w:r>
    </w:p>
    <w:p w14:paraId="191A618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местах массового отдыха граждан;</w:t>
      </w:r>
    </w:p>
    <w:p w14:paraId="241C96F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использованием осветительных приборов в толще воды в темное время суток (астрономическое с захода до восхода солнца);</w:t>
      </w:r>
    </w:p>
    <w:p w14:paraId="77D8658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использованием индивидуальных электронных средств обнаружения водных биоресурсов под водой;</w:t>
      </w:r>
    </w:p>
    <w:p w14:paraId="43BC108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использованием аквалангов и других автономных дыхательных аппаратов;</w:t>
      </w:r>
    </w:p>
    <w:p w14:paraId="20D2400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с применением орудий добычи (вылова), используемых для подводной добычи (вылова) водных биоресурсов, над поверхностью водных объектов.</w:t>
      </w:r>
    </w:p>
    <w:p w14:paraId="3CEFA04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46.3. При осуществлении любительского рыболовства с применением сетных орудий добычи (вылова) запрещается:</w:t>
      </w:r>
    </w:p>
    <w:p w14:paraId="4FE51CD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нахождение на водоемах, водоохранной зоне и прибрежных защитных полосах водоемов с сетными орудиями лова, не учтенными в территориальных органах Федерального агентства по рыболовству и не имеющих обязательной поштучной маркировки;</w:t>
      </w:r>
    </w:p>
    <w:p w14:paraId="239105E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нахождение на водоемах, в водоохранной зоне и прибрежных защитных полосах водоемов с сетными орудиями лова в периоды, когда их использование запрещено Правилами рыболовства, а также в местах, где их использование запрещено Правилами рыболовства;</w:t>
      </w:r>
    </w:p>
    <w:p w14:paraId="0D9D456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нахождение на водоемах, в водоохранной зоне и прибрежных защитных полосах водоемов с сетными орудиями добычи (вылова), учтенными в территориальных органах Федерального агентства по рыболовству и имеющими обязательную поштучную маркировку, если их количество превышает разрешенное для использования Правилами рыболовства;</w:t>
      </w:r>
    </w:p>
    <w:p w14:paraId="657CD80F"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112">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0179AE8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нахождение на водоемах, в водоохранной зоне и прибрежных защитных полосах водоемов с жаберными сетями, учтенными в территориальных органах Федерального агентства по рыболовству и имеющими обязательную поштучную маркировку без документов, удостоверяющих личность лица, осуществившего учет и маркировку этих жаберных сетей;</w:t>
      </w:r>
    </w:p>
    <w:p w14:paraId="3428A31E"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113">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1606935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применять жаберные сети без документа, удостоверяющего личность лица, осуществляющего их применение;</w:t>
      </w:r>
    </w:p>
    <w:p w14:paraId="154F1CA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передача жаберных сетей лицом, осуществившим учет и маркировку жаберных сетей, другим лицам;</w:t>
      </w:r>
    </w:p>
    <w:p w14:paraId="170A082C"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114">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76E83A3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оставление жаберных сетей без контроля лица, осуществляющего их применение;</w:t>
      </w:r>
    </w:p>
    <w:p w14:paraId="460F2BD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выброс сетных орудий лова, в том числе жаберных сетей и их частей вне специально предусмотренных для сбора мусора мест.</w:t>
      </w:r>
    </w:p>
    <w:p w14:paraId="4F1181BD" w14:textId="77777777" w:rsidR="00DF35FA" w:rsidRPr="00C84F14" w:rsidRDefault="00DF35FA">
      <w:pPr>
        <w:pStyle w:val="ConsPlusNormal"/>
        <w:jc w:val="both"/>
        <w:rPr>
          <w:rFonts w:ascii="Times New Roman" w:hAnsi="Times New Roman" w:cs="Times New Roman"/>
        </w:rPr>
      </w:pPr>
    </w:p>
    <w:p w14:paraId="6DAB170F" w14:textId="77777777" w:rsidR="00DF35FA" w:rsidRPr="00C84F14" w:rsidRDefault="00DF35FA">
      <w:pPr>
        <w:pStyle w:val="ConsPlusTitle"/>
        <w:jc w:val="center"/>
        <w:outlineLvl w:val="1"/>
        <w:rPr>
          <w:rFonts w:ascii="Times New Roman" w:hAnsi="Times New Roman" w:cs="Times New Roman"/>
        </w:rPr>
      </w:pPr>
      <w:r w:rsidRPr="00C84F14">
        <w:rPr>
          <w:rFonts w:ascii="Times New Roman" w:hAnsi="Times New Roman" w:cs="Times New Roman"/>
        </w:rPr>
        <w:t>VIII. Традиционное рыболовство</w:t>
      </w:r>
    </w:p>
    <w:p w14:paraId="57A08DC3" w14:textId="77777777" w:rsidR="00DF35FA" w:rsidRPr="00C84F14" w:rsidRDefault="00DF35FA">
      <w:pPr>
        <w:pStyle w:val="ConsPlusNormal"/>
        <w:jc w:val="both"/>
        <w:rPr>
          <w:rFonts w:ascii="Times New Roman" w:hAnsi="Times New Roman" w:cs="Times New Roman"/>
        </w:rPr>
      </w:pPr>
    </w:p>
    <w:p w14:paraId="456B60A9" w14:textId="77777777" w:rsidR="00DF35FA" w:rsidRPr="00C84F14" w:rsidRDefault="00DF35FA">
      <w:pPr>
        <w:pStyle w:val="ConsPlusNormal"/>
        <w:ind w:firstLine="540"/>
        <w:jc w:val="both"/>
        <w:rPr>
          <w:rFonts w:ascii="Times New Roman" w:hAnsi="Times New Roman" w:cs="Times New Roman"/>
        </w:rPr>
      </w:pPr>
      <w:r w:rsidRPr="00C84F14">
        <w:rPr>
          <w:rFonts w:ascii="Times New Roman" w:hAnsi="Times New Roman" w:cs="Times New Roman"/>
        </w:rPr>
        <w:t>47. При осуществлении традиционного рыболовства лица, относящиеся к коренным малочисленным народам Севера, Сибири и Дальнего Востока Российской Федерации, и их общины:</w:t>
      </w:r>
    </w:p>
    <w:p w14:paraId="4367FFA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47.1. обязаны соблюдать требования к сохранению водных биоресурсов, установленные в </w:t>
      </w:r>
      <w:hyperlink w:anchor="P87">
        <w:r w:rsidRPr="00C84F14">
          <w:rPr>
            <w:rFonts w:ascii="Times New Roman" w:hAnsi="Times New Roman" w:cs="Times New Roman"/>
            <w:color w:val="0000FF"/>
          </w:rPr>
          <w:t>главе II</w:t>
        </w:r>
      </w:hyperlink>
      <w:r w:rsidRPr="00C84F14">
        <w:rPr>
          <w:rFonts w:ascii="Times New Roman" w:hAnsi="Times New Roman" w:cs="Times New Roman"/>
        </w:rPr>
        <w:t xml:space="preserve"> Правил рыболовства;</w:t>
      </w:r>
    </w:p>
    <w:p w14:paraId="07C83FE1"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47.2. в случае применения судов рыбопромыслового флота осуществляют добычу (вылов) водных биоресурсов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во внутренних морских водах Российской Федерации в соответствии с </w:t>
      </w:r>
      <w:hyperlink w:anchor="P237">
        <w:r w:rsidRPr="00C84F14">
          <w:rPr>
            <w:rFonts w:ascii="Times New Roman" w:hAnsi="Times New Roman" w:cs="Times New Roman"/>
            <w:color w:val="0000FF"/>
          </w:rPr>
          <w:t>главами III</w:t>
        </w:r>
      </w:hyperlink>
      <w:r w:rsidRPr="00C84F14">
        <w:rPr>
          <w:rFonts w:ascii="Times New Roman" w:hAnsi="Times New Roman" w:cs="Times New Roman"/>
        </w:rPr>
        <w:t xml:space="preserve"> и </w:t>
      </w:r>
      <w:hyperlink w:anchor="P2312">
        <w:r w:rsidRPr="00C84F14">
          <w:rPr>
            <w:rFonts w:ascii="Times New Roman" w:hAnsi="Times New Roman" w:cs="Times New Roman"/>
            <w:color w:val="0000FF"/>
          </w:rPr>
          <w:t>VI</w:t>
        </w:r>
      </w:hyperlink>
      <w:r w:rsidRPr="00C84F14">
        <w:rPr>
          <w:rFonts w:ascii="Times New Roman" w:hAnsi="Times New Roman" w:cs="Times New Roman"/>
        </w:rPr>
        <w:t xml:space="preserve"> Правил рыболовства;</w:t>
      </w:r>
    </w:p>
    <w:p w14:paraId="28475EC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47.3. в случае осуществления традиционного рыболовства без применения судов рыбопромыслового флота:</w:t>
      </w:r>
    </w:p>
    <w:p w14:paraId="550BA91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а) обеспечивают раздельный учет улова водных биоресурсов и приемки уловов водных биоресурсов по видам водных биоресурсов, указание весового (размерного) или поштучного (для водных млекопитающих) соотношения </w:t>
      </w:r>
      <w:r w:rsidRPr="00C84F14">
        <w:rPr>
          <w:rFonts w:ascii="Times New Roman" w:hAnsi="Times New Roman" w:cs="Times New Roman"/>
        </w:rPr>
        <w:lastRenderedPageBreak/>
        <w:t>видов в улове водных биоресурсов, орудий добычи (вылова) и мест добычи (вылова) (район, подрайон, промысловая подзона, квадрат) в промысловом журнале и других отчетных документах;</w:t>
      </w:r>
    </w:p>
    <w:p w14:paraId="3B61FAE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представляют в территориальные органы Росрыболовства сведения о добыче (вылове) водных биоресурсов:</w:t>
      </w:r>
    </w:p>
    <w:p w14:paraId="38E2F77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не позднее 18 и 3 числа каждого месяца по состоянию на 15 и последнее число месяца - в случае осуществления добычи (вылова) с предоставлением рыболовного участка;</w:t>
      </w:r>
    </w:p>
    <w:p w14:paraId="763D3725"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115">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2579843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ежегодно, не позднее 30 января года, следующего за отчетным, - в случае осуществления добычи (вылова) без предоставления рыболовного участка;</w:t>
      </w:r>
    </w:p>
    <w:p w14:paraId="41D33DD4"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116">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5FF7B8C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при осуществлении добычи (вылова) морских млекопитающих содержат в надлежащем порядке участки забоя и разделки туш морских млекопитающих;</w:t>
      </w:r>
    </w:p>
    <w:p w14:paraId="3D79283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г) при осуществлении добычи (вылова) без предоставления рыболовного участка орудия добычи (вылова), используемые для традиционного рыболовства, обозначают с помощью буев или опознавательных знаков (бирок), на которые нанесена информация о владельце орудия добычи (вылова) (фамилия, имя, отчество (при наличии) лица, имеющего право осуществления традиционного рыболовства), или наименование общины коренных малочисленных народов Севера, Сибири и Дальнего Востока Российской Федерации, имеющей право осуществлять традиционное рыболовство, с указанием фамилии, имени, отчества (при наличии) владельца орудия добычи (вылова), осуществляющего традиционное рыболовство.</w:t>
      </w:r>
    </w:p>
    <w:p w14:paraId="6C0902CC"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(пп. "г" введен </w:t>
      </w:r>
      <w:hyperlink r:id="rId117">
        <w:r w:rsidRPr="00C84F14">
          <w:rPr>
            <w:rFonts w:ascii="Times New Roman" w:hAnsi="Times New Roman" w:cs="Times New Roman"/>
            <w:color w:val="0000FF"/>
          </w:rPr>
          <w:t>Приказом</w:t>
        </w:r>
      </w:hyperlink>
      <w:r w:rsidRPr="00C84F14">
        <w:rPr>
          <w:rFonts w:ascii="Times New Roman" w:hAnsi="Times New Roman" w:cs="Times New Roman"/>
        </w:rPr>
        <w:t xml:space="preserve"> Минсельхоза России от 21.02.2022 N 88)</w:t>
      </w:r>
    </w:p>
    <w:p w14:paraId="30BD421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48. Традиционное рыболовство без предоставления рыболовного участка осуществляется без разрешения на добычу (вылов) водных биоресурсов, за исключением добычи (вылова) редких и находящихся под угрозой исчезновения видов водных биоресурсов.</w:t>
      </w:r>
    </w:p>
    <w:p w14:paraId="679E7C65"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118">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4617266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Добыча (вылов) редких и находящихся под угрозой исчезновения занесенных в Красную книгу Российской Федерации видов водных биоресурсов осуществляется в порядке, предусмотренном </w:t>
      </w:r>
      <w:hyperlink w:anchor="P85">
        <w:r w:rsidRPr="00C84F14">
          <w:rPr>
            <w:rFonts w:ascii="Times New Roman" w:hAnsi="Times New Roman" w:cs="Times New Roman"/>
            <w:color w:val="0000FF"/>
          </w:rPr>
          <w:t>пунктом 7</w:t>
        </w:r>
      </w:hyperlink>
      <w:r w:rsidRPr="00C84F14">
        <w:rPr>
          <w:rFonts w:ascii="Times New Roman" w:hAnsi="Times New Roman" w:cs="Times New Roman"/>
        </w:rPr>
        <w:t xml:space="preserve"> Правил рыболовства.</w:t>
      </w:r>
    </w:p>
    <w:p w14:paraId="012A077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без предоставления рыболовного участка, должны иметь при себе паспорт или иной документ, удостоверяющий личность.</w:t>
      </w:r>
    </w:p>
    <w:p w14:paraId="446DB208"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119">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3F53A72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49.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на основании разрешения на добычу (вылов) водных биоресурсов, должны иметь при себе надлежащим образом оформленный подлинник разрешения на добычу (вылов) водных биоресурсов, а также документ о внесении изменений в данное разрешение, переданный посредством электронной и иной связи, являющийся неотъемлемой частью разрешения, промысловый журнал, технологический журнал (на судах, ведущих производство рыбной продукции, произведенной из уловов водных биоресурсов).</w:t>
      </w:r>
    </w:p>
    <w:p w14:paraId="0740B56D"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120">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587CCEC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49.1.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на выделенном для этой цели рыболовном участке, должны иметь договор пользования этим рыболовным участком.</w:t>
      </w:r>
    </w:p>
    <w:p w14:paraId="4716246D"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121">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37804BE8"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50.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не вправе:</w:t>
      </w:r>
    </w:p>
    <w:p w14:paraId="4FECC2B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а) при осуществлении традиционного рыболовства на основании разрешения на добычу (вылов) водных биоресурсов осуществлять добычу (вылов) водных биоресурсов с превышением объемов распределенных им квот добычи (вылова) по районам и видам водных биоресурсов (за исключением рыболовства для удовлетворения личных нужд на маршрутах кочевий, временных стоянках и промежуточных базах в местах традиционного проживания и традиционной хозяйственной деятельности указанных лиц или их общин);</w:t>
      </w:r>
    </w:p>
    <w:p w14:paraId="48F7ED75"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б) выбрасывать добытые (выловленные) водные биоресурсы, разрешенные для добычи (вылова);</w:t>
      </w:r>
    </w:p>
    <w:p w14:paraId="6A5D73B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загрязнять водные объекты и допускать ухудшение естественных условий обитания водных биоресурсов.</w:t>
      </w:r>
    </w:p>
    <w:p w14:paraId="1E2C7DD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51. Запретные для добычи (вылова) водных биоресурсов при осуществлении традиционного рыболовства </w:t>
      </w:r>
      <w:r w:rsidRPr="00C84F14">
        <w:rPr>
          <w:rFonts w:ascii="Times New Roman" w:hAnsi="Times New Roman" w:cs="Times New Roman"/>
        </w:rPr>
        <w:lastRenderedPageBreak/>
        <w:t>районы, сроки (периоды), виды водных биоресурсов, размер (шаг) ячеи и конструкция орудий добычи (вылова), способы добычи (вылова), минимальный промысловый размер и разрешенные приловы молоди водных биоресурсов указываются в разрешении на добычу (вылов) водных биоресурсов при предоставлении водных биоресурсов в пользование для осуществления традиционного рыболовства.</w:t>
      </w:r>
    </w:p>
    <w:p w14:paraId="2BE42C1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При случайном прилове запрещенных видов водных биоресурсов, а также водные биоресурсы, добытые (выловленные) с превышением установленного объема либо не поименованные в разрешении о предоставлении водных биоресурсов в пользование для осуществления традиционного рыболовства и менее промыслового размера должны, независимо от состояния выпускаться в естественную среду обитания с наименьшими повреждениями.</w:t>
      </w:r>
    </w:p>
    <w:p w14:paraId="6B7D6FA2"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52. Виды запретных орудий и способов добычи (вылова) водных биоресурсов:</w:t>
      </w:r>
    </w:p>
    <w:p w14:paraId="463099E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52.1. В Обь-Иртышском рыбохозяйственном районе запрещается применение любых орудий и способов добычи (вылова), за исключением:</w:t>
      </w:r>
    </w:p>
    <w:p w14:paraId="518D1D1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традиционных способов добычи (вылова) водных биоресурсов, если такие способы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обитания и не представляют опасности для человека, в том числе на рыболовных участках, предоставленных для осуществления традиционного рыболовства;</w:t>
      </w:r>
    </w:p>
    <w:p w14:paraId="2DA1E3F5"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122">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36B2F75C"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при осуществлении добычи (вылова) тугуна (сосьвинская сельдь) - плавных сетей длиной не более 75 м, высотой стены (стенью) не более 2 м, с размером (шагом) ячеи 18 мм; неводов длиной не более 25 м, с размером (шагом) ячеи в крыльях 18 мм, в мотне 10 мм;</w:t>
      </w:r>
    </w:p>
    <w:p w14:paraId="0AC8579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при осуществлении добычи (вылова) ряпушки в реке Щучья (Ямало-Ненецкий автономный округ) - плавных сетей длиной не более 75 м, высотой стены (стенью) не более 2 м, с размером (шагом) ячеи 22 мм; и неводов длиной не более 50 м, с размером ячеи в крыльях 20 мм, в мотне 16 мм, а также рюж;</w:t>
      </w:r>
    </w:p>
    <w:p w14:paraId="42D52D8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при осуществлении добычи (вылова) остальных видов рыб, за исключением муксуна и нельмы - одной ставной или плавной сети длиной не более 75 м, с шагом ячеи, указанным в </w:t>
      </w:r>
      <w:hyperlink w:anchor="P707">
        <w:r w:rsidRPr="00C84F14">
          <w:rPr>
            <w:rFonts w:ascii="Times New Roman" w:hAnsi="Times New Roman" w:cs="Times New Roman"/>
            <w:color w:val="0000FF"/>
          </w:rPr>
          <w:t>пунктах 20.4</w:t>
        </w:r>
      </w:hyperlink>
      <w:r w:rsidRPr="00C84F14">
        <w:rPr>
          <w:rFonts w:ascii="Times New Roman" w:hAnsi="Times New Roman" w:cs="Times New Roman"/>
        </w:rPr>
        <w:t xml:space="preserve"> и </w:t>
      </w:r>
      <w:hyperlink w:anchor="P936">
        <w:r w:rsidRPr="00C84F14">
          <w:rPr>
            <w:rFonts w:ascii="Times New Roman" w:hAnsi="Times New Roman" w:cs="Times New Roman"/>
            <w:color w:val="0000FF"/>
          </w:rPr>
          <w:t>21.5</w:t>
        </w:r>
      </w:hyperlink>
      <w:r w:rsidRPr="00C84F14">
        <w:rPr>
          <w:rFonts w:ascii="Times New Roman" w:hAnsi="Times New Roman" w:cs="Times New Roman"/>
        </w:rPr>
        <w:t xml:space="preserve"> Правил рыболовства, а также речных и озерных фитилей, вентерей, атарм, рюж, морд с размером (шагом) ячей, указанным в </w:t>
      </w:r>
      <w:hyperlink w:anchor="P591">
        <w:r w:rsidRPr="00C84F14">
          <w:rPr>
            <w:rFonts w:ascii="Times New Roman" w:hAnsi="Times New Roman" w:cs="Times New Roman"/>
            <w:color w:val="0000FF"/>
          </w:rPr>
          <w:t>пунктах 19.5</w:t>
        </w:r>
      </w:hyperlink>
      <w:r w:rsidRPr="00C84F14">
        <w:rPr>
          <w:rFonts w:ascii="Times New Roman" w:hAnsi="Times New Roman" w:cs="Times New Roman"/>
        </w:rPr>
        <w:t xml:space="preserve">, </w:t>
      </w:r>
      <w:hyperlink w:anchor="P707">
        <w:r w:rsidRPr="00C84F14">
          <w:rPr>
            <w:rFonts w:ascii="Times New Roman" w:hAnsi="Times New Roman" w:cs="Times New Roman"/>
            <w:color w:val="0000FF"/>
          </w:rPr>
          <w:t>20.4</w:t>
        </w:r>
      </w:hyperlink>
      <w:r w:rsidRPr="00C84F14">
        <w:rPr>
          <w:rFonts w:ascii="Times New Roman" w:hAnsi="Times New Roman" w:cs="Times New Roman"/>
        </w:rPr>
        <w:t xml:space="preserve">, </w:t>
      </w:r>
      <w:hyperlink w:anchor="P936">
        <w:r w:rsidRPr="00C84F14">
          <w:rPr>
            <w:rFonts w:ascii="Times New Roman" w:hAnsi="Times New Roman" w:cs="Times New Roman"/>
            <w:color w:val="0000FF"/>
          </w:rPr>
          <w:t>21.5</w:t>
        </w:r>
      </w:hyperlink>
      <w:r w:rsidRPr="00C84F14">
        <w:rPr>
          <w:rFonts w:ascii="Times New Roman" w:hAnsi="Times New Roman" w:cs="Times New Roman"/>
        </w:rPr>
        <w:t xml:space="preserve">, </w:t>
      </w:r>
      <w:hyperlink w:anchor="P1236">
        <w:r w:rsidRPr="00C84F14">
          <w:rPr>
            <w:rFonts w:ascii="Times New Roman" w:hAnsi="Times New Roman" w:cs="Times New Roman"/>
            <w:color w:val="0000FF"/>
          </w:rPr>
          <w:t>23.5</w:t>
        </w:r>
      </w:hyperlink>
      <w:r w:rsidRPr="00C84F14">
        <w:rPr>
          <w:rFonts w:ascii="Times New Roman" w:hAnsi="Times New Roman" w:cs="Times New Roman"/>
        </w:rPr>
        <w:t xml:space="preserve"> Правил рыболовства.</w:t>
      </w:r>
    </w:p>
    <w:p w14:paraId="0740363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При осуществлении традиционного рыболовства лицами, относящимися к коренным малочисленным народам Севера, Сибири и Дальнего Востока Российской Федерации, и их общинами запрещается применение сетных орудий добычи (вылова) из лески (мононити).</w:t>
      </w:r>
    </w:p>
    <w:p w14:paraId="456C88D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52.2. В Енисейском рыбохозяйственном районе запрещается применение любых орудий и способов добычи (вылова), за исключением:</w:t>
      </w:r>
    </w:p>
    <w:p w14:paraId="6FCB588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традиционных способов добычи (вылова) водных биоресурсов, если такие способы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обитания и не представляют опасности для человека;</w:t>
      </w:r>
    </w:p>
    <w:p w14:paraId="67112A5B"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орудий добычи (вылова), указанных в </w:t>
      </w:r>
      <w:hyperlink w:anchor="P2317">
        <w:r w:rsidRPr="00C84F14">
          <w:rPr>
            <w:rFonts w:ascii="Times New Roman" w:hAnsi="Times New Roman" w:cs="Times New Roman"/>
            <w:color w:val="0000FF"/>
          </w:rPr>
          <w:t>пункте 37.2</w:t>
        </w:r>
      </w:hyperlink>
      <w:r w:rsidRPr="00C84F14">
        <w:rPr>
          <w:rFonts w:ascii="Times New Roman" w:hAnsi="Times New Roman" w:cs="Times New Roman"/>
        </w:rPr>
        <w:t xml:space="preserve"> Правил рыболовства, имеющих размер (шаг) ячеи, предусмотренный </w:t>
      </w:r>
      <w:hyperlink w:anchor="P3795">
        <w:r w:rsidRPr="00C84F14">
          <w:rPr>
            <w:rFonts w:ascii="Times New Roman" w:hAnsi="Times New Roman" w:cs="Times New Roman"/>
            <w:color w:val="0000FF"/>
          </w:rPr>
          <w:t>приложением N 3</w:t>
        </w:r>
      </w:hyperlink>
      <w:r w:rsidRPr="00C84F14">
        <w:rPr>
          <w:rFonts w:ascii="Times New Roman" w:hAnsi="Times New Roman" w:cs="Times New Roman"/>
        </w:rPr>
        <w:t xml:space="preserve"> "Минимальный размер (шаг) ячеи (мм) орудий добычи (вылова), используемых для осуществления промышленного и любительского рыболовства" к Правилам рыболовства.</w:t>
      </w:r>
    </w:p>
    <w:p w14:paraId="1892DF1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53. В случае прилова редких и находящихся под угрозой исчезновения видов водных биоресурсов без соответствующего разрешения, а также запрещенных для добычи (вылова) водных биоресурсов указанные водные биоресурсы должны выпускаться в естественную среду обитания с наименьшими повреждениями.</w:t>
      </w:r>
    </w:p>
    <w:p w14:paraId="5586579E"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54. Традиционное рыболовство ведется:</w:t>
      </w:r>
    </w:p>
    <w:p w14:paraId="1DDC1A73"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а) на водных объектах Ханты-Мансийского автономного округа - Югры и Ямало-Ненецкого автономного округа в соответствии с ограничениями по районам, срокам и видам водных биоресурсов, направленными на охрану мест нереста и зимовки осетровых и сиговых видов рыб и перечисленными в </w:t>
      </w:r>
      <w:hyperlink w:anchor="P683">
        <w:r w:rsidRPr="00C84F14">
          <w:rPr>
            <w:rFonts w:ascii="Times New Roman" w:hAnsi="Times New Roman" w:cs="Times New Roman"/>
            <w:color w:val="0000FF"/>
          </w:rPr>
          <w:t>пунктах 20.1</w:t>
        </w:r>
      </w:hyperlink>
      <w:r w:rsidRPr="00C84F14">
        <w:rPr>
          <w:rFonts w:ascii="Times New Roman" w:hAnsi="Times New Roman" w:cs="Times New Roman"/>
        </w:rPr>
        <w:t xml:space="preserve"> и </w:t>
      </w:r>
      <w:hyperlink w:anchor="P876">
        <w:r w:rsidRPr="00C84F14">
          <w:rPr>
            <w:rFonts w:ascii="Times New Roman" w:hAnsi="Times New Roman" w:cs="Times New Roman"/>
            <w:color w:val="0000FF"/>
          </w:rPr>
          <w:t>21.2.1</w:t>
        </w:r>
      </w:hyperlink>
      <w:r w:rsidRPr="00C84F14">
        <w:rPr>
          <w:rFonts w:ascii="Times New Roman" w:hAnsi="Times New Roman" w:cs="Times New Roman"/>
        </w:rPr>
        <w:t xml:space="preserve"> Правил рыболовства;</w:t>
      </w:r>
    </w:p>
    <w:p w14:paraId="1FEF5D4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 xml:space="preserve">б) в Енисейском рыбохозяйственном районе в соответствии с ограничениями, предусмотренными в </w:t>
      </w:r>
      <w:hyperlink w:anchor="P2341">
        <w:r w:rsidRPr="00C84F14">
          <w:rPr>
            <w:rFonts w:ascii="Times New Roman" w:hAnsi="Times New Roman" w:cs="Times New Roman"/>
            <w:color w:val="0000FF"/>
          </w:rPr>
          <w:t>пунктах 38</w:t>
        </w:r>
      </w:hyperlink>
      <w:r w:rsidRPr="00C84F14">
        <w:rPr>
          <w:rFonts w:ascii="Times New Roman" w:hAnsi="Times New Roman" w:cs="Times New Roman"/>
        </w:rPr>
        <w:t xml:space="preserve"> - </w:t>
      </w:r>
      <w:hyperlink w:anchor="P2398">
        <w:r w:rsidRPr="00C84F14">
          <w:rPr>
            <w:rFonts w:ascii="Times New Roman" w:hAnsi="Times New Roman" w:cs="Times New Roman"/>
            <w:color w:val="0000FF"/>
          </w:rPr>
          <w:t>42</w:t>
        </w:r>
      </w:hyperlink>
      <w:r w:rsidRPr="00C84F14">
        <w:rPr>
          <w:rFonts w:ascii="Times New Roman" w:hAnsi="Times New Roman" w:cs="Times New Roman"/>
        </w:rPr>
        <w:t xml:space="preserve"> Правил рыболовства, за исключением:</w:t>
      </w:r>
    </w:p>
    <w:p w14:paraId="3CDA7324"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добычи (вылова) гольца арктического, тайменя, ленка, нельмы, валька обыкновенного;</w:t>
      </w:r>
    </w:p>
    <w:p w14:paraId="237FF9B5"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 xml:space="preserve">(в ред. </w:t>
      </w:r>
      <w:hyperlink r:id="rId123">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p w14:paraId="7F9B4F1F"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lastRenderedPageBreak/>
        <w:t>добычи (вылова) омуля, сига, муксуна, пеляди, тугуна и ряпушки в реке Хете (приток реки Хатанги) с 20 сентября по 30 ноября;</w:t>
      </w:r>
    </w:p>
    <w:p w14:paraId="04374536"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добычи (вылова) рыбы в течение всего года:</w:t>
      </w:r>
    </w:p>
    <w:p w14:paraId="5766E04A"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дельте Енисея от створа островов Дикий - Насоновский - река Яковлевка до створа устье реки Янгода-Яха - мыс Гостиный;</w:t>
      </w:r>
    </w:p>
    <w:p w14:paraId="20B74F27"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Енисейском заливе от створа река Сопочная - мыс Ошмарина до створа мыс Песчаный - северная оконечность бухты Широкой;</w:t>
      </w:r>
    </w:p>
    <w:p w14:paraId="33643D99"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в озерах бассейна реки Пясины: Лама, Мелкое, Глубокое, Капчук, Гудке, Собачье и Накомякен с их притоками;</w:t>
      </w:r>
    </w:p>
    <w:p w14:paraId="279BD36D" w14:textId="77777777" w:rsidR="00DF35FA" w:rsidRPr="00C84F14" w:rsidRDefault="00DF35FA">
      <w:pPr>
        <w:pStyle w:val="ConsPlusNormal"/>
        <w:spacing w:before="200"/>
        <w:ind w:firstLine="540"/>
        <w:jc w:val="both"/>
        <w:rPr>
          <w:rFonts w:ascii="Times New Roman" w:hAnsi="Times New Roman" w:cs="Times New Roman"/>
        </w:rPr>
      </w:pPr>
      <w:r w:rsidRPr="00C84F14">
        <w:rPr>
          <w:rFonts w:ascii="Times New Roman" w:hAnsi="Times New Roman" w:cs="Times New Roman"/>
        </w:rPr>
        <w:t>добычи кольчатой нерпы и морского зайца с применением огнестрельного нарезного оружия с 1 сентября по 30 апреля.</w:t>
      </w:r>
    </w:p>
    <w:p w14:paraId="57E5F9FC" w14:textId="77777777" w:rsidR="00DF35FA" w:rsidRPr="00C84F14" w:rsidRDefault="00DF35FA">
      <w:pPr>
        <w:pStyle w:val="ConsPlusNormal"/>
        <w:jc w:val="both"/>
        <w:rPr>
          <w:rFonts w:ascii="Times New Roman" w:hAnsi="Times New Roman" w:cs="Times New Roman"/>
        </w:rPr>
      </w:pPr>
    </w:p>
    <w:p w14:paraId="2CB40F3E" w14:textId="77777777" w:rsidR="00DF35FA" w:rsidRPr="00C84F14" w:rsidRDefault="00DF35FA">
      <w:pPr>
        <w:pStyle w:val="ConsPlusNormal"/>
        <w:jc w:val="both"/>
        <w:rPr>
          <w:rFonts w:ascii="Times New Roman" w:hAnsi="Times New Roman" w:cs="Times New Roman"/>
        </w:rPr>
      </w:pPr>
    </w:p>
    <w:p w14:paraId="12B97712" w14:textId="77777777" w:rsidR="00DF35FA" w:rsidRPr="00C84F14" w:rsidRDefault="00DF35FA">
      <w:pPr>
        <w:pStyle w:val="ConsPlusNormal"/>
        <w:jc w:val="both"/>
        <w:rPr>
          <w:rFonts w:ascii="Times New Roman" w:hAnsi="Times New Roman" w:cs="Times New Roman"/>
        </w:rPr>
      </w:pPr>
    </w:p>
    <w:p w14:paraId="7019B432" w14:textId="77777777" w:rsidR="00DF35FA" w:rsidRPr="00C84F14" w:rsidRDefault="00DF35FA">
      <w:pPr>
        <w:pStyle w:val="ConsPlusNormal"/>
        <w:jc w:val="both"/>
        <w:rPr>
          <w:rFonts w:ascii="Times New Roman" w:hAnsi="Times New Roman" w:cs="Times New Roman"/>
        </w:rPr>
      </w:pPr>
    </w:p>
    <w:p w14:paraId="2522C705" w14:textId="77777777" w:rsidR="00DF35FA" w:rsidRPr="00C84F14" w:rsidRDefault="00DF35FA">
      <w:pPr>
        <w:pStyle w:val="ConsPlusNormal"/>
        <w:jc w:val="right"/>
        <w:outlineLvl w:val="1"/>
        <w:rPr>
          <w:rFonts w:ascii="Times New Roman" w:hAnsi="Times New Roman" w:cs="Times New Roman"/>
        </w:rPr>
      </w:pPr>
      <w:r w:rsidRPr="00C84F14">
        <w:rPr>
          <w:rFonts w:ascii="Times New Roman" w:hAnsi="Times New Roman" w:cs="Times New Roman"/>
        </w:rPr>
        <w:t>Приложение N 1</w:t>
      </w:r>
    </w:p>
    <w:p w14:paraId="4239D12D" w14:textId="77777777" w:rsidR="00DF35FA" w:rsidRPr="00C84F14" w:rsidRDefault="00DF35FA">
      <w:pPr>
        <w:pStyle w:val="ConsPlusNormal"/>
        <w:jc w:val="right"/>
        <w:rPr>
          <w:rFonts w:ascii="Times New Roman" w:hAnsi="Times New Roman" w:cs="Times New Roman"/>
        </w:rPr>
      </w:pPr>
      <w:r w:rsidRPr="00C84F14">
        <w:rPr>
          <w:rFonts w:ascii="Times New Roman" w:hAnsi="Times New Roman" w:cs="Times New Roman"/>
        </w:rPr>
        <w:t>к правилам рыболовства</w:t>
      </w:r>
    </w:p>
    <w:p w14:paraId="3F1A7454" w14:textId="77777777" w:rsidR="00DF35FA" w:rsidRPr="00C84F14" w:rsidRDefault="00DF35FA">
      <w:pPr>
        <w:pStyle w:val="ConsPlusNormal"/>
        <w:jc w:val="right"/>
        <w:rPr>
          <w:rFonts w:ascii="Times New Roman" w:hAnsi="Times New Roman" w:cs="Times New Roman"/>
        </w:rPr>
      </w:pPr>
      <w:r w:rsidRPr="00C84F14">
        <w:rPr>
          <w:rFonts w:ascii="Times New Roman" w:hAnsi="Times New Roman" w:cs="Times New Roman"/>
        </w:rPr>
        <w:t>для Западно-Сибирского</w:t>
      </w:r>
    </w:p>
    <w:p w14:paraId="74ED9134" w14:textId="77777777" w:rsidR="00DF35FA" w:rsidRPr="00C84F14" w:rsidRDefault="00DF35FA">
      <w:pPr>
        <w:pStyle w:val="ConsPlusNormal"/>
        <w:jc w:val="right"/>
        <w:rPr>
          <w:rFonts w:ascii="Times New Roman" w:hAnsi="Times New Roman" w:cs="Times New Roman"/>
        </w:rPr>
      </w:pPr>
      <w:r w:rsidRPr="00C84F14">
        <w:rPr>
          <w:rFonts w:ascii="Times New Roman" w:hAnsi="Times New Roman" w:cs="Times New Roman"/>
        </w:rPr>
        <w:t>рыбохозяйственного бассейна</w:t>
      </w:r>
    </w:p>
    <w:p w14:paraId="58E87E29" w14:textId="77777777" w:rsidR="00DF35FA" w:rsidRPr="00C84F14" w:rsidRDefault="00DF35FA">
      <w:pPr>
        <w:pStyle w:val="ConsPlusNormal"/>
        <w:jc w:val="both"/>
        <w:rPr>
          <w:rFonts w:ascii="Times New Roman" w:hAnsi="Times New Roman" w:cs="Times New Roman"/>
        </w:rPr>
      </w:pPr>
    </w:p>
    <w:p w14:paraId="6A3CD7EA" w14:textId="77777777" w:rsidR="00DF35FA" w:rsidRPr="00C84F14" w:rsidRDefault="00DF35FA">
      <w:pPr>
        <w:pStyle w:val="ConsPlusTitle"/>
        <w:jc w:val="center"/>
        <w:rPr>
          <w:rFonts w:ascii="Times New Roman" w:hAnsi="Times New Roman" w:cs="Times New Roman"/>
        </w:rPr>
      </w:pPr>
      <w:bookmarkStart w:id="93" w:name="P2788"/>
      <w:bookmarkEnd w:id="93"/>
      <w:r w:rsidRPr="00C84F14">
        <w:rPr>
          <w:rFonts w:ascii="Times New Roman" w:hAnsi="Times New Roman" w:cs="Times New Roman"/>
        </w:rPr>
        <w:t>ПЕРЕЧЕНЬ</w:t>
      </w:r>
    </w:p>
    <w:p w14:paraId="3B3410DD" w14:textId="77777777" w:rsidR="00DF35FA" w:rsidRPr="00C84F14" w:rsidRDefault="00DF35FA">
      <w:pPr>
        <w:pStyle w:val="ConsPlusTitle"/>
        <w:jc w:val="center"/>
        <w:rPr>
          <w:rFonts w:ascii="Times New Roman" w:hAnsi="Times New Roman" w:cs="Times New Roman"/>
        </w:rPr>
      </w:pPr>
      <w:r w:rsidRPr="00C84F14">
        <w:rPr>
          <w:rFonts w:ascii="Times New Roman" w:hAnsi="Times New Roman" w:cs="Times New Roman"/>
        </w:rPr>
        <w:t>ЗИМОВАЛЬНЫХ ЯМ, РАСПОЛОЖЕННЫХ НА ВОДНЫХ ОБЪЕКТАХ</w:t>
      </w:r>
    </w:p>
    <w:p w14:paraId="5777B47E" w14:textId="77777777" w:rsidR="00DF35FA" w:rsidRPr="00C84F14" w:rsidRDefault="00DF35FA">
      <w:pPr>
        <w:pStyle w:val="ConsPlusTitle"/>
        <w:jc w:val="center"/>
        <w:rPr>
          <w:rFonts w:ascii="Times New Roman" w:hAnsi="Times New Roman" w:cs="Times New Roman"/>
        </w:rPr>
      </w:pPr>
      <w:r w:rsidRPr="00C84F14">
        <w:rPr>
          <w:rFonts w:ascii="Times New Roman" w:hAnsi="Times New Roman" w:cs="Times New Roman"/>
        </w:rPr>
        <w:t>РЫБОХОЗЯЙСТВЕННОГО ЗНАЧЕНИЯ ЗАПАДНО-СИБИРСКОГО</w:t>
      </w:r>
    </w:p>
    <w:p w14:paraId="2654272F" w14:textId="77777777" w:rsidR="00DF35FA" w:rsidRPr="00C84F14" w:rsidRDefault="00DF35FA">
      <w:pPr>
        <w:pStyle w:val="ConsPlusTitle"/>
        <w:jc w:val="center"/>
        <w:rPr>
          <w:rFonts w:ascii="Times New Roman" w:hAnsi="Times New Roman" w:cs="Times New Roman"/>
        </w:rPr>
      </w:pPr>
      <w:r w:rsidRPr="00C84F14">
        <w:rPr>
          <w:rFonts w:ascii="Times New Roman" w:hAnsi="Times New Roman" w:cs="Times New Roman"/>
        </w:rPr>
        <w:t>РЫБОХОЗЯЙСТВЕННОГО БАССЕЙНА</w:t>
      </w:r>
    </w:p>
    <w:p w14:paraId="20DAC7BF"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268"/>
        <w:gridCol w:w="6234"/>
      </w:tblGrid>
      <w:tr w:rsidR="00DF35FA" w:rsidRPr="00C84F14" w14:paraId="5548D54E" w14:textId="77777777">
        <w:tc>
          <w:tcPr>
            <w:tcW w:w="566" w:type="dxa"/>
          </w:tcPr>
          <w:p w14:paraId="042DA85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п/п</w:t>
            </w:r>
          </w:p>
        </w:tc>
        <w:tc>
          <w:tcPr>
            <w:tcW w:w="2268" w:type="dxa"/>
          </w:tcPr>
          <w:p w14:paraId="66A066D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зимовальной ямы</w:t>
            </w:r>
          </w:p>
        </w:tc>
        <w:tc>
          <w:tcPr>
            <w:tcW w:w="6234" w:type="dxa"/>
          </w:tcPr>
          <w:p w14:paraId="3296911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Месторасположение</w:t>
            </w:r>
          </w:p>
        </w:tc>
      </w:tr>
      <w:tr w:rsidR="00DF35FA" w:rsidRPr="00C84F14" w14:paraId="3CA7FD81" w14:textId="77777777">
        <w:tc>
          <w:tcPr>
            <w:tcW w:w="9068" w:type="dxa"/>
            <w:gridSpan w:val="3"/>
          </w:tcPr>
          <w:p w14:paraId="662BE2C8" w14:textId="77777777" w:rsidR="00DF35FA" w:rsidRPr="00C84F14" w:rsidRDefault="00DF35FA">
            <w:pPr>
              <w:pStyle w:val="ConsPlusNormal"/>
              <w:jc w:val="center"/>
              <w:outlineLvl w:val="2"/>
              <w:rPr>
                <w:rFonts w:ascii="Times New Roman" w:hAnsi="Times New Roman" w:cs="Times New Roman"/>
              </w:rPr>
            </w:pPr>
            <w:r w:rsidRPr="00C84F14">
              <w:rPr>
                <w:rFonts w:ascii="Times New Roman" w:hAnsi="Times New Roman" w:cs="Times New Roman"/>
              </w:rPr>
              <w:t>Курганская область</w:t>
            </w:r>
          </w:p>
        </w:tc>
      </w:tr>
      <w:tr w:rsidR="00DF35FA" w:rsidRPr="00C84F14" w14:paraId="3DC1B3B6" w14:textId="77777777">
        <w:tc>
          <w:tcPr>
            <w:tcW w:w="566" w:type="dxa"/>
          </w:tcPr>
          <w:p w14:paraId="13B51874" w14:textId="77777777" w:rsidR="00DF35FA" w:rsidRPr="00C84F14" w:rsidRDefault="00DF35FA">
            <w:pPr>
              <w:pStyle w:val="ConsPlusNormal"/>
              <w:jc w:val="right"/>
              <w:rPr>
                <w:rFonts w:ascii="Times New Roman" w:hAnsi="Times New Roman" w:cs="Times New Roman"/>
              </w:rPr>
            </w:pPr>
            <w:r w:rsidRPr="00C84F14">
              <w:rPr>
                <w:rFonts w:ascii="Times New Roman" w:hAnsi="Times New Roman" w:cs="Times New Roman"/>
              </w:rPr>
              <w:t>1</w:t>
            </w:r>
          </w:p>
        </w:tc>
        <w:tc>
          <w:tcPr>
            <w:tcW w:w="2268" w:type="dxa"/>
          </w:tcPr>
          <w:p w14:paraId="2577E4C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Курганская</w:t>
            </w:r>
          </w:p>
        </w:tc>
        <w:tc>
          <w:tcPr>
            <w:tcW w:w="6234" w:type="dxa"/>
          </w:tcPr>
          <w:p w14:paraId="0390301D"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река Тобол: в городе Курган у Продольного водозабора.</w:t>
            </w:r>
          </w:p>
          <w:p w14:paraId="4D927425"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Верхняя граница - 55°25'54".664 с. ш., 65°21'2".902 в. д.</w:t>
            </w:r>
          </w:p>
          <w:p w14:paraId="067E7E58"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Нижняя граница - 55°26'10".115 с. ш., 65°21'37".022 в. д.</w:t>
            </w:r>
          </w:p>
        </w:tc>
      </w:tr>
      <w:tr w:rsidR="00DF35FA" w:rsidRPr="00C84F14" w14:paraId="3A04736E" w14:textId="77777777">
        <w:tc>
          <w:tcPr>
            <w:tcW w:w="566" w:type="dxa"/>
          </w:tcPr>
          <w:p w14:paraId="4B181A5E" w14:textId="77777777" w:rsidR="00DF35FA" w:rsidRPr="00C84F14" w:rsidRDefault="00DF35FA">
            <w:pPr>
              <w:pStyle w:val="ConsPlusNormal"/>
              <w:jc w:val="right"/>
              <w:rPr>
                <w:rFonts w:ascii="Times New Roman" w:hAnsi="Times New Roman" w:cs="Times New Roman"/>
              </w:rPr>
            </w:pPr>
            <w:r w:rsidRPr="00C84F14">
              <w:rPr>
                <w:rFonts w:ascii="Times New Roman" w:hAnsi="Times New Roman" w:cs="Times New Roman"/>
              </w:rPr>
              <w:t>2</w:t>
            </w:r>
          </w:p>
        </w:tc>
        <w:tc>
          <w:tcPr>
            <w:tcW w:w="2268" w:type="dxa"/>
          </w:tcPr>
          <w:p w14:paraId="76B86C6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Земснарядная</w:t>
            </w:r>
          </w:p>
        </w:tc>
        <w:tc>
          <w:tcPr>
            <w:tcW w:w="6234" w:type="dxa"/>
          </w:tcPr>
          <w:p w14:paraId="1C23869C"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река Исеть: в городе Шадринске у автоагрегатного завода</w:t>
            </w:r>
          </w:p>
          <w:p w14:paraId="19EFC466"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Верхняя граница - 56°4'29".460 с. ш., 63°35'2".875 в. д.</w:t>
            </w:r>
          </w:p>
          <w:p w14:paraId="1E4E3999"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Нижняя граница - 56°4'8".454 с. ш., 63°35'23".734 в. д.</w:t>
            </w:r>
          </w:p>
        </w:tc>
      </w:tr>
      <w:tr w:rsidR="00DF35FA" w:rsidRPr="00C84F14" w14:paraId="7DBCDC41" w14:textId="77777777">
        <w:tc>
          <w:tcPr>
            <w:tcW w:w="566" w:type="dxa"/>
          </w:tcPr>
          <w:p w14:paraId="57CD1C6D" w14:textId="77777777" w:rsidR="00DF35FA" w:rsidRPr="00C84F14" w:rsidRDefault="00DF35FA">
            <w:pPr>
              <w:pStyle w:val="ConsPlusNormal"/>
              <w:jc w:val="right"/>
              <w:rPr>
                <w:rFonts w:ascii="Times New Roman" w:hAnsi="Times New Roman" w:cs="Times New Roman"/>
              </w:rPr>
            </w:pPr>
            <w:r w:rsidRPr="00C84F14">
              <w:rPr>
                <w:rFonts w:ascii="Times New Roman" w:hAnsi="Times New Roman" w:cs="Times New Roman"/>
              </w:rPr>
              <w:t>3</w:t>
            </w:r>
          </w:p>
        </w:tc>
        <w:tc>
          <w:tcPr>
            <w:tcW w:w="2268" w:type="dxa"/>
          </w:tcPr>
          <w:p w14:paraId="72C856C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Никольская</w:t>
            </w:r>
          </w:p>
        </w:tc>
        <w:tc>
          <w:tcPr>
            <w:tcW w:w="6234" w:type="dxa"/>
          </w:tcPr>
          <w:p w14:paraId="0AB67162"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река Исеть: у железнодорожной станции Барневка;</w:t>
            </w:r>
          </w:p>
          <w:p w14:paraId="14286298"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Верхняя граница - 56°3'25".423 с. ш., 63°47'24".032 в. д.</w:t>
            </w:r>
          </w:p>
          <w:p w14:paraId="6C5B1837"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Нижняя граница - 56°3'18".205 с. ш., 63°47'35".002 в. д.</w:t>
            </w:r>
          </w:p>
        </w:tc>
      </w:tr>
      <w:tr w:rsidR="00DF35FA" w:rsidRPr="00C84F14" w14:paraId="1DDB4C8E" w14:textId="77777777">
        <w:tc>
          <w:tcPr>
            <w:tcW w:w="9068" w:type="dxa"/>
            <w:gridSpan w:val="3"/>
          </w:tcPr>
          <w:p w14:paraId="515AA791" w14:textId="77777777" w:rsidR="00DF35FA" w:rsidRPr="00C84F14" w:rsidRDefault="00DF35FA">
            <w:pPr>
              <w:pStyle w:val="ConsPlusNormal"/>
              <w:jc w:val="center"/>
              <w:outlineLvl w:val="2"/>
              <w:rPr>
                <w:rFonts w:ascii="Times New Roman" w:hAnsi="Times New Roman" w:cs="Times New Roman"/>
              </w:rPr>
            </w:pPr>
            <w:r w:rsidRPr="00C84F14">
              <w:rPr>
                <w:rFonts w:ascii="Times New Roman" w:hAnsi="Times New Roman" w:cs="Times New Roman"/>
              </w:rPr>
              <w:t>Тюменская область</w:t>
            </w:r>
          </w:p>
        </w:tc>
      </w:tr>
      <w:tr w:rsidR="00DF35FA" w:rsidRPr="00C84F14" w14:paraId="30C2E509" w14:textId="77777777">
        <w:tc>
          <w:tcPr>
            <w:tcW w:w="566" w:type="dxa"/>
          </w:tcPr>
          <w:p w14:paraId="0114A62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w:t>
            </w:r>
          </w:p>
        </w:tc>
        <w:tc>
          <w:tcPr>
            <w:tcW w:w="2268" w:type="dxa"/>
          </w:tcPr>
          <w:p w14:paraId="1035D87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Куларовская</w:t>
            </w:r>
          </w:p>
        </w:tc>
        <w:tc>
          <w:tcPr>
            <w:tcW w:w="6234" w:type="dxa"/>
          </w:tcPr>
          <w:p w14:paraId="7CBF1C7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(Вагайский район): 750 - 753 км от устья.</w:t>
            </w:r>
          </w:p>
          <w:p w14:paraId="4AB3B32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- 57°58'51.786" с. ш., 68°55'4.990" в. д.</w:t>
            </w:r>
          </w:p>
          <w:p w14:paraId="6AED683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- 57°59'51.108" с. ш., 68°53'16.920" в. д.</w:t>
            </w:r>
          </w:p>
        </w:tc>
      </w:tr>
      <w:tr w:rsidR="00DF35FA" w:rsidRPr="00C84F14" w14:paraId="049C3ECA" w14:textId="77777777">
        <w:tc>
          <w:tcPr>
            <w:tcW w:w="566" w:type="dxa"/>
          </w:tcPr>
          <w:p w14:paraId="3FD95DD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w:t>
            </w:r>
          </w:p>
        </w:tc>
        <w:tc>
          <w:tcPr>
            <w:tcW w:w="2268" w:type="dxa"/>
          </w:tcPr>
          <w:p w14:paraId="10F0E2B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Подтабай</w:t>
            </w:r>
          </w:p>
        </w:tc>
        <w:tc>
          <w:tcPr>
            <w:tcW w:w="6234" w:type="dxa"/>
          </w:tcPr>
          <w:p w14:paraId="0436140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(Тобольский район): 728 - 731 км от устья.</w:t>
            </w:r>
          </w:p>
          <w:p w14:paraId="29ABBF1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- 57°59'57.998" с. ш., 68°45'30.731" в. д.</w:t>
            </w:r>
          </w:p>
          <w:p w14:paraId="3CCFA29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- 58°1'24.618" с. ш., 68°45'33.821" в. д.</w:t>
            </w:r>
          </w:p>
        </w:tc>
      </w:tr>
      <w:tr w:rsidR="00DF35FA" w:rsidRPr="00C84F14" w14:paraId="10D6F0C0" w14:textId="77777777">
        <w:tc>
          <w:tcPr>
            <w:tcW w:w="566" w:type="dxa"/>
          </w:tcPr>
          <w:p w14:paraId="7921820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6</w:t>
            </w:r>
          </w:p>
        </w:tc>
        <w:tc>
          <w:tcPr>
            <w:tcW w:w="2268" w:type="dxa"/>
          </w:tcPr>
          <w:p w14:paraId="15854A2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Устамакская</w:t>
            </w:r>
          </w:p>
        </w:tc>
        <w:tc>
          <w:tcPr>
            <w:tcW w:w="6234" w:type="dxa"/>
          </w:tcPr>
          <w:p w14:paraId="357AF30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(Тобольский район): 721,5 - 729 км от устья.</w:t>
            </w:r>
          </w:p>
          <w:p w14:paraId="48C9BE6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- 58°1'32.487" с. ш., 68°46'37.164" в. д.</w:t>
            </w:r>
          </w:p>
          <w:p w14:paraId="7E9AB9C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- 58°2'55.737" с. ш., 68°43'41.812" в. д.</w:t>
            </w:r>
          </w:p>
        </w:tc>
      </w:tr>
      <w:tr w:rsidR="00DF35FA" w:rsidRPr="00C84F14" w14:paraId="7F209478" w14:textId="77777777">
        <w:tc>
          <w:tcPr>
            <w:tcW w:w="566" w:type="dxa"/>
          </w:tcPr>
          <w:p w14:paraId="20DEB238" w14:textId="77777777" w:rsidR="00DF35FA" w:rsidRPr="00C84F14" w:rsidRDefault="00DF35FA">
            <w:pPr>
              <w:pStyle w:val="ConsPlusNormal"/>
              <w:jc w:val="right"/>
              <w:rPr>
                <w:rFonts w:ascii="Times New Roman" w:hAnsi="Times New Roman" w:cs="Times New Roman"/>
              </w:rPr>
            </w:pPr>
            <w:r w:rsidRPr="00C84F14">
              <w:rPr>
                <w:rFonts w:ascii="Times New Roman" w:hAnsi="Times New Roman" w:cs="Times New Roman"/>
              </w:rPr>
              <w:t>7</w:t>
            </w:r>
          </w:p>
        </w:tc>
        <w:tc>
          <w:tcPr>
            <w:tcW w:w="2268" w:type="dxa"/>
          </w:tcPr>
          <w:p w14:paraId="1A67D83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Никитинская</w:t>
            </w:r>
          </w:p>
        </w:tc>
        <w:tc>
          <w:tcPr>
            <w:tcW w:w="6234" w:type="dxa"/>
          </w:tcPr>
          <w:p w14:paraId="1CDEE04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(Тобольский район): 717 - 718 км от устья.</w:t>
            </w:r>
          </w:p>
          <w:p w14:paraId="2D4F721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- 58°4'7.800" с. ш., 68°41'56.909" в. д.</w:t>
            </w:r>
          </w:p>
          <w:p w14:paraId="5BD7C15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- 58°4'20.045" с. ш., 68°43'5.721" в. д.</w:t>
            </w:r>
          </w:p>
        </w:tc>
      </w:tr>
      <w:tr w:rsidR="00DF35FA" w:rsidRPr="00C84F14" w14:paraId="3075EC2D" w14:textId="77777777">
        <w:tc>
          <w:tcPr>
            <w:tcW w:w="566" w:type="dxa"/>
          </w:tcPr>
          <w:p w14:paraId="1FECC172" w14:textId="77777777" w:rsidR="00DF35FA" w:rsidRPr="00C84F14" w:rsidRDefault="00DF35FA">
            <w:pPr>
              <w:pStyle w:val="ConsPlusNormal"/>
              <w:jc w:val="right"/>
              <w:rPr>
                <w:rFonts w:ascii="Times New Roman" w:hAnsi="Times New Roman" w:cs="Times New Roman"/>
              </w:rPr>
            </w:pPr>
            <w:r w:rsidRPr="00C84F14">
              <w:rPr>
                <w:rFonts w:ascii="Times New Roman" w:hAnsi="Times New Roman" w:cs="Times New Roman"/>
              </w:rPr>
              <w:lastRenderedPageBreak/>
              <w:t>8</w:t>
            </w:r>
          </w:p>
        </w:tc>
        <w:tc>
          <w:tcPr>
            <w:tcW w:w="2268" w:type="dxa"/>
          </w:tcPr>
          <w:p w14:paraId="58C6040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Павлотская</w:t>
            </w:r>
          </w:p>
        </w:tc>
        <w:tc>
          <w:tcPr>
            <w:tcW w:w="6234" w:type="dxa"/>
          </w:tcPr>
          <w:p w14:paraId="3F94B98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(Тобольский район): 715 - 716 км от устья.</w:t>
            </w:r>
          </w:p>
          <w:p w14:paraId="479DA8F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- 58°4'23.284" с. ш., 68°43'56.660" в. д.</w:t>
            </w:r>
          </w:p>
          <w:p w14:paraId="0666CA9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- 58°4'42.313" с. ш., 68°44'16.171" в. д.</w:t>
            </w:r>
          </w:p>
        </w:tc>
      </w:tr>
      <w:tr w:rsidR="00DF35FA" w:rsidRPr="00C84F14" w14:paraId="2907C5D3" w14:textId="77777777">
        <w:tc>
          <w:tcPr>
            <w:tcW w:w="566" w:type="dxa"/>
          </w:tcPr>
          <w:p w14:paraId="36F24979" w14:textId="77777777" w:rsidR="00DF35FA" w:rsidRPr="00C84F14" w:rsidRDefault="00DF35FA">
            <w:pPr>
              <w:pStyle w:val="ConsPlusNormal"/>
              <w:jc w:val="right"/>
              <w:rPr>
                <w:rFonts w:ascii="Times New Roman" w:hAnsi="Times New Roman" w:cs="Times New Roman"/>
              </w:rPr>
            </w:pPr>
            <w:r w:rsidRPr="00C84F14">
              <w:rPr>
                <w:rFonts w:ascii="Times New Roman" w:hAnsi="Times New Roman" w:cs="Times New Roman"/>
              </w:rPr>
              <w:t>9</w:t>
            </w:r>
          </w:p>
        </w:tc>
        <w:tc>
          <w:tcPr>
            <w:tcW w:w="2268" w:type="dxa"/>
          </w:tcPr>
          <w:p w14:paraId="07F9799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Епанчинская</w:t>
            </w:r>
          </w:p>
        </w:tc>
        <w:tc>
          <w:tcPr>
            <w:tcW w:w="6234" w:type="dxa"/>
          </w:tcPr>
          <w:p w14:paraId="08BAF03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(Тобольский район): 711 - 714 км от устья.</w:t>
            </w:r>
          </w:p>
          <w:p w14:paraId="069D938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- 58°5'12.470" с. ш., 68°43'49.553" в. д.</w:t>
            </w:r>
          </w:p>
          <w:p w14:paraId="66320C1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- 58°4'40.841" с. ш., 68°41'38.155" в. д.</w:t>
            </w:r>
          </w:p>
        </w:tc>
      </w:tr>
      <w:tr w:rsidR="00DF35FA" w:rsidRPr="00C84F14" w14:paraId="111C41CB" w14:textId="77777777">
        <w:tc>
          <w:tcPr>
            <w:tcW w:w="566" w:type="dxa"/>
          </w:tcPr>
          <w:p w14:paraId="2A3CEAD9" w14:textId="77777777" w:rsidR="00DF35FA" w:rsidRPr="00C84F14" w:rsidRDefault="00DF35FA">
            <w:pPr>
              <w:pStyle w:val="ConsPlusNormal"/>
              <w:jc w:val="right"/>
              <w:rPr>
                <w:rFonts w:ascii="Times New Roman" w:hAnsi="Times New Roman" w:cs="Times New Roman"/>
              </w:rPr>
            </w:pPr>
            <w:r w:rsidRPr="00C84F14">
              <w:rPr>
                <w:rFonts w:ascii="Times New Roman" w:hAnsi="Times New Roman" w:cs="Times New Roman"/>
              </w:rPr>
              <w:t>10</w:t>
            </w:r>
          </w:p>
        </w:tc>
        <w:tc>
          <w:tcPr>
            <w:tcW w:w="2268" w:type="dxa"/>
          </w:tcPr>
          <w:p w14:paraId="7E0A4D5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Мульгинская</w:t>
            </w:r>
          </w:p>
        </w:tc>
        <w:tc>
          <w:tcPr>
            <w:tcW w:w="6234" w:type="dxa"/>
          </w:tcPr>
          <w:p w14:paraId="6C45D98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(Тобольский район): 704 - 715 км от устья.</w:t>
            </w:r>
          </w:p>
          <w:p w14:paraId="4EB6B82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- 58°4'42.313" с. ш., 68°44'16.171" в. д.</w:t>
            </w:r>
          </w:p>
          <w:p w14:paraId="52C2AAB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- 58°5'53.866" с. ш., 68°38'27.842" в. д.</w:t>
            </w:r>
          </w:p>
        </w:tc>
      </w:tr>
      <w:tr w:rsidR="00DF35FA" w:rsidRPr="00C84F14" w14:paraId="0C182EBA" w14:textId="77777777">
        <w:tc>
          <w:tcPr>
            <w:tcW w:w="566" w:type="dxa"/>
          </w:tcPr>
          <w:p w14:paraId="0414C04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11</w:t>
            </w:r>
          </w:p>
        </w:tc>
        <w:tc>
          <w:tcPr>
            <w:tcW w:w="2268" w:type="dxa"/>
          </w:tcPr>
          <w:p w14:paraId="2B20E16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Абалакская</w:t>
            </w:r>
          </w:p>
        </w:tc>
        <w:tc>
          <w:tcPr>
            <w:tcW w:w="6234" w:type="dxa"/>
          </w:tcPr>
          <w:p w14:paraId="2773C0B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(Тобольский район): 696 - 697 км от устья.</w:t>
            </w:r>
          </w:p>
          <w:p w14:paraId="1EB55BA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- 58°8'13.257" с. ш., 68°34'54.561" в. д.</w:t>
            </w:r>
          </w:p>
          <w:p w14:paraId="2E8A562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- 58°8'34.418" с. ш., 68°34'13.002" в. д.</w:t>
            </w:r>
          </w:p>
        </w:tc>
      </w:tr>
      <w:tr w:rsidR="00DF35FA" w:rsidRPr="00C84F14" w14:paraId="010D59CD" w14:textId="77777777">
        <w:tc>
          <w:tcPr>
            <w:tcW w:w="566" w:type="dxa"/>
          </w:tcPr>
          <w:p w14:paraId="16C5422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12</w:t>
            </w:r>
          </w:p>
        </w:tc>
        <w:tc>
          <w:tcPr>
            <w:tcW w:w="2268" w:type="dxa"/>
          </w:tcPr>
          <w:p w14:paraId="2887AEE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Нижне-Филатовская</w:t>
            </w:r>
          </w:p>
        </w:tc>
        <w:tc>
          <w:tcPr>
            <w:tcW w:w="6234" w:type="dxa"/>
          </w:tcPr>
          <w:p w14:paraId="784EB55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(Тобольский район): 577 - 579 км от устья.</w:t>
            </w:r>
          </w:p>
          <w:p w14:paraId="7E90362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- 58°35'3.724" с. ш., 68°35'4.994" в. д.</w:t>
            </w:r>
          </w:p>
          <w:p w14:paraId="7D7B5F8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- 58°35'31.353" с. ш., 68°36'56.231" в. д.</w:t>
            </w:r>
          </w:p>
        </w:tc>
      </w:tr>
      <w:tr w:rsidR="00DF35FA" w:rsidRPr="00C84F14" w14:paraId="0E1C765B" w14:textId="77777777">
        <w:tc>
          <w:tcPr>
            <w:tcW w:w="566" w:type="dxa"/>
          </w:tcPr>
          <w:p w14:paraId="783ABC2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13</w:t>
            </w:r>
          </w:p>
        </w:tc>
        <w:tc>
          <w:tcPr>
            <w:tcW w:w="2268" w:type="dxa"/>
          </w:tcPr>
          <w:p w14:paraId="0051043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Карбинская</w:t>
            </w:r>
          </w:p>
        </w:tc>
        <w:tc>
          <w:tcPr>
            <w:tcW w:w="6234" w:type="dxa"/>
          </w:tcPr>
          <w:p w14:paraId="3F1C053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(Уватский район): 548 - 550,5 км от устья.</w:t>
            </w:r>
          </w:p>
          <w:p w14:paraId="3100777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- 58°46'13.375" с. ш., 68°35'55.442" в. д.</w:t>
            </w:r>
          </w:p>
          <w:p w14:paraId="79F3840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- 58°46'26.614" с. ш., 68°33'45.357" в. д.</w:t>
            </w:r>
          </w:p>
        </w:tc>
      </w:tr>
      <w:tr w:rsidR="00DF35FA" w:rsidRPr="00C84F14" w14:paraId="26A6F7EA" w14:textId="77777777">
        <w:tc>
          <w:tcPr>
            <w:tcW w:w="566" w:type="dxa"/>
          </w:tcPr>
          <w:p w14:paraId="74F53FE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14</w:t>
            </w:r>
          </w:p>
        </w:tc>
        <w:tc>
          <w:tcPr>
            <w:tcW w:w="2268" w:type="dxa"/>
          </w:tcPr>
          <w:p w14:paraId="7FA229C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Ворлымовская</w:t>
            </w:r>
          </w:p>
        </w:tc>
        <w:tc>
          <w:tcPr>
            <w:tcW w:w="6234" w:type="dxa"/>
          </w:tcPr>
          <w:p w14:paraId="0B29D0F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(Уватский район): 367 - 369 км от устья.</w:t>
            </w:r>
          </w:p>
          <w:p w14:paraId="5E42A8E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- 59°27'42.873" с. ш., 68°53'12.816" в. д.</w:t>
            </w:r>
          </w:p>
          <w:p w14:paraId="3E56E54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- 59°27'39.177" с. ш., 68°55'19.348" в. д.</w:t>
            </w:r>
          </w:p>
        </w:tc>
      </w:tr>
      <w:tr w:rsidR="00DF35FA" w:rsidRPr="00C84F14" w14:paraId="59036716" w14:textId="77777777">
        <w:tc>
          <w:tcPr>
            <w:tcW w:w="566" w:type="dxa"/>
          </w:tcPr>
          <w:p w14:paraId="6E81900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15</w:t>
            </w:r>
          </w:p>
        </w:tc>
        <w:tc>
          <w:tcPr>
            <w:tcW w:w="2268" w:type="dxa"/>
          </w:tcPr>
          <w:p w14:paraId="7B7FCD2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Кокуйская</w:t>
            </w:r>
          </w:p>
        </w:tc>
        <w:tc>
          <w:tcPr>
            <w:tcW w:w="6234" w:type="dxa"/>
          </w:tcPr>
          <w:p w14:paraId="70ED9B2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(Уватский район): 345 - 347 км от устья.</w:t>
            </w:r>
          </w:p>
          <w:p w14:paraId="6665B5C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- 59°33'11.211" с. ш., 69°3'30.488" в. д.</w:t>
            </w:r>
          </w:p>
          <w:p w14:paraId="66FB7D5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- 59°33'59.040" с. ш., 69°4'18.382" в. д.</w:t>
            </w:r>
          </w:p>
        </w:tc>
      </w:tr>
      <w:tr w:rsidR="00DF35FA" w:rsidRPr="00C84F14" w14:paraId="3B778696" w14:textId="77777777">
        <w:tc>
          <w:tcPr>
            <w:tcW w:w="566" w:type="dxa"/>
          </w:tcPr>
          <w:p w14:paraId="7296AEF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16</w:t>
            </w:r>
          </w:p>
        </w:tc>
        <w:tc>
          <w:tcPr>
            <w:tcW w:w="2268" w:type="dxa"/>
          </w:tcPr>
          <w:p w14:paraId="19C2991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Есаульская</w:t>
            </w:r>
          </w:p>
        </w:tc>
        <w:tc>
          <w:tcPr>
            <w:tcW w:w="6234" w:type="dxa"/>
          </w:tcPr>
          <w:p w14:paraId="5976CD2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(Уватский район): 481 - 488 км от устья.</w:t>
            </w:r>
          </w:p>
          <w:p w14:paraId="3DA9694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- 58°54'55.987" с. ш., 68°45'22.739" в. д.</w:t>
            </w:r>
          </w:p>
          <w:p w14:paraId="273871E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- 58°56'35.115" с. ш., 68°49'17.571" в. д.</w:t>
            </w:r>
          </w:p>
        </w:tc>
      </w:tr>
      <w:tr w:rsidR="00DF35FA" w:rsidRPr="00C84F14" w14:paraId="3F96D2D3" w14:textId="77777777">
        <w:tc>
          <w:tcPr>
            <w:tcW w:w="566" w:type="dxa"/>
          </w:tcPr>
          <w:p w14:paraId="7372FB2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17</w:t>
            </w:r>
          </w:p>
        </w:tc>
        <w:tc>
          <w:tcPr>
            <w:tcW w:w="2268" w:type="dxa"/>
          </w:tcPr>
          <w:p w14:paraId="1D1954F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Буренская</w:t>
            </w:r>
          </w:p>
        </w:tc>
        <w:tc>
          <w:tcPr>
            <w:tcW w:w="6234" w:type="dxa"/>
          </w:tcPr>
          <w:p w14:paraId="6FDD6D4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(Уватский район): 390 - 393 км от устья.</w:t>
            </w:r>
          </w:p>
          <w:p w14:paraId="1CB55B8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- 59°18'0.176" с. ш., 68°51'41.940" в. д.</w:t>
            </w:r>
          </w:p>
          <w:p w14:paraId="7485799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- 59°19'39.220" с. ш., 68°52'0.480" в. д.</w:t>
            </w:r>
          </w:p>
        </w:tc>
      </w:tr>
      <w:tr w:rsidR="00DF35FA" w:rsidRPr="00C84F14" w14:paraId="20C822CA" w14:textId="77777777">
        <w:tc>
          <w:tcPr>
            <w:tcW w:w="566" w:type="dxa"/>
          </w:tcPr>
          <w:p w14:paraId="1822C66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18</w:t>
            </w:r>
          </w:p>
        </w:tc>
        <w:tc>
          <w:tcPr>
            <w:tcW w:w="2268" w:type="dxa"/>
          </w:tcPr>
          <w:p w14:paraId="0921A6B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Тугаловская</w:t>
            </w:r>
          </w:p>
        </w:tc>
        <w:tc>
          <w:tcPr>
            <w:tcW w:w="6234" w:type="dxa"/>
          </w:tcPr>
          <w:p w14:paraId="6B05CA1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(Уватский район): 282 - 285 км от устья.</w:t>
            </w:r>
          </w:p>
          <w:p w14:paraId="5827C29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- 59°44'31.113" с. ш., 69°46'40.178" в. д.</w:t>
            </w:r>
          </w:p>
          <w:p w14:paraId="086188C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- 59°45'44.939" с. ш., 69°48'15.348" в. д.</w:t>
            </w:r>
          </w:p>
        </w:tc>
      </w:tr>
      <w:tr w:rsidR="00DF35FA" w:rsidRPr="00C84F14" w14:paraId="3165EE10" w14:textId="77777777">
        <w:tc>
          <w:tcPr>
            <w:tcW w:w="566" w:type="dxa"/>
          </w:tcPr>
          <w:p w14:paraId="38EB6E9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19</w:t>
            </w:r>
          </w:p>
        </w:tc>
        <w:tc>
          <w:tcPr>
            <w:tcW w:w="2268" w:type="dxa"/>
          </w:tcPr>
          <w:p w14:paraId="3AFE23B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Горносликинская</w:t>
            </w:r>
          </w:p>
        </w:tc>
        <w:tc>
          <w:tcPr>
            <w:tcW w:w="6234" w:type="dxa"/>
          </w:tcPr>
          <w:p w14:paraId="42AE132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(Уватский район): 533 - 536 км от устья.</w:t>
            </w:r>
          </w:p>
          <w:p w14:paraId="2B21A4E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- 58°43'30.806" с. ш., 68°40'31.203" в. д.</w:t>
            </w:r>
          </w:p>
          <w:p w14:paraId="44C0BED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- 58°44'36.338" с. ш., 68°42'29.909" в. д.</w:t>
            </w:r>
          </w:p>
        </w:tc>
      </w:tr>
      <w:tr w:rsidR="00DF35FA" w:rsidRPr="00C84F14" w14:paraId="4A77CB00" w14:textId="77777777">
        <w:tc>
          <w:tcPr>
            <w:tcW w:w="9068" w:type="dxa"/>
            <w:gridSpan w:val="3"/>
          </w:tcPr>
          <w:p w14:paraId="2E6A98E1" w14:textId="77777777" w:rsidR="00DF35FA" w:rsidRPr="00C84F14" w:rsidRDefault="00DF35FA">
            <w:pPr>
              <w:pStyle w:val="ConsPlusNormal"/>
              <w:jc w:val="center"/>
              <w:outlineLvl w:val="2"/>
              <w:rPr>
                <w:rFonts w:ascii="Times New Roman" w:hAnsi="Times New Roman" w:cs="Times New Roman"/>
              </w:rPr>
            </w:pPr>
            <w:r w:rsidRPr="00C84F14">
              <w:rPr>
                <w:rFonts w:ascii="Times New Roman" w:hAnsi="Times New Roman" w:cs="Times New Roman"/>
              </w:rPr>
              <w:t>Ханты-Мансийский автономный округ - Югра</w:t>
            </w:r>
          </w:p>
        </w:tc>
      </w:tr>
      <w:tr w:rsidR="00DF35FA" w:rsidRPr="00C84F14" w14:paraId="11BC3AB6" w14:textId="77777777">
        <w:tc>
          <w:tcPr>
            <w:tcW w:w="566" w:type="dxa"/>
          </w:tcPr>
          <w:p w14:paraId="70B3A1F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20</w:t>
            </w:r>
          </w:p>
        </w:tc>
        <w:tc>
          <w:tcPr>
            <w:tcW w:w="2268" w:type="dxa"/>
          </w:tcPr>
          <w:p w14:paraId="3659F20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Слушкинская</w:t>
            </w:r>
          </w:p>
        </w:tc>
        <w:tc>
          <w:tcPr>
            <w:tcW w:w="6234" w:type="dxa"/>
          </w:tcPr>
          <w:p w14:paraId="33A5BF5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(Ханты-Мансийский район): 184 - 186,5 км от устья.</w:t>
            </w:r>
          </w:p>
          <w:p w14:paraId="78AA688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- 60°12'36.419" с. ш., 69°49'10.558" в. д.</w:t>
            </w:r>
          </w:p>
          <w:p w14:paraId="3C793A3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- 60°13'27.257" с. ш., 69°48'27.126" в. д.</w:t>
            </w:r>
          </w:p>
        </w:tc>
      </w:tr>
      <w:tr w:rsidR="00DF35FA" w:rsidRPr="00C84F14" w14:paraId="13B0C07E" w14:textId="77777777">
        <w:tc>
          <w:tcPr>
            <w:tcW w:w="566" w:type="dxa"/>
          </w:tcPr>
          <w:p w14:paraId="7D2517F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21</w:t>
            </w:r>
          </w:p>
        </w:tc>
        <w:tc>
          <w:tcPr>
            <w:tcW w:w="2268" w:type="dxa"/>
          </w:tcPr>
          <w:p w14:paraId="1314E28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Сотниковская</w:t>
            </w:r>
          </w:p>
        </w:tc>
        <w:tc>
          <w:tcPr>
            <w:tcW w:w="6234" w:type="dxa"/>
          </w:tcPr>
          <w:p w14:paraId="23441F4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(Ханты-Мансийский район): 160,5 - 161,5 км от устья.</w:t>
            </w:r>
          </w:p>
          <w:p w14:paraId="076FC6E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- 60°19'46.732" с. ш., 69°52'37.268" в. д.</w:t>
            </w:r>
          </w:p>
          <w:p w14:paraId="662E279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- 60°20'19.667" с. ш., 69°52'15.947" в. д.</w:t>
            </w:r>
          </w:p>
        </w:tc>
      </w:tr>
      <w:tr w:rsidR="00DF35FA" w:rsidRPr="00C84F14" w14:paraId="29EB758E" w14:textId="77777777">
        <w:tc>
          <w:tcPr>
            <w:tcW w:w="566" w:type="dxa"/>
          </w:tcPr>
          <w:p w14:paraId="7ED55AF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c>
          <w:tcPr>
            <w:tcW w:w="2268" w:type="dxa"/>
          </w:tcPr>
          <w:p w14:paraId="5A0EC01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Кировская</w:t>
            </w:r>
          </w:p>
        </w:tc>
        <w:tc>
          <w:tcPr>
            <w:tcW w:w="6234" w:type="dxa"/>
          </w:tcPr>
          <w:p w14:paraId="02EC2BF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(Ханты-Мансийский район): 108 - 110 км от устья.</w:t>
            </w:r>
          </w:p>
          <w:p w14:paraId="395F750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- 60°39'35.180" с. ш., 69°52'24.522" в. д.</w:t>
            </w:r>
          </w:p>
          <w:p w14:paraId="1E186BC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- 60°39'52.012" с. ш., 69°54'25.646" в. д.</w:t>
            </w:r>
          </w:p>
        </w:tc>
      </w:tr>
      <w:tr w:rsidR="00DF35FA" w:rsidRPr="00C84F14" w14:paraId="0E311216" w14:textId="77777777">
        <w:tblPrEx>
          <w:tblBorders>
            <w:insideH w:val="nil"/>
          </w:tblBorders>
        </w:tblPrEx>
        <w:tc>
          <w:tcPr>
            <w:tcW w:w="566" w:type="dxa"/>
            <w:tcBorders>
              <w:bottom w:val="nil"/>
            </w:tcBorders>
          </w:tcPr>
          <w:p w14:paraId="49098E4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23</w:t>
            </w:r>
          </w:p>
        </w:tc>
        <w:tc>
          <w:tcPr>
            <w:tcW w:w="2268" w:type="dxa"/>
            <w:tcBorders>
              <w:bottom w:val="nil"/>
            </w:tcBorders>
          </w:tcPr>
          <w:p w14:paraId="0EA3C41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Кондинская</w:t>
            </w:r>
          </w:p>
        </w:tc>
        <w:tc>
          <w:tcPr>
            <w:tcW w:w="6234" w:type="dxa"/>
            <w:tcBorders>
              <w:bottom w:val="nil"/>
            </w:tcBorders>
          </w:tcPr>
          <w:p w14:paraId="3BA548D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(Ханты-Мансийский район): 90 - 91 км от устья.</w:t>
            </w:r>
          </w:p>
          <w:p w14:paraId="4EE9492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lastRenderedPageBreak/>
              <w:t>Верхняя граница - 60°42'23,5" с.ш., 69°40'31,4" в.д.</w:t>
            </w:r>
          </w:p>
          <w:p w14:paraId="66A9766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- 60°43'02,0" с.ш., 69°39'42,5" в.д.</w:t>
            </w:r>
          </w:p>
        </w:tc>
      </w:tr>
      <w:tr w:rsidR="00DF35FA" w:rsidRPr="00C84F14" w14:paraId="1CE16F09" w14:textId="77777777">
        <w:tblPrEx>
          <w:tblBorders>
            <w:insideH w:val="nil"/>
          </w:tblBorders>
        </w:tblPrEx>
        <w:tc>
          <w:tcPr>
            <w:tcW w:w="9068" w:type="dxa"/>
            <w:gridSpan w:val="3"/>
            <w:tcBorders>
              <w:top w:val="nil"/>
            </w:tcBorders>
          </w:tcPr>
          <w:p w14:paraId="0B8F8B58"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lastRenderedPageBreak/>
              <w:t xml:space="preserve">(п. 23 в ред. </w:t>
            </w:r>
            <w:hyperlink r:id="rId124">
              <w:r w:rsidRPr="00C84F14">
                <w:rPr>
                  <w:rFonts w:ascii="Times New Roman" w:hAnsi="Times New Roman" w:cs="Times New Roman"/>
                  <w:color w:val="0000FF"/>
                </w:rPr>
                <w:t>Приказа</w:t>
              </w:r>
            </w:hyperlink>
            <w:r w:rsidRPr="00C84F14">
              <w:rPr>
                <w:rFonts w:ascii="Times New Roman" w:hAnsi="Times New Roman" w:cs="Times New Roman"/>
              </w:rPr>
              <w:t xml:space="preserve"> Минсельхоза России от 21.02.2022 N 88)</w:t>
            </w:r>
          </w:p>
        </w:tc>
      </w:tr>
      <w:tr w:rsidR="00DF35FA" w:rsidRPr="00C84F14" w14:paraId="73BC8003" w14:textId="77777777">
        <w:tc>
          <w:tcPr>
            <w:tcW w:w="9068" w:type="dxa"/>
            <w:gridSpan w:val="3"/>
          </w:tcPr>
          <w:p w14:paraId="0F6D6B5D" w14:textId="77777777" w:rsidR="00DF35FA" w:rsidRPr="00C84F14" w:rsidRDefault="00DF35FA">
            <w:pPr>
              <w:pStyle w:val="ConsPlusNormal"/>
              <w:jc w:val="center"/>
              <w:outlineLvl w:val="2"/>
              <w:rPr>
                <w:rFonts w:ascii="Times New Roman" w:hAnsi="Times New Roman" w:cs="Times New Roman"/>
              </w:rPr>
            </w:pPr>
            <w:r w:rsidRPr="00C84F14">
              <w:rPr>
                <w:rFonts w:ascii="Times New Roman" w:hAnsi="Times New Roman" w:cs="Times New Roman"/>
              </w:rPr>
              <w:t>Омская область</w:t>
            </w:r>
          </w:p>
        </w:tc>
      </w:tr>
      <w:tr w:rsidR="00DF35FA" w:rsidRPr="00C84F14" w14:paraId="24025FCF" w14:textId="77777777">
        <w:tc>
          <w:tcPr>
            <w:tcW w:w="566" w:type="dxa"/>
          </w:tcPr>
          <w:p w14:paraId="2187D9E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24</w:t>
            </w:r>
          </w:p>
        </w:tc>
        <w:tc>
          <w:tcPr>
            <w:tcW w:w="2268" w:type="dxa"/>
          </w:tcPr>
          <w:p w14:paraId="73BEE1C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Борковская</w:t>
            </w:r>
          </w:p>
        </w:tc>
        <w:tc>
          <w:tcPr>
            <w:tcW w:w="6234" w:type="dxa"/>
          </w:tcPr>
          <w:p w14:paraId="7CE7B8D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(Усть-Ишимский район): возле села Борки.</w:t>
            </w:r>
          </w:p>
          <w:p w14:paraId="60AA5F7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- 57°47'24.50" с. ш., 70°52'4.15" в. д.</w:t>
            </w:r>
          </w:p>
          <w:p w14:paraId="031DA9A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- 57°47'17.69" с. ш., 70°51'40.12" в. д.</w:t>
            </w:r>
          </w:p>
        </w:tc>
      </w:tr>
      <w:tr w:rsidR="00DF35FA" w:rsidRPr="00C84F14" w14:paraId="71652E6F" w14:textId="77777777">
        <w:tc>
          <w:tcPr>
            <w:tcW w:w="566" w:type="dxa"/>
          </w:tcPr>
          <w:p w14:paraId="0A22508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25</w:t>
            </w:r>
          </w:p>
        </w:tc>
        <w:tc>
          <w:tcPr>
            <w:tcW w:w="2268" w:type="dxa"/>
          </w:tcPr>
          <w:p w14:paraId="6177609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Аевская</w:t>
            </w:r>
          </w:p>
        </w:tc>
        <w:tc>
          <w:tcPr>
            <w:tcW w:w="6234" w:type="dxa"/>
          </w:tcPr>
          <w:p w14:paraId="3BC0969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(Тевризский район): возле о. Аевский.</w:t>
            </w:r>
          </w:p>
          <w:p w14:paraId="665EA2C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- 57°26'50.21" с. ш., 72°57'54.17" в. д.</w:t>
            </w:r>
          </w:p>
          <w:p w14:paraId="5797B0C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- 57°26'42.63" с. ш., 72°58'18.48" в. д.</w:t>
            </w:r>
          </w:p>
        </w:tc>
      </w:tr>
      <w:tr w:rsidR="00DF35FA" w:rsidRPr="00C84F14" w14:paraId="31DBB42E" w14:textId="77777777">
        <w:tc>
          <w:tcPr>
            <w:tcW w:w="566" w:type="dxa"/>
          </w:tcPr>
          <w:p w14:paraId="51B3535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26</w:t>
            </w:r>
          </w:p>
        </w:tc>
        <w:tc>
          <w:tcPr>
            <w:tcW w:w="2268" w:type="dxa"/>
          </w:tcPr>
          <w:p w14:paraId="6791ADC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Бакшеевская</w:t>
            </w:r>
          </w:p>
        </w:tc>
        <w:tc>
          <w:tcPr>
            <w:tcW w:w="6234" w:type="dxa"/>
          </w:tcPr>
          <w:p w14:paraId="5AC4EF2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(Тевризский район): ниже по течению села Бородинка.</w:t>
            </w:r>
          </w:p>
          <w:p w14:paraId="5017A40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- 57°26'43.58" с. ш., 73°1'56.37" в. д.</w:t>
            </w:r>
          </w:p>
          <w:p w14:paraId="35FC79D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- 57°26'39.51" с. ш., 73°2'56.50" в. д.</w:t>
            </w:r>
          </w:p>
        </w:tc>
      </w:tr>
      <w:tr w:rsidR="00DF35FA" w:rsidRPr="00C84F14" w14:paraId="06FCBAFD" w14:textId="77777777">
        <w:tc>
          <w:tcPr>
            <w:tcW w:w="566" w:type="dxa"/>
          </w:tcPr>
          <w:p w14:paraId="549C189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27</w:t>
            </w:r>
          </w:p>
        </w:tc>
        <w:tc>
          <w:tcPr>
            <w:tcW w:w="2268" w:type="dxa"/>
          </w:tcPr>
          <w:p w14:paraId="0367FE1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Половинская</w:t>
            </w:r>
          </w:p>
        </w:tc>
        <w:tc>
          <w:tcPr>
            <w:tcW w:w="6234" w:type="dxa"/>
          </w:tcPr>
          <w:p w14:paraId="478BC31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(Тевризский район): выше по течению о. Ивановский.</w:t>
            </w:r>
          </w:p>
          <w:p w14:paraId="57C9656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- 57°25'26.30" с. ш., 73°5'47.79" в. д.</w:t>
            </w:r>
          </w:p>
          <w:p w14:paraId="64435AB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- 57°25'36.05" с. ш., 73°8'5.66" в. д.</w:t>
            </w:r>
          </w:p>
        </w:tc>
      </w:tr>
      <w:tr w:rsidR="00DF35FA" w:rsidRPr="00C84F14" w14:paraId="0360F989" w14:textId="77777777">
        <w:tc>
          <w:tcPr>
            <w:tcW w:w="566" w:type="dxa"/>
          </w:tcPr>
          <w:p w14:paraId="289E237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28</w:t>
            </w:r>
          </w:p>
        </w:tc>
        <w:tc>
          <w:tcPr>
            <w:tcW w:w="2268" w:type="dxa"/>
          </w:tcPr>
          <w:p w14:paraId="55C3AF3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Ивановская</w:t>
            </w:r>
          </w:p>
        </w:tc>
        <w:tc>
          <w:tcPr>
            <w:tcW w:w="6234" w:type="dxa"/>
          </w:tcPr>
          <w:p w14:paraId="4F2513F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(Тевризский район): ниже по течению о. Ивановский.</w:t>
            </w:r>
          </w:p>
          <w:p w14:paraId="5C7CB04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- 57°23'22.96" с. ш., 73°7'8.84" в. д.</w:t>
            </w:r>
          </w:p>
          <w:p w14:paraId="36840FD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- 57°23'53.76" с. ш., 73°9'21.97" в. д.</w:t>
            </w:r>
          </w:p>
        </w:tc>
      </w:tr>
      <w:tr w:rsidR="00DF35FA" w:rsidRPr="00C84F14" w14:paraId="701E9436" w14:textId="77777777">
        <w:tc>
          <w:tcPr>
            <w:tcW w:w="566" w:type="dxa"/>
          </w:tcPr>
          <w:p w14:paraId="3A51C05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29</w:t>
            </w:r>
          </w:p>
        </w:tc>
        <w:tc>
          <w:tcPr>
            <w:tcW w:w="2268" w:type="dxa"/>
          </w:tcPr>
          <w:p w14:paraId="6D4D36C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Тайчинская</w:t>
            </w:r>
          </w:p>
        </w:tc>
        <w:tc>
          <w:tcPr>
            <w:tcW w:w="6234" w:type="dxa"/>
          </w:tcPr>
          <w:p w14:paraId="463A5FD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(Тевризский район): возле д. Тайчи.</w:t>
            </w:r>
          </w:p>
          <w:p w14:paraId="487B406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- 57°20'13.82" с. ш., 73°11'43.60" в. д.</w:t>
            </w:r>
          </w:p>
          <w:p w14:paraId="3B636B7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- 57°20'20.08" с. ш., 73°12'12.55" в. д.</w:t>
            </w:r>
          </w:p>
        </w:tc>
      </w:tr>
      <w:tr w:rsidR="00DF35FA" w:rsidRPr="00C84F14" w14:paraId="063D14AC" w14:textId="77777777">
        <w:tc>
          <w:tcPr>
            <w:tcW w:w="566" w:type="dxa"/>
          </w:tcPr>
          <w:p w14:paraId="6028CF9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c>
          <w:tcPr>
            <w:tcW w:w="2268" w:type="dxa"/>
          </w:tcPr>
          <w:p w14:paraId="18B14E0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Коктинская</w:t>
            </w:r>
          </w:p>
        </w:tc>
        <w:tc>
          <w:tcPr>
            <w:tcW w:w="6234" w:type="dxa"/>
          </w:tcPr>
          <w:p w14:paraId="650BC29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(Тевризский район): ниже по течению д. Тайчи.</w:t>
            </w:r>
          </w:p>
          <w:p w14:paraId="0F3485A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- 57°21'37.52" с. ш., 73°14'51.96" в. д.</w:t>
            </w:r>
          </w:p>
          <w:p w14:paraId="6CF821F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- 57°21'48.32" с. ш., 73°15'15.15" в. д.</w:t>
            </w:r>
          </w:p>
        </w:tc>
      </w:tr>
      <w:tr w:rsidR="00DF35FA" w:rsidRPr="00C84F14" w14:paraId="11E56B4D" w14:textId="77777777">
        <w:tc>
          <w:tcPr>
            <w:tcW w:w="566" w:type="dxa"/>
          </w:tcPr>
          <w:p w14:paraId="704EC6A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31</w:t>
            </w:r>
          </w:p>
        </w:tc>
        <w:tc>
          <w:tcPr>
            <w:tcW w:w="2268" w:type="dxa"/>
          </w:tcPr>
          <w:p w14:paraId="1927C90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Плотниковская</w:t>
            </w:r>
          </w:p>
        </w:tc>
        <w:tc>
          <w:tcPr>
            <w:tcW w:w="6234" w:type="dxa"/>
          </w:tcPr>
          <w:p w14:paraId="26584C7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(Тевризский район): выше по течению п. Усть-Шиш.</w:t>
            </w:r>
          </w:p>
          <w:p w14:paraId="247B38A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- 57°17'37.11" с. ш., 73°20'35.15" в. д.</w:t>
            </w:r>
          </w:p>
          <w:p w14:paraId="2639C91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- 57°17'47.55" с. ш., 73°21'36.16" в. д.</w:t>
            </w:r>
          </w:p>
        </w:tc>
      </w:tr>
      <w:tr w:rsidR="00DF35FA" w:rsidRPr="00C84F14" w14:paraId="1C3F9BAA" w14:textId="77777777">
        <w:tc>
          <w:tcPr>
            <w:tcW w:w="566" w:type="dxa"/>
          </w:tcPr>
          <w:p w14:paraId="295235E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32</w:t>
            </w:r>
          </w:p>
        </w:tc>
        <w:tc>
          <w:tcPr>
            <w:tcW w:w="2268" w:type="dxa"/>
          </w:tcPr>
          <w:p w14:paraId="51EB8D7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Шуховская</w:t>
            </w:r>
          </w:p>
        </w:tc>
        <w:tc>
          <w:tcPr>
            <w:tcW w:w="6234" w:type="dxa"/>
          </w:tcPr>
          <w:p w14:paraId="549F6CF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(Знаменский район): ниже по течению п. Усть-Шиш.</w:t>
            </w:r>
          </w:p>
          <w:p w14:paraId="032526C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- 57°16'26.48" с. ш., 73°26'11.04" в. д.</w:t>
            </w:r>
          </w:p>
          <w:p w14:paraId="434DD70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- 57°15'58.33" с. ш., 73°25'30.92" в. д.</w:t>
            </w:r>
          </w:p>
        </w:tc>
      </w:tr>
      <w:tr w:rsidR="00DF35FA" w:rsidRPr="00C84F14" w14:paraId="0E1858E8" w14:textId="77777777">
        <w:tc>
          <w:tcPr>
            <w:tcW w:w="566" w:type="dxa"/>
          </w:tcPr>
          <w:p w14:paraId="4F438AF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33</w:t>
            </w:r>
          </w:p>
        </w:tc>
        <w:tc>
          <w:tcPr>
            <w:tcW w:w="2268" w:type="dxa"/>
          </w:tcPr>
          <w:p w14:paraId="6D3821F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Семитская</w:t>
            </w:r>
          </w:p>
        </w:tc>
        <w:tc>
          <w:tcPr>
            <w:tcW w:w="6234" w:type="dxa"/>
          </w:tcPr>
          <w:p w14:paraId="1D7CE07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(Знаменский район): выше по течению о. Аргаисский.</w:t>
            </w:r>
          </w:p>
          <w:p w14:paraId="5ABB40D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- 57°15'49.23" с. ш., 73°28'26.60" в. д.</w:t>
            </w:r>
          </w:p>
          <w:p w14:paraId="5CB45B1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- 57°16'5.07" с. ш., 73°28'38.70" в. д.</w:t>
            </w:r>
          </w:p>
        </w:tc>
      </w:tr>
      <w:tr w:rsidR="00DF35FA" w:rsidRPr="00C84F14" w14:paraId="2FA5FAFE" w14:textId="77777777">
        <w:tc>
          <w:tcPr>
            <w:tcW w:w="566" w:type="dxa"/>
          </w:tcPr>
          <w:p w14:paraId="571768F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34</w:t>
            </w:r>
          </w:p>
        </w:tc>
        <w:tc>
          <w:tcPr>
            <w:tcW w:w="2268" w:type="dxa"/>
          </w:tcPr>
          <w:p w14:paraId="3821A2E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Верхнешуховская</w:t>
            </w:r>
          </w:p>
        </w:tc>
        <w:tc>
          <w:tcPr>
            <w:tcW w:w="6234" w:type="dxa"/>
          </w:tcPr>
          <w:p w14:paraId="7D73E22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(Знаменский район): выше по течению о. Аргаисский.</w:t>
            </w:r>
          </w:p>
          <w:p w14:paraId="61B777F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- 57°15'16.73" с. ш., 73°30'38.12" в. д.</w:t>
            </w:r>
          </w:p>
          <w:p w14:paraId="56810B9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- 57°15'21.51" с. ш., 73°31'0.35" в. д.</w:t>
            </w:r>
          </w:p>
        </w:tc>
      </w:tr>
      <w:tr w:rsidR="00DF35FA" w:rsidRPr="00C84F14" w14:paraId="28D0BDE4" w14:textId="77777777">
        <w:tc>
          <w:tcPr>
            <w:tcW w:w="566" w:type="dxa"/>
          </w:tcPr>
          <w:p w14:paraId="0D9AAE0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35</w:t>
            </w:r>
          </w:p>
        </w:tc>
        <w:tc>
          <w:tcPr>
            <w:tcW w:w="2268" w:type="dxa"/>
          </w:tcPr>
          <w:p w14:paraId="02130E8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Аргаисская</w:t>
            </w:r>
          </w:p>
        </w:tc>
        <w:tc>
          <w:tcPr>
            <w:tcW w:w="6234" w:type="dxa"/>
          </w:tcPr>
          <w:p w14:paraId="3020E53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(Знаменский район): выше по течению о. Аргаисский.</w:t>
            </w:r>
          </w:p>
          <w:p w14:paraId="7905AA0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- 57°15'41.63" с. ш., 73°33'56.89" в. д.</w:t>
            </w:r>
          </w:p>
          <w:p w14:paraId="69597B0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- 57°15'44.79" с. ш., 73°34'26.24" в. д.</w:t>
            </w:r>
          </w:p>
        </w:tc>
      </w:tr>
      <w:tr w:rsidR="00DF35FA" w:rsidRPr="00C84F14" w14:paraId="6BC1D2CC" w14:textId="77777777">
        <w:tc>
          <w:tcPr>
            <w:tcW w:w="566" w:type="dxa"/>
          </w:tcPr>
          <w:p w14:paraId="6B11963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36</w:t>
            </w:r>
          </w:p>
        </w:tc>
        <w:tc>
          <w:tcPr>
            <w:tcW w:w="2268" w:type="dxa"/>
          </w:tcPr>
          <w:p w14:paraId="1CBC934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Мурзинская</w:t>
            </w:r>
          </w:p>
        </w:tc>
        <w:tc>
          <w:tcPr>
            <w:tcW w:w="6234" w:type="dxa"/>
          </w:tcPr>
          <w:p w14:paraId="096AAF7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(Знаменский район): возле д. Максим Горький.</w:t>
            </w:r>
          </w:p>
          <w:p w14:paraId="5CD9085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- 57°15'6.34" с. ш., 73°39'37.72" в. д.</w:t>
            </w:r>
          </w:p>
          <w:p w14:paraId="0D21FBB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- 57°14'35.69" с. ш., 73°42'25.43" в. д.</w:t>
            </w:r>
          </w:p>
        </w:tc>
      </w:tr>
      <w:tr w:rsidR="00DF35FA" w:rsidRPr="00C84F14" w14:paraId="3090C57A" w14:textId="77777777">
        <w:tc>
          <w:tcPr>
            <w:tcW w:w="566" w:type="dxa"/>
          </w:tcPr>
          <w:p w14:paraId="05C0D4F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37</w:t>
            </w:r>
          </w:p>
        </w:tc>
        <w:tc>
          <w:tcPr>
            <w:tcW w:w="2268" w:type="dxa"/>
          </w:tcPr>
          <w:p w14:paraId="51B7077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Усть-Тамацкая</w:t>
            </w:r>
          </w:p>
        </w:tc>
        <w:tc>
          <w:tcPr>
            <w:tcW w:w="6234" w:type="dxa"/>
          </w:tcPr>
          <w:p w14:paraId="75A6EE4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(Знаменский район): ниже по течению д. Максим Горький.</w:t>
            </w:r>
          </w:p>
          <w:p w14:paraId="200FBF2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- 57°14'28.70" с. ш., 73°38'40.39" в. д.</w:t>
            </w:r>
          </w:p>
          <w:p w14:paraId="17263A2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- 57°14'18.83" с. ш., 73°37'53.46" в. д.</w:t>
            </w:r>
          </w:p>
        </w:tc>
      </w:tr>
      <w:tr w:rsidR="00DF35FA" w:rsidRPr="00C84F14" w14:paraId="0C00FFC1" w14:textId="77777777">
        <w:tc>
          <w:tcPr>
            <w:tcW w:w="566" w:type="dxa"/>
          </w:tcPr>
          <w:p w14:paraId="3CF4A9B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lastRenderedPageBreak/>
              <w:t>38</w:t>
            </w:r>
          </w:p>
        </w:tc>
        <w:tc>
          <w:tcPr>
            <w:tcW w:w="2268" w:type="dxa"/>
          </w:tcPr>
          <w:p w14:paraId="111FCDD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Усть-Ошинская 1</w:t>
            </w:r>
          </w:p>
        </w:tc>
        <w:tc>
          <w:tcPr>
            <w:tcW w:w="6234" w:type="dxa"/>
          </w:tcPr>
          <w:p w14:paraId="0C295ED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(Знаменский район): ниже по течению д. Максим Горький.</w:t>
            </w:r>
          </w:p>
          <w:p w14:paraId="2A2849D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- 57°12'49.28" с. ш., 73°39'46.60" в. д.</w:t>
            </w:r>
          </w:p>
          <w:p w14:paraId="66A611A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- 57°12'51.92 с. ш., 73°40'15.79" в. д.</w:t>
            </w:r>
          </w:p>
        </w:tc>
      </w:tr>
      <w:tr w:rsidR="00DF35FA" w:rsidRPr="00C84F14" w14:paraId="6066AD4D" w14:textId="77777777">
        <w:tc>
          <w:tcPr>
            <w:tcW w:w="566" w:type="dxa"/>
          </w:tcPr>
          <w:p w14:paraId="1D6043C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39</w:t>
            </w:r>
          </w:p>
        </w:tc>
        <w:tc>
          <w:tcPr>
            <w:tcW w:w="2268" w:type="dxa"/>
          </w:tcPr>
          <w:p w14:paraId="11156A7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Усть-Ошинская 2</w:t>
            </w:r>
          </w:p>
        </w:tc>
        <w:tc>
          <w:tcPr>
            <w:tcW w:w="6234" w:type="dxa"/>
          </w:tcPr>
          <w:p w14:paraId="7DA1EEA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(Знаменский район): выше по течению с. Знаменское.</w:t>
            </w:r>
          </w:p>
          <w:p w14:paraId="484E83C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- 57°13'1.25" с. ш., 73°42'49.03" в. д.</w:t>
            </w:r>
          </w:p>
          <w:p w14:paraId="0722E2E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- 57°13'5.79" с. ш., 73°43'18.97" в. д.</w:t>
            </w:r>
          </w:p>
        </w:tc>
      </w:tr>
      <w:tr w:rsidR="00DF35FA" w:rsidRPr="00C84F14" w14:paraId="24034D41" w14:textId="77777777">
        <w:tc>
          <w:tcPr>
            <w:tcW w:w="566" w:type="dxa"/>
          </w:tcPr>
          <w:p w14:paraId="5E133B7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c>
          <w:tcPr>
            <w:tcW w:w="2268" w:type="dxa"/>
          </w:tcPr>
          <w:p w14:paraId="22DD0B9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Усть-Ошинская 3</w:t>
            </w:r>
          </w:p>
        </w:tc>
        <w:tc>
          <w:tcPr>
            <w:tcW w:w="6234" w:type="dxa"/>
          </w:tcPr>
          <w:p w14:paraId="15116A2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(Знаменский район): выше по течению с. Знаменское.</w:t>
            </w:r>
          </w:p>
          <w:p w14:paraId="5822480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- 57°13'27.39" с. ш., 73°44'26.56" в. д.</w:t>
            </w:r>
          </w:p>
          <w:p w14:paraId="36317FD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- 57°13'26.92" с. ш., 73°44'56.34" в. д.</w:t>
            </w:r>
          </w:p>
        </w:tc>
      </w:tr>
      <w:tr w:rsidR="00DF35FA" w:rsidRPr="00C84F14" w14:paraId="614E1F76" w14:textId="77777777">
        <w:tc>
          <w:tcPr>
            <w:tcW w:w="566" w:type="dxa"/>
          </w:tcPr>
          <w:p w14:paraId="2DB775C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41</w:t>
            </w:r>
          </w:p>
        </w:tc>
        <w:tc>
          <w:tcPr>
            <w:tcW w:w="2268" w:type="dxa"/>
          </w:tcPr>
          <w:p w14:paraId="722E31D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Кавинская</w:t>
            </w:r>
          </w:p>
        </w:tc>
        <w:tc>
          <w:tcPr>
            <w:tcW w:w="6234" w:type="dxa"/>
          </w:tcPr>
          <w:p w14:paraId="713B5AE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(Знаменский район): ниже по течению о. Монастырский.</w:t>
            </w:r>
          </w:p>
          <w:p w14:paraId="0D1A25C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- 57°7'50.64" с. ш., 74°6'12.97" в. д.</w:t>
            </w:r>
          </w:p>
          <w:p w14:paraId="3F2749F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- 57°7'44.95" с. ш., 74°6'40.99" в. д.</w:t>
            </w:r>
          </w:p>
        </w:tc>
      </w:tr>
      <w:tr w:rsidR="00DF35FA" w:rsidRPr="00C84F14" w14:paraId="29AA8DE4" w14:textId="77777777">
        <w:tc>
          <w:tcPr>
            <w:tcW w:w="566" w:type="dxa"/>
          </w:tcPr>
          <w:p w14:paraId="0D19E6A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42</w:t>
            </w:r>
          </w:p>
        </w:tc>
        <w:tc>
          <w:tcPr>
            <w:tcW w:w="2268" w:type="dxa"/>
          </w:tcPr>
          <w:p w14:paraId="35B381D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Пологрудовская</w:t>
            </w:r>
          </w:p>
        </w:tc>
        <w:tc>
          <w:tcPr>
            <w:tcW w:w="6234" w:type="dxa"/>
          </w:tcPr>
          <w:p w14:paraId="428A07A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(Тарский район): ниже по течению с. Пологрудово.</w:t>
            </w:r>
          </w:p>
          <w:p w14:paraId="4453672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- 57°5'30.51" с. ш., 74°10'21.57" в. д.</w:t>
            </w:r>
          </w:p>
          <w:p w14:paraId="4EA84D4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- 57°5'16.91" с. ш., 74°10'12.95" в. д.</w:t>
            </w:r>
          </w:p>
        </w:tc>
      </w:tr>
      <w:tr w:rsidR="00DF35FA" w:rsidRPr="00C84F14" w14:paraId="0B0C7D79" w14:textId="77777777">
        <w:tc>
          <w:tcPr>
            <w:tcW w:w="566" w:type="dxa"/>
          </w:tcPr>
          <w:p w14:paraId="0F12348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43</w:t>
            </w:r>
          </w:p>
        </w:tc>
        <w:tc>
          <w:tcPr>
            <w:tcW w:w="2268" w:type="dxa"/>
          </w:tcPr>
          <w:p w14:paraId="4875EA9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Нехлюдихинская</w:t>
            </w:r>
          </w:p>
        </w:tc>
        <w:tc>
          <w:tcPr>
            <w:tcW w:w="6234" w:type="dxa"/>
          </w:tcPr>
          <w:p w14:paraId="6EB4C07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(Тарский район): возле д. Курманово.</w:t>
            </w:r>
          </w:p>
          <w:p w14:paraId="2748CF3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- 57°0'58.96" с. ш., 74°6'16.08" в. д.</w:t>
            </w:r>
          </w:p>
          <w:p w14:paraId="2F41D17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- 57°1'0.86" с. ш., 74°6'44.89" в. д.</w:t>
            </w:r>
          </w:p>
        </w:tc>
      </w:tr>
      <w:tr w:rsidR="00DF35FA" w:rsidRPr="00C84F14" w14:paraId="3B44D735" w14:textId="77777777">
        <w:tc>
          <w:tcPr>
            <w:tcW w:w="566" w:type="dxa"/>
          </w:tcPr>
          <w:p w14:paraId="79363EE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44</w:t>
            </w:r>
          </w:p>
        </w:tc>
        <w:tc>
          <w:tcPr>
            <w:tcW w:w="2268" w:type="dxa"/>
          </w:tcPr>
          <w:p w14:paraId="3117393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Сеитовская</w:t>
            </w:r>
          </w:p>
        </w:tc>
        <w:tc>
          <w:tcPr>
            <w:tcW w:w="6234" w:type="dxa"/>
          </w:tcPr>
          <w:p w14:paraId="62FB005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(Тарский район): выше по течению д. Сеитово.</w:t>
            </w:r>
          </w:p>
          <w:p w14:paraId="524A0CF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- 57°1'11.18" с. ш., 74°8'28.48" в. д.</w:t>
            </w:r>
          </w:p>
          <w:p w14:paraId="7DE0FC8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- 57°1'20.05" с. ш., 74°10'54.88" в. д.</w:t>
            </w:r>
          </w:p>
        </w:tc>
      </w:tr>
      <w:tr w:rsidR="00DF35FA" w:rsidRPr="00C84F14" w14:paraId="776C8E4B" w14:textId="77777777">
        <w:tc>
          <w:tcPr>
            <w:tcW w:w="566" w:type="dxa"/>
          </w:tcPr>
          <w:p w14:paraId="5B00D20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45</w:t>
            </w:r>
          </w:p>
        </w:tc>
        <w:tc>
          <w:tcPr>
            <w:tcW w:w="2268" w:type="dxa"/>
          </w:tcPr>
          <w:p w14:paraId="49859B0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Екатерининская</w:t>
            </w:r>
          </w:p>
        </w:tc>
        <w:tc>
          <w:tcPr>
            <w:tcW w:w="6234" w:type="dxa"/>
          </w:tcPr>
          <w:p w14:paraId="259A130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(Тарский район): возле с. Екатерининское.</w:t>
            </w:r>
          </w:p>
          <w:p w14:paraId="22D883B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- 56°52'40.91" с. ш., 74°33'28.14" в. д.</w:t>
            </w:r>
          </w:p>
          <w:p w14:paraId="6742596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- 56°52'26.42" с. ш., 74°33'39.66" в. д.</w:t>
            </w:r>
          </w:p>
        </w:tc>
      </w:tr>
      <w:tr w:rsidR="00DF35FA" w:rsidRPr="00C84F14" w14:paraId="04AB132A" w14:textId="77777777">
        <w:tc>
          <w:tcPr>
            <w:tcW w:w="566" w:type="dxa"/>
          </w:tcPr>
          <w:p w14:paraId="1A9BD73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46</w:t>
            </w:r>
          </w:p>
        </w:tc>
        <w:tc>
          <w:tcPr>
            <w:tcW w:w="2268" w:type="dxa"/>
          </w:tcPr>
          <w:p w14:paraId="679B6E0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Айткуловская</w:t>
            </w:r>
          </w:p>
        </w:tc>
        <w:tc>
          <w:tcPr>
            <w:tcW w:w="6234" w:type="dxa"/>
          </w:tcPr>
          <w:p w14:paraId="50DA079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(Тарский район): ниже по течению возле д. Айткулово.</w:t>
            </w:r>
          </w:p>
          <w:p w14:paraId="576148E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- 56°44'43.00" с. ш., 74°37'10.20" в. д.</w:t>
            </w:r>
          </w:p>
          <w:p w14:paraId="4A35953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- 56°44'15.99" с. ш., 74°37'26.82" в. д.</w:t>
            </w:r>
          </w:p>
        </w:tc>
      </w:tr>
      <w:tr w:rsidR="00DF35FA" w:rsidRPr="00C84F14" w14:paraId="4DEA76D7" w14:textId="77777777">
        <w:tc>
          <w:tcPr>
            <w:tcW w:w="566" w:type="dxa"/>
          </w:tcPr>
          <w:p w14:paraId="320AE91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47</w:t>
            </w:r>
          </w:p>
        </w:tc>
        <w:tc>
          <w:tcPr>
            <w:tcW w:w="2268" w:type="dxa"/>
          </w:tcPr>
          <w:p w14:paraId="679D892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Киргапская</w:t>
            </w:r>
          </w:p>
        </w:tc>
        <w:tc>
          <w:tcPr>
            <w:tcW w:w="6234" w:type="dxa"/>
          </w:tcPr>
          <w:p w14:paraId="21A3569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(Тарский район): возле д. Киргап.</w:t>
            </w:r>
          </w:p>
          <w:p w14:paraId="123CB16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- 56°42'52.59" с. ш., 74°36'49.85" в. д.</w:t>
            </w:r>
          </w:p>
          <w:p w14:paraId="3D6E5CC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- 56°42'20.88" с. ш., 74°36'48.71" в. д.</w:t>
            </w:r>
          </w:p>
        </w:tc>
      </w:tr>
      <w:tr w:rsidR="00DF35FA" w:rsidRPr="00C84F14" w14:paraId="5369C6F3" w14:textId="77777777">
        <w:tc>
          <w:tcPr>
            <w:tcW w:w="566" w:type="dxa"/>
          </w:tcPr>
          <w:p w14:paraId="36DDFE8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48</w:t>
            </w:r>
          </w:p>
        </w:tc>
        <w:tc>
          <w:tcPr>
            <w:tcW w:w="2268" w:type="dxa"/>
          </w:tcPr>
          <w:p w14:paraId="7D7B6F5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Черняевская</w:t>
            </w:r>
          </w:p>
        </w:tc>
        <w:tc>
          <w:tcPr>
            <w:tcW w:w="6234" w:type="dxa"/>
          </w:tcPr>
          <w:p w14:paraId="036C449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(Тарский район): ниже по течению д. Киргап.</w:t>
            </w:r>
          </w:p>
          <w:p w14:paraId="6B8F12D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- 56°43'4.19" с. ш., 74°34'50.74" в. д.</w:t>
            </w:r>
          </w:p>
          <w:p w14:paraId="6AD39E3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- 56°43'18.11" с. ш., 74°34'42.68" в. д.</w:t>
            </w:r>
          </w:p>
        </w:tc>
      </w:tr>
      <w:tr w:rsidR="00DF35FA" w:rsidRPr="00C84F14" w14:paraId="44F7CB69" w14:textId="77777777">
        <w:tc>
          <w:tcPr>
            <w:tcW w:w="566" w:type="dxa"/>
          </w:tcPr>
          <w:p w14:paraId="1C0234D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49</w:t>
            </w:r>
          </w:p>
        </w:tc>
        <w:tc>
          <w:tcPr>
            <w:tcW w:w="2268" w:type="dxa"/>
          </w:tcPr>
          <w:p w14:paraId="1BB0F5E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Верхнечерняевская</w:t>
            </w:r>
          </w:p>
        </w:tc>
        <w:tc>
          <w:tcPr>
            <w:tcW w:w="6234" w:type="dxa"/>
          </w:tcPr>
          <w:p w14:paraId="6ED6F07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(Тарский район): ниже по течению д. Киргап.</w:t>
            </w:r>
          </w:p>
          <w:p w14:paraId="46D4ED7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- 56°43'16.95" с. ш., 74°32'20.42" в. д.</w:t>
            </w:r>
          </w:p>
          <w:p w14:paraId="71A7947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- 56°42'49.07" с. ш., 74°32'21.20" в. д.</w:t>
            </w:r>
          </w:p>
        </w:tc>
      </w:tr>
      <w:tr w:rsidR="00DF35FA" w:rsidRPr="00C84F14" w14:paraId="05CC0155" w14:textId="77777777">
        <w:tc>
          <w:tcPr>
            <w:tcW w:w="566" w:type="dxa"/>
          </w:tcPr>
          <w:p w14:paraId="714352E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50</w:t>
            </w:r>
          </w:p>
        </w:tc>
        <w:tc>
          <w:tcPr>
            <w:tcW w:w="2268" w:type="dxa"/>
          </w:tcPr>
          <w:p w14:paraId="3ECF9CD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Усть-Тарская</w:t>
            </w:r>
          </w:p>
        </w:tc>
        <w:tc>
          <w:tcPr>
            <w:tcW w:w="6234" w:type="dxa"/>
          </w:tcPr>
          <w:p w14:paraId="3DC0BDF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(Тарский район): выше по течению о. Берняшевский.</w:t>
            </w:r>
          </w:p>
          <w:p w14:paraId="2643BE9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- 56°40'28.90" с. ш., 74°37'10.03" в. д.</w:t>
            </w:r>
          </w:p>
          <w:p w14:paraId="0FF359E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- 56°40'8.29" с. ш., 74°37'53.60" в. д.</w:t>
            </w:r>
          </w:p>
        </w:tc>
      </w:tr>
      <w:tr w:rsidR="00DF35FA" w:rsidRPr="00C84F14" w14:paraId="4D81643F" w14:textId="77777777">
        <w:tc>
          <w:tcPr>
            <w:tcW w:w="566" w:type="dxa"/>
          </w:tcPr>
          <w:p w14:paraId="7E5BBF4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51</w:t>
            </w:r>
          </w:p>
        </w:tc>
        <w:tc>
          <w:tcPr>
            <w:tcW w:w="2268" w:type="dxa"/>
          </w:tcPr>
          <w:p w14:paraId="20C5860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Новологинская</w:t>
            </w:r>
          </w:p>
        </w:tc>
        <w:tc>
          <w:tcPr>
            <w:tcW w:w="6234" w:type="dxa"/>
          </w:tcPr>
          <w:p w14:paraId="54B4350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(Тарский район): ниже по течению д. Секменево.</w:t>
            </w:r>
          </w:p>
          <w:p w14:paraId="2063300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- 56°35'27.16" с. ш., 74°37'12.67" в. д.</w:t>
            </w:r>
          </w:p>
          <w:p w14:paraId="18353D6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- 56°35'31.65" с. ш., 74°37'34.24" в. д.</w:t>
            </w:r>
          </w:p>
        </w:tc>
      </w:tr>
      <w:tr w:rsidR="00DF35FA" w:rsidRPr="00C84F14" w14:paraId="7D071436" w14:textId="77777777">
        <w:tc>
          <w:tcPr>
            <w:tcW w:w="566" w:type="dxa"/>
          </w:tcPr>
          <w:p w14:paraId="77EF97D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52</w:t>
            </w:r>
          </w:p>
        </w:tc>
        <w:tc>
          <w:tcPr>
            <w:tcW w:w="2268" w:type="dxa"/>
          </w:tcPr>
          <w:p w14:paraId="3DA0A32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Старологиновская</w:t>
            </w:r>
          </w:p>
        </w:tc>
        <w:tc>
          <w:tcPr>
            <w:tcW w:w="6234" w:type="dxa"/>
          </w:tcPr>
          <w:p w14:paraId="569F711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(Тарский район): выше по течению д. Старологиново.</w:t>
            </w:r>
          </w:p>
          <w:p w14:paraId="3DC3925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- 56°36'24.41" с. ш., 74°38'28.55" в. д.</w:t>
            </w:r>
          </w:p>
          <w:p w14:paraId="12D1286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- 56°36'30.50" с. ш., 74°39'24.82" в. д.</w:t>
            </w:r>
          </w:p>
        </w:tc>
      </w:tr>
      <w:tr w:rsidR="00DF35FA" w:rsidRPr="00C84F14" w14:paraId="0C080950" w14:textId="77777777">
        <w:tc>
          <w:tcPr>
            <w:tcW w:w="566" w:type="dxa"/>
          </w:tcPr>
          <w:p w14:paraId="139F48F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53</w:t>
            </w:r>
          </w:p>
        </w:tc>
        <w:tc>
          <w:tcPr>
            <w:tcW w:w="2268" w:type="dxa"/>
          </w:tcPr>
          <w:p w14:paraId="60BDF9A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Старологиновская 2</w:t>
            </w:r>
          </w:p>
        </w:tc>
        <w:tc>
          <w:tcPr>
            <w:tcW w:w="6234" w:type="dxa"/>
          </w:tcPr>
          <w:p w14:paraId="731E522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(Тарский район): выше по течению д. Терехово.</w:t>
            </w:r>
          </w:p>
          <w:p w14:paraId="6D438D7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- 56°34'0.71" с. ш., 74°40'25.63" в. д.</w:t>
            </w:r>
          </w:p>
          <w:p w14:paraId="5398126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lastRenderedPageBreak/>
              <w:t>Нижняя граница - 56°33'53.71" с. ш., 74°39'58.35" в. д.</w:t>
            </w:r>
          </w:p>
        </w:tc>
      </w:tr>
      <w:tr w:rsidR="00DF35FA" w:rsidRPr="00C84F14" w14:paraId="3ADA28B5" w14:textId="77777777">
        <w:tc>
          <w:tcPr>
            <w:tcW w:w="566" w:type="dxa"/>
          </w:tcPr>
          <w:p w14:paraId="2B5A058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lastRenderedPageBreak/>
              <w:t>54</w:t>
            </w:r>
          </w:p>
        </w:tc>
        <w:tc>
          <w:tcPr>
            <w:tcW w:w="2268" w:type="dxa"/>
          </w:tcPr>
          <w:p w14:paraId="3791C54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Шуевская</w:t>
            </w:r>
          </w:p>
        </w:tc>
        <w:tc>
          <w:tcPr>
            <w:tcW w:w="6234" w:type="dxa"/>
          </w:tcPr>
          <w:p w14:paraId="6E4952E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(Большереченский район): выше по течению д. Шуево.</w:t>
            </w:r>
          </w:p>
          <w:p w14:paraId="0DFF927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- 56°32'15.65" с. ш., 74°38'48.79" в. д.</w:t>
            </w:r>
          </w:p>
          <w:p w14:paraId="20A37C0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- 56°32'21.95" с. ш., 74°39'46.21" в. д.</w:t>
            </w:r>
          </w:p>
        </w:tc>
      </w:tr>
      <w:tr w:rsidR="00DF35FA" w:rsidRPr="00C84F14" w14:paraId="18742FE2" w14:textId="77777777">
        <w:tc>
          <w:tcPr>
            <w:tcW w:w="566" w:type="dxa"/>
          </w:tcPr>
          <w:p w14:paraId="5E586D8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55</w:t>
            </w:r>
          </w:p>
        </w:tc>
        <w:tc>
          <w:tcPr>
            <w:tcW w:w="2268" w:type="dxa"/>
          </w:tcPr>
          <w:p w14:paraId="016E188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Тереховская</w:t>
            </w:r>
          </w:p>
        </w:tc>
        <w:tc>
          <w:tcPr>
            <w:tcW w:w="6234" w:type="dxa"/>
          </w:tcPr>
          <w:p w14:paraId="77B0AA8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(Большереченский район): выше по течению д. Терехово.</w:t>
            </w:r>
          </w:p>
          <w:p w14:paraId="4F8A8D3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- 56°33'39.90" с. ш., 74°39'7.55" в. д.</w:t>
            </w:r>
          </w:p>
          <w:p w14:paraId="1158D87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- 56°33'29.14" с. ш., 74°38'43.71" в. д.</w:t>
            </w:r>
          </w:p>
        </w:tc>
      </w:tr>
      <w:tr w:rsidR="00DF35FA" w:rsidRPr="00C84F14" w14:paraId="353AA557" w14:textId="77777777">
        <w:tc>
          <w:tcPr>
            <w:tcW w:w="566" w:type="dxa"/>
          </w:tcPr>
          <w:p w14:paraId="3C5DB9D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56</w:t>
            </w:r>
          </w:p>
        </w:tc>
        <w:tc>
          <w:tcPr>
            <w:tcW w:w="2268" w:type="dxa"/>
          </w:tcPr>
          <w:p w14:paraId="72AFEEB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Шуевская 2</w:t>
            </w:r>
          </w:p>
        </w:tc>
        <w:tc>
          <w:tcPr>
            <w:tcW w:w="6234" w:type="dxa"/>
          </w:tcPr>
          <w:p w14:paraId="6265820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(Большереченский район) ниже по течению д. Шуево.</w:t>
            </w:r>
          </w:p>
          <w:p w14:paraId="6B3A0C2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- 56°32'9.63" с. ш., 74°42'23.66" в. д.</w:t>
            </w:r>
          </w:p>
          <w:p w14:paraId="2CF1043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56°32'5.33" с. ш., 74°42'53.55" в. д.</w:t>
            </w:r>
          </w:p>
        </w:tc>
      </w:tr>
      <w:tr w:rsidR="00DF35FA" w:rsidRPr="00C84F14" w14:paraId="570374CB" w14:textId="77777777">
        <w:tc>
          <w:tcPr>
            <w:tcW w:w="566" w:type="dxa"/>
          </w:tcPr>
          <w:p w14:paraId="25E5D6C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57</w:t>
            </w:r>
          </w:p>
        </w:tc>
        <w:tc>
          <w:tcPr>
            <w:tcW w:w="2268" w:type="dxa"/>
          </w:tcPr>
          <w:p w14:paraId="7D6D071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Изюкская</w:t>
            </w:r>
          </w:p>
        </w:tc>
        <w:tc>
          <w:tcPr>
            <w:tcW w:w="6234" w:type="dxa"/>
          </w:tcPr>
          <w:p w14:paraId="5AB556F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(Большереченский район) ниже по течению с. Евгащино.</w:t>
            </w:r>
          </w:p>
          <w:p w14:paraId="79D7281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56°24'39.31" с. ш., 74°42'42.05" в. д.</w:t>
            </w:r>
          </w:p>
          <w:p w14:paraId="4E2AB23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56°24'21.48" с. ш., 74°42'46.54" в. д.</w:t>
            </w:r>
          </w:p>
        </w:tc>
      </w:tr>
      <w:tr w:rsidR="00DF35FA" w:rsidRPr="00C84F14" w14:paraId="0371F6FA" w14:textId="77777777">
        <w:tc>
          <w:tcPr>
            <w:tcW w:w="566" w:type="dxa"/>
          </w:tcPr>
          <w:p w14:paraId="3AA46BE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58</w:t>
            </w:r>
          </w:p>
        </w:tc>
        <w:tc>
          <w:tcPr>
            <w:tcW w:w="2268" w:type="dxa"/>
          </w:tcPr>
          <w:p w14:paraId="50CC8D2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Мешковская</w:t>
            </w:r>
          </w:p>
        </w:tc>
        <w:tc>
          <w:tcPr>
            <w:tcW w:w="6234" w:type="dxa"/>
          </w:tcPr>
          <w:p w14:paraId="5250044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(Большереченский район) ниже по течению с. Евгащино.</w:t>
            </w:r>
          </w:p>
          <w:p w14:paraId="62C031D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56°23'50.22" с. ш., 74°43'1.37" в. д.</w:t>
            </w:r>
          </w:p>
          <w:p w14:paraId="0243F09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56°23'49.09" с. ш., 74°43'49.22" в. д.</w:t>
            </w:r>
          </w:p>
        </w:tc>
      </w:tr>
      <w:tr w:rsidR="00DF35FA" w:rsidRPr="00C84F14" w14:paraId="746CFE26" w14:textId="77777777">
        <w:tc>
          <w:tcPr>
            <w:tcW w:w="566" w:type="dxa"/>
          </w:tcPr>
          <w:p w14:paraId="461C7CA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59</w:t>
            </w:r>
          </w:p>
        </w:tc>
        <w:tc>
          <w:tcPr>
            <w:tcW w:w="2268" w:type="dxa"/>
          </w:tcPr>
          <w:p w14:paraId="4DE8285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Нижнетанатовская</w:t>
            </w:r>
          </w:p>
        </w:tc>
        <w:tc>
          <w:tcPr>
            <w:tcW w:w="6234" w:type="dxa"/>
          </w:tcPr>
          <w:p w14:paraId="5E5FABC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(Большереченский район) выше по течению д. Танатово.</w:t>
            </w:r>
          </w:p>
          <w:p w14:paraId="174DD0E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56°24'25.46" с. ш., 74°45'17.13" в. д.</w:t>
            </w:r>
          </w:p>
          <w:p w14:paraId="1F53FF1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56°24'20.01" с. ш., 74°46'15.81" в. д.</w:t>
            </w:r>
          </w:p>
        </w:tc>
      </w:tr>
      <w:tr w:rsidR="00DF35FA" w:rsidRPr="00C84F14" w14:paraId="50C02A9C" w14:textId="77777777">
        <w:tc>
          <w:tcPr>
            <w:tcW w:w="566" w:type="dxa"/>
          </w:tcPr>
          <w:p w14:paraId="145EE2E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60</w:t>
            </w:r>
          </w:p>
        </w:tc>
        <w:tc>
          <w:tcPr>
            <w:tcW w:w="2268" w:type="dxa"/>
          </w:tcPr>
          <w:p w14:paraId="17329AF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Танатовская</w:t>
            </w:r>
          </w:p>
        </w:tc>
        <w:tc>
          <w:tcPr>
            <w:tcW w:w="6234" w:type="dxa"/>
          </w:tcPr>
          <w:p w14:paraId="0B6EFB2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(Большереченский район) возле д. Танатово.</w:t>
            </w:r>
          </w:p>
          <w:p w14:paraId="3BA5B45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56°22'45.71" с. ш., 74°48'0.37" в. д.</w:t>
            </w:r>
          </w:p>
          <w:p w14:paraId="5F04A87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56°22'38.44" с. ш., 74°47'30.57" в. д.</w:t>
            </w:r>
          </w:p>
        </w:tc>
      </w:tr>
      <w:tr w:rsidR="00DF35FA" w:rsidRPr="00C84F14" w14:paraId="1834B146" w14:textId="77777777">
        <w:tc>
          <w:tcPr>
            <w:tcW w:w="566" w:type="dxa"/>
          </w:tcPr>
          <w:p w14:paraId="772F77C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61</w:t>
            </w:r>
          </w:p>
        </w:tc>
        <w:tc>
          <w:tcPr>
            <w:tcW w:w="2268" w:type="dxa"/>
          </w:tcPr>
          <w:p w14:paraId="7313676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Красноярская</w:t>
            </w:r>
          </w:p>
        </w:tc>
        <w:tc>
          <w:tcPr>
            <w:tcW w:w="6234" w:type="dxa"/>
          </w:tcPr>
          <w:p w14:paraId="4A72F7B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(Большереченский район) возле с. Красный Яр</w:t>
            </w:r>
          </w:p>
          <w:p w14:paraId="3795255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56°21'32.31" с. ш., 74°42'32.26" в. д.</w:t>
            </w:r>
          </w:p>
          <w:p w14:paraId="6FC5F42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56°21'4.61" с. ш., 74°41'55.52" в. д.</w:t>
            </w:r>
          </w:p>
        </w:tc>
      </w:tr>
      <w:tr w:rsidR="00DF35FA" w:rsidRPr="00C84F14" w14:paraId="36FB8D8D" w14:textId="77777777">
        <w:tc>
          <w:tcPr>
            <w:tcW w:w="566" w:type="dxa"/>
          </w:tcPr>
          <w:p w14:paraId="38817EF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62</w:t>
            </w:r>
          </w:p>
        </w:tc>
        <w:tc>
          <w:tcPr>
            <w:tcW w:w="2268" w:type="dxa"/>
          </w:tcPr>
          <w:p w14:paraId="5AF03D2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Прокопская</w:t>
            </w:r>
          </w:p>
        </w:tc>
        <w:tc>
          <w:tcPr>
            <w:tcW w:w="6234" w:type="dxa"/>
          </w:tcPr>
          <w:p w14:paraId="4D667A8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(Большереченский район) ниже по течению о. Красноярский.</w:t>
            </w:r>
          </w:p>
          <w:p w14:paraId="6F7653F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56°19'22.27" с. ш., 74°46'56.39" в. д.</w:t>
            </w:r>
          </w:p>
          <w:p w14:paraId="2980384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56°19'16.71" с. ш., 74°47'25.52" в. д.</w:t>
            </w:r>
          </w:p>
        </w:tc>
      </w:tr>
      <w:tr w:rsidR="00DF35FA" w:rsidRPr="00C84F14" w14:paraId="3C80806C" w14:textId="77777777">
        <w:tc>
          <w:tcPr>
            <w:tcW w:w="566" w:type="dxa"/>
          </w:tcPr>
          <w:p w14:paraId="6B7235E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63</w:t>
            </w:r>
          </w:p>
        </w:tc>
        <w:tc>
          <w:tcPr>
            <w:tcW w:w="2268" w:type="dxa"/>
          </w:tcPr>
          <w:p w14:paraId="178BF84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Верхнесеткуловская</w:t>
            </w:r>
          </w:p>
        </w:tc>
        <w:tc>
          <w:tcPr>
            <w:tcW w:w="6234" w:type="dxa"/>
          </w:tcPr>
          <w:p w14:paraId="6FBF94C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(Большереченский район) выше по течению с. Такмык.</w:t>
            </w:r>
          </w:p>
          <w:p w14:paraId="23BB74D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56°15'24.89" с. ш., 74°43'28.88" в. д.</w:t>
            </w:r>
          </w:p>
          <w:p w14:paraId="697EB20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56°15'19.90" с. ш., 74°43'1.84" в. д.</w:t>
            </w:r>
          </w:p>
        </w:tc>
      </w:tr>
      <w:tr w:rsidR="00DF35FA" w:rsidRPr="00C84F14" w14:paraId="3C56E0EB" w14:textId="77777777">
        <w:tc>
          <w:tcPr>
            <w:tcW w:w="566" w:type="dxa"/>
          </w:tcPr>
          <w:p w14:paraId="28CB8CD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64</w:t>
            </w:r>
          </w:p>
        </w:tc>
        <w:tc>
          <w:tcPr>
            <w:tcW w:w="2268" w:type="dxa"/>
          </w:tcPr>
          <w:p w14:paraId="23E6291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Артынская</w:t>
            </w:r>
          </w:p>
        </w:tc>
        <w:tc>
          <w:tcPr>
            <w:tcW w:w="6234" w:type="dxa"/>
          </w:tcPr>
          <w:p w14:paraId="4FC3E25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(Большереченский район) выше по течению с. Такмык.</w:t>
            </w:r>
          </w:p>
          <w:p w14:paraId="28CE6B1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56°15'24.89" с. ш., 74°43'28.88" в. д.</w:t>
            </w:r>
          </w:p>
          <w:p w14:paraId="11EFECA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56°15'19.90" с. ш., 74°43'1.84" в. д.</w:t>
            </w:r>
          </w:p>
        </w:tc>
      </w:tr>
      <w:tr w:rsidR="00DF35FA" w:rsidRPr="00C84F14" w14:paraId="5295DE5D" w14:textId="77777777">
        <w:tc>
          <w:tcPr>
            <w:tcW w:w="566" w:type="dxa"/>
          </w:tcPr>
          <w:p w14:paraId="6BFF62D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65</w:t>
            </w:r>
          </w:p>
        </w:tc>
        <w:tc>
          <w:tcPr>
            <w:tcW w:w="2268" w:type="dxa"/>
          </w:tcPr>
          <w:p w14:paraId="3F7F0F1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Серебрянская</w:t>
            </w:r>
          </w:p>
        </w:tc>
        <w:tc>
          <w:tcPr>
            <w:tcW w:w="6234" w:type="dxa"/>
          </w:tcPr>
          <w:p w14:paraId="0873E36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(Горьковский район) возле с. Серебряное.</w:t>
            </w:r>
          </w:p>
          <w:p w14:paraId="60E83A7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55°43'22.84" с. ш., 74°20'26.81" в. д.</w:t>
            </w:r>
          </w:p>
          <w:p w14:paraId="4817C2B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55°43'34.61" с. ш., 74°19'29.07" в. д.</w:t>
            </w:r>
          </w:p>
        </w:tc>
      </w:tr>
      <w:tr w:rsidR="00DF35FA" w:rsidRPr="00C84F14" w14:paraId="76D06E30" w14:textId="77777777">
        <w:tc>
          <w:tcPr>
            <w:tcW w:w="566" w:type="dxa"/>
          </w:tcPr>
          <w:p w14:paraId="5A80879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66</w:t>
            </w:r>
          </w:p>
        </w:tc>
        <w:tc>
          <w:tcPr>
            <w:tcW w:w="2268" w:type="dxa"/>
          </w:tcPr>
          <w:p w14:paraId="0FDEF56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Черемховская</w:t>
            </w:r>
          </w:p>
        </w:tc>
        <w:tc>
          <w:tcPr>
            <w:tcW w:w="6234" w:type="dxa"/>
          </w:tcPr>
          <w:p w14:paraId="7779AE8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(Горьковский район) выше по течению от д. Богданово.</w:t>
            </w:r>
          </w:p>
          <w:p w14:paraId="1228AA9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55°42'3.45" с. ш., 73°55'19.05" в. д.</w:t>
            </w:r>
          </w:p>
          <w:p w14:paraId="3D26066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55°41'36.85" с. ш., 73°54'28.67" в. д.</w:t>
            </w:r>
          </w:p>
        </w:tc>
      </w:tr>
      <w:tr w:rsidR="00DF35FA" w:rsidRPr="00C84F14" w14:paraId="0E305260" w14:textId="77777777">
        <w:tc>
          <w:tcPr>
            <w:tcW w:w="566" w:type="dxa"/>
          </w:tcPr>
          <w:p w14:paraId="3520204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67</w:t>
            </w:r>
          </w:p>
        </w:tc>
        <w:tc>
          <w:tcPr>
            <w:tcW w:w="2268" w:type="dxa"/>
          </w:tcPr>
          <w:p w14:paraId="2C83DD0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Сосновская</w:t>
            </w:r>
          </w:p>
        </w:tc>
        <w:tc>
          <w:tcPr>
            <w:tcW w:w="6234" w:type="dxa"/>
          </w:tcPr>
          <w:p w14:paraId="59C2173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(Горьковский район) у д. Сосновка.</w:t>
            </w:r>
          </w:p>
          <w:p w14:paraId="0601D7D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55°39'34.54" с. ш., 73°52'54.96" в. д.</w:t>
            </w:r>
          </w:p>
          <w:p w14:paraId="0FC185A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55°39'4.90" с. ш., 73°51'56.67" в. д.</w:t>
            </w:r>
          </w:p>
        </w:tc>
      </w:tr>
      <w:tr w:rsidR="00DF35FA" w:rsidRPr="00C84F14" w14:paraId="0193EC11" w14:textId="77777777">
        <w:tc>
          <w:tcPr>
            <w:tcW w:w="566" w:type="dxa"/>
          </w:tcPr>
          <w:p w14:paraId="6ED4DB0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68</w:t>
            </w:r>
          </w:p>
        </w:tc>
        <w:tc>
          <w:tcPr>
            <w:tcW w:w="2268" w:type="dxa"/>
          </w:tcPr>
          <w:p w14:paraId="76E3978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Крутихинская</w:t>
            </w:r>
          </w:p>
        </w:tc>
        <w:tc>
          <w:tcPr>
            <w:tcW w:w="6234" w:type="dxa"/>
          </w:tcPr>
          <w:p w14:paraId="1439C76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(Горьковский район) у о. Крутихинский.</w:t>
            </w:r>
          </w:p>
          <w:p w14:paraId="07A28EE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55°38'31.02" с. ш., 73°49'31.31" в. д.</w:t>
            </w:r>
          </w:p>
          <w:p w14:paraId="02513CB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55°38'17.57" с. ш., 73°48'6.23" в. д.</w:t>
            </w:r>
          </w:p>
        </w:tc>
      </w:tr>
      <w:tr w:rsidR="00DF35FA" w:rsidRPr="00C84F14" w14:paraId="70AE50D1" w14:textId="77777777">
        <w:tc>
          <w:tcPr>
            <w:tcW w:w="566" w:type="dxa"/>
          </w:tcPr>
          <w:p w14:paraId="22D3EDA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lastRenderedPageBreak/>
              <w:t>69</w:t>
            </w:r>
          </w:p>
        </w:tc>
        <w:tc>
          <w:tcPr>
            <w:tcW w:w="2268" w:type="dxa"/>
          </w:tcPr>
          <w:p w14:paraId="3750968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Нижнерозовская</w:t>
            </w:r>
          </w:p>
        </w:tc>
        <w:tc>
          <w:tcPr>
            <w:tcW w:w="6234" w:type="dxa"/>
          </w:tcPr>
          <w:p w14:paraId="29AB533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(Горьковский район) у о. Розовский.</w:t>
            </w:r>
          </w:p>
          <w:p w14:paraId="2CA4D79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55°34'10.17" с. ш., 73°31'55.96" в. д.</w:t>
            </w:r>
          </w:p>
          <w:p w14:paraId="4AEFE84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55°34'9.11" с. ш., 73°31'22.18" в. д.</w:t>
            </w:r>
          </w:p>
        </w:tc>
      </w:tr>
      <w:tr w:rsidR="00DF35FA" w:rsidRPr="00C84F14" w14:paraId="6DE77B81" w14:textId="77777777">
        <w:tc>
          <w:tcPr>
            <w:tcW w:w="566" w:type="dxa"/>
          </w:tcPr>
          <w:p w14:paraId="6A5F532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70</w:t>
            </w:r>
          </w:p>
        </w:tc>
        <w:tc>
          <w:tcPr>
            <w:tcW w:w="2268" w:type="dxa"/>
          </w:tcPr>
          <w:p w14:paraId="6605779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Каргановская</w:t>
            </w:r>
          </w:p>
        </w:tc>
        <w:tc>
          <w:tcPr>
            <w:tcW w:w="6234" w:type="dxa"/>
          </w:tcPr>
          <w:p w14:paraId="7ACA1B8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(Горьковский район) у о. Каргановский.</w:t>
            </w:r>
          </w:p>
          <w:p w14:paraId="368EAF9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55°32'27.37" с. ш., 73°28'15.57" в. д.</w:t>
            </w:r>
          </w:p>
          <w:p w14:paraId="1AF2C11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55°32'9.55" с. ш., 73°27'58.19" в. д.</w:t>
            </w:r>
          </w:p>
        </w:tc>
      </w:tr>
      <w:tr w:rsidR="00DF35FA" w:rsidRPr="00C84F14" w14:paraId="4A26BAF7" w14:textId="77777777">
        <w:tc>
          <w:tcPr>
            <w:tcW w:w="566" w:type="dxa"/>
          </w:tcPr>
          <w:p w14:paraId="6479FB5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71</w:t>
            </w:r>
          </w:p>
        </w:tc>
        <w:tc>
          <w:tcPr>
            <w:tcW w:w="2268" w:type="dxa"/>
          </w:tcPr>
          <w:p w14:paraId="36AD60E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Нижнебитиинская</w:t>
            </w:r>
          </w:p>
        </w:tc>
        <w:tc>
          <w:tcPr>
            <w:tcW w:w="6234" w:type="dxa"/>
          </w:tcPr>
          <w:p w14:paraId="346C2FC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(Горьковский район) между поселком Нижняя Бития и селом Лежанка.</w:t>
            </w:r>
          </w:p>
          <w:p w14:paraId="3571AA4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55°28'43.54" с. ш., 73°24'43.75" в. д.</w:t>
            </w:r>
          </w:p>
          <w:p w14:paraId="649F30F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55°28'31.34" с. ш., 73°22'43.90" в. д.</w:t>
            </w:r>
          </w:p>
        </w:tc>
      </w:tr>
      <w:tr w:rsidR="00DF35FA" w:rsidRPr="00C84F14" w14:paraId="1FC91D03" w14:textId="77777777">
        <w:tc>
          <w:tcPr>
            <w:tcW w:w="566" w:type="dxa"/>
          </w:tcPr>
          <w:p w14:paraId="4ADF6EE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72</w:t>
            </w:r>
          </w:p>
        </w:tc>
        <w:tc>
          <w:tcPr>
            <w:tcW w:w="2268" w:type="dxa"/>
          </w:tcPr>
          <w:p w14:paraId="78AE26D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Нижнекрасноярская</w:t>
            </w:r>
          </w:p>
        </w:tc>
        <w:tc>
          <w:tcPr>
            <w:tcW w:w="6234" w:type="dxa"/>
          </w:tcPr>
          <w:p w14:paraId="4C16377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(Омский район) села Красноярка (поселок Белкино).</w:t>
            </w:r>
          </w:p>
          <w:p w14:paraId="0B5BA7A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55°20'50.36" с. ш., 73°9'54.18" в. д.</w:t>
            </w:r>
          </w:p>
          <w:p w14:paraId="563A909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55°20'51.31" с. ш., 73°9'14.81" в. д.</w:t>
            </w:r>
          </w:p>
        </w:tc>
      </w:tr>
      <w:tr w:rsidR="00DF35FA" w:rsidRPr="00C84F14" w14:paraId="422A40C2" w14:textId="77777777">
        <w:tc>
          <w:tcPr>
            <w:tcW w:w="566" w:type="dxa"/>
          </w:tcPr>
          <w:p w14:paraId="016ACC1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73</w:t>
            </w:r>
          </w:p>
        </w:tc>
        <w:tc>
          <w:tcPr>
            <w:tcW w:w="2268" w:type="dxa"/>
          </w:tcPr>
          <w:p w14:paraId="79254E1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Падинская</w:t>
            </w:r>
          </w:p>
        </w:tc>
        <w:tc>
          <w:tcPr>
            <w:tcW w:w="6234" w:type="dxa"/>
          </w:tcPr>
          <w:p w14:paraId="27310B1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(Омский район) у острова Падинский.</w:t>
            </w:r>
          </w:p>
          <w:p w14:paraId="1F825A3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- 54°49'17.62" с. ш., 73°31'45.42" в. д.</w:t>
            </w:r>
          </w:p>
          <w:p w14:paraId="66CC2EB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- 54°48'41.58" с. ш., 73°32'41.78" в. д.</w:t>
            </w:r>
          </w:p>
        </w:tc>
      </w:tr>
      <w:tr w:rsidR="00DF35FA" w:rsidRPr="00C84F14" w14:paraId="2A6A690E" w14:textId="77777777">
        <w:tc>
          <w:tcPr>
            <w:tcW w:w="566" w:type="dxa"/>
          </w:tcPr>
          <w:p w14:paraId="6A03377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74</w:t>
            </w:r>
          </w:p>
        </w:tc>
        <w:tc>
          <w:tcPr>
            <w:tcW w:w="2268" w:type="dxa"/>
          </w:tcPr>
          <w:p w14:paraId="18743DD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Покровская</w:t>
            </w:r>
          </w:p>
        </w:tc>
        <w:tc>
          <w:tcPr>
            <w:tcW w:w="6234" w:type="dxa"/>
          </w:tcPr>
          <w:p w14:paraId="3E74C72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(Омский район) у с. Покрово-Иртышский.</w:t>
            </w:r>
          </w:p>
          <w:p w14:paraId="210A0F6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- 54°33'13.47" с. ш., 74°8'5.14" в. д.</w:t>
            </w:r>
          </w:p>
          <w:p w14:paraId="19FD6DC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- 54°33'10.46" с. ш., 74°9'59.65" в. д.</w:t>
            </w:r>
          </w:p>
        </w:tc>
      </w:tr>
      <w:tr w:rsidR="00DF35FA" w:rsidRPr="00C84F14" w14:paraId="7EBCC254" w14:textId="77777777">
        <w:tc>
          <w:tcPr>
            <w:tcW w:w="566" w:type="dxa"/>
          </w:tcPr>
          <w:p w14:paraId="4F4D032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75</w:t>
            </w:r>
          </w:p>
        </w:tc>
        <w:tc>
          <w:tcPr>
            <w:tcW w:w="2268" w:type="dxa"/>
          </w:tcPr>
          <w:p w14:paraId="587F749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Крутоярская</w:t>
            </w:r>
          </w:p>
        </w:tc>
        <w:tc>
          <w:tcPr>
            <w:tcW w:w="6234" w:type="dxa"/>
          </w:tcPr>
          <w:p w14:paraId="2CA8BB3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(Черлакский район) у аула Караман Нововаршавского района.</w:t>
            </w:r>
          </w:p>
          <w:p w14:paraId="6024131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- 53°52'10.21" с. ш., 75°2'36.47" в. д.,</w:t>
            </w:r>
          </w:p>
          <w:p w14:paraId="62FC28F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- 53°50'42.88" с. ш., 75°1'19.49" в. д.</w:t>
            </w:r>
          </w:p>
        </w:tc>
      </w:tr>
      <w:tr w:rsidR="00DF35FA" w:rsidRPr="00C84F14" w14:paraId="71F2DE38" w14:textId="77777777">
        <w:tc>
          <w:tcPr>
            <w:tcW w:w="566" w:type="dxa"/>
          </w:tcPr>
          <w:p w14:paraId="2A78039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76</w:t>
            </w:r>
          </w:p>
        </w:tc>
        <w:tc>
          <w:tcPr>
            <w:tcW w:w="2268" w:type="dxa"/>
          </w:tcPr>
          <w:p w14:paraId="592F2B2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Малоатмасская</w:t>
            </w:r>
          </w:p>
        </w:tc>
        <w:tc>
          <w:tcPr>
            <w:tcW w:w="6234" w:type="dxa"/>
          </w:tcPr>
          <w:p w14:paraId="0197227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(Черлакский район) у с. Татарка.</w:t>
            </w:r>
          </w:p>
          <w:p w14:paraId="1E127BB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- 53°59'11.83" с. ш., 75°0'16.37" в. д.</w:t>
            </w:r>
          </w:p>
          <w:p w14:paraId="4620C35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- 53°57'58.96" с. ш., 75°1'53.61" в. д.</w:t>
            </w:r>
          </w:p>
        </w:tc>
      </w:tr>
      <w:tr w:rsidR="00DF35FA" w:rsidRPr="00C84F14" w14:paraId="7DE71752" w14:textId="77777777">
        <w:tc>
          <w:tcPr>
            <w:tcW w:w="566" w:type="dxa"/>
          </w:tcPr>
          <w:p w14:paraId="0D440B6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77</w:t>
            </w:r>
          </w:p>
        </w:tc>
        <w:tc>
          <w:tcPr>
            <w:tcW w:w="2268" w:type="dxa"/>
          </w:tcPr>
          <w:p w14:paraId="06750D4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Бердниковская</w:t>
            </w:r>
          </w:p>
        </w:tc>
        <w:tc>
          <w:tcPr>
            <w:tcW w:w="6234" w:type="dxa"/>
          </w:tcPr>
          <w:p w14:paraId="538A7D5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(Черлакский район) у д. Бердниково.</w:t>
            </w:r>
          </w:p>
          <w:p w14:paraId="02F7165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- 54°24'37.97" с. ш., 74°25'58.94" в. д.</w:t>
            </w:r>
          </w:p>
          <w:p w14:paraId="5C21207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- 54°23'50.48" с. ш., 74°28'28.16" в. д.</w:t>
            </w:r>
          </w:p>
        </w:tc>
      </w:tr>
      <w:tr w:rsidR="00DF35FA" w:rsidRPr="00C84F14" w14:paraId="78F701BB" w14:textId="77777777">
        <w:tc>
          <w:tcPr>
            <w:tcW w:w="566" w:type="dxa"/>
          </w:tcPr>
          <w:p w14:paraId="2576AE6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78</w:t>
            </w:r>
          </w:p>
        </w:tc>
        <w:tc>
          <w:tcPr>
            <w:tcW w:w="2268" w:type="dxa"/>
          </w:tcPr>
          <w:p w14:paraId="550EA5B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Романтеевская</w:t>
            </w:r>
          </w:p>
        </w:tc>
        <w:tc>
          <w:tcPr>
            <w:tcW w:w="6234" w:type="dxa"/>
          </w:tcPr>
          <w:p w14:paraId="2DF89C6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(Черлакский район) у с. Иртыш.</w:t>
            </w:r>
          </w:p>
          <w:p w14:paraId="3594C80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- 54°29'42.99" с. ш., 74°21'26.84" в. д.</w:t>
            </w:r>
          </w:p>
          <w:p w14:paraId="27C984C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- 54°28'38.16" с. ш., 74°22'20.63" в. д.</w:t>
            </w:r>
          </w:p>
        </w:tc>
      </w:tr>
      <w:tr w:rsidR="00DF35FA" w:rsidRPr="00C84F14" w14:paraId="166F64EB" w14:textId="77777777">
        <w:tc>
          <w:tcPr>
            <w:tcW w:w="566" w:type="dxa"/>
          </w:tcPr>
          <w:p w14:paraId="370A5B6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79</w:t>
            </w:r>
          </w:p>
        </w:tc>
        <w:tc>
          <w:tcPr>
            <w:tcW w:w="2268" w:type="dxa"/>
          </w:tcPr>
          <w:p w14:paraId="2361F4B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Верхнеильинская</w:t>
            </w:r>
          </w:p>
        </w:tc>
        <w:tc>
          <w:tcPr>
            <w:tcW w:w="6234" w:type="dxa"/>
          </w:tcPr>
          <w:p w14:paraId="7FF59F9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Иртыш (Черлакский район) между д. Верхнеильинка и с. Иртыш.</w:t>
            </w:r>
          </w:p>
          <w:p w14:paraId="0CF93E6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- 54°32'4.44" с. ш., 74°17'13.36" в. д.</w:t>
            </w:r>
          </w:p>
          <w:p w14:paraId="50DBAC5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- 54°30'13.07" с. ш., 74°20'36.76" в. д.</w:t>
            </w:r>
          </w:p>
        </w:tc>
      </w:tr>
      <w:tr w:rsidR="00DF35FA" w:rsidRPr="00C84F14" w14:paraId="0EDFD967" w14:textId="77777777">
        <w:tc>
          <w:tcPr>
            <w:tcW w:w="9068" w:type="dxa"/>
            <w:gridSpan w:val="3"/>
          </w:tcPr>
          <w:p w14:paraId="4A7F40A5" w14:textId="77777777" w:rsidR="00DF35FA" w:rsidRPr="00C84F14" w:rsidRDefault="00DF35FA">
            <w:pPr>
              <w:pStyle w:val="ConsPlusNormal"/>
              <w:jc w:val="center"/>
              <w:outlineLvl w:val="2"/>
              <w:rPr>
                <w:rFonts w:ascii="Times New Roman" w:hAnsi="Times New Roman" w:cs="Times New Roman"/>
              </w:rPr>
            </w:pPr>
            <w:r w:rsidRPr="00C84F14">
              <w:rPr>
                <w:rFonts w:ascii="Times New Roman" w:hAnsi="Times New Roman" w:cs="Times New Roman"/>
              </w:rPr>
              <w:t>Томская область</w:t>
            </w:r>
          </w:p>
        </w:tc>
      </w:tr>
      <w:tr w:rsidR="00DF35FA" w:rsidRPr="00C84F14" w14:paraId="6003EC40" w14:textId="77777777">
        <w:tc>
          <w:tcPr>
            <w:tcW w:w="566" w:type="dxa"/>
          </w:tcPr>
          <w:p w14:paraId="3CA407A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80</w:t>
            </w:r>
          </w:p>
        </w:tc>
        <w:tc>
          <w:tcPr>
            <w:tcW w:w="2268" w:type="dxa"/>
          </w:tcPr>
          <w:p w14:paraId="7BC582B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Верхне-Уртамская</w:t>
            </w:r>
          </w:p>
        </w:tc>
        <w:tc>
          <w:tcPr>
            <w:tcW w:w="6234" w:type="dxa"/>
          </w:tcPr>
          <w:p w14:paraId="63341DB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Обь (Кожевниковский район) города Красный Яр</w:t>
            </w:r>
          </w:p>
          <w:p w14:paraId="6164C5B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- 56°07'06".67 с. ш., 83°86'53".05 в. д.</w:t>
            </w:r>
          </w:p>
          <w:p w14:paraId="72025F0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- 56°08'25".94 с. ш., 83°87'08".84 в. д.</w:t>
            </w:r>
          </w:p>
        </w:tc>
      </w:tr>
      <w:tr w:rsidR="00DF35FA" w:rsidRPr="00C84F14" w14:paraId="58D3B3C7" w14:textId="77777777">
        <w:tc>
          <w:tcPr>
            <w:tcW w:w="566" w:type="dxa"/>
          </w:tcPr>
          <w:p w14:paraId="118B3E5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81</w:t>
            </w:r>
          </w:p>
        </w:tc>
        <w:tc>
          <w:tcPr>
            <w:tcW w:w="2268" w:type="dxa"/>
          </w:tcPr>
          <w:p w14:paraId="25E2BF4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Сосновско-Кожевниковская</w:t>
            </w:r>
          </w:p>
        </w:tc>
        <w:tc>
          <w:tcPr>
            <w:tcW w:w="6234" w:type="dxa"/>
          </w:tcPr>
          <w:p w14:paraId="06D111C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Обь (Кожевниковский район) остановочный пункт Никишечкина устье реки Таган.</w:t>
            </w:r>
          </w:p>
          <w:p w14:paraId="1DA423B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- 56°29'28".92 с. ш., 84°00'28".92 в. д.</w:t>
            </w:r>
          </w:p>
          <w:p w14:paraId="3CF9DE5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- 56°32'05".08 с. ш., 84°08'25".43 в. д.</w:t>
            </w:r>
          </w:p>
        </w:tc>
      </w:tr>
      <w:tr w:rsidR="00DF35FA" w:rsidRPr="00C84F14" w14:paraId="1D2E2BB9" w14:textId="77777777">
        <w:tc>
          <w:tcPr>
            <w:tcW w:w="566" w:type="dxa"/>
          </w:tcPr>
          <w:p w14:paraId="4CA4C30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82</w:t>
            </w:r>
          </w:p>
        </w:tc>
        <w:tc>
          <w:tcPr>
            <w:tcW w:w="2268" w:type="dxa"/>
          </w:tcPr>
          <w:p w14:paraId="67DA559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Никольская</w:t>
            </w:r>
          </w:p>
        </w:tc>
        <w:tc>
          <w:tcPr>
            <w:tcW w:w="6234" w:type="dxa"/>
          </w:tcPr>
          <w:p w14:paraId="3E12FD6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Обь (Кривошеинский район) остановочный пункт Карноухово.</w:t>
            </w:r>
          </w:p>
          <w:p w14:paraId="798FB63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- 57°12'62".44 с. ш., 84°39'13".61 в. д.</w:t>
            </w:r>
          </w:p>
          <w:p w14:paraId="194F95A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- 57°13'15".55 с. ш., 84°34'96".48 в. д.</w:t>
            </w:r>
          </w:p>
        </w:tc>
      </w:tr>
      <w:tr w:rsidR="00DF35FA" w:rsidRPr="00C84F14" w14:paraId="7D9734AD" w14:textId="77777777">
        <w:tc>
          <w:tcPr>
            <w:tcW w:w="566" w:type="dxa"/>
          </w:tcPr>
          <w:p w14:paraId="0F50272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83</w:t>
            </w:r>
          </w:p>
        </w:tc>
        <w:tc>
          <w:tcPr>
            <w:tcW w:w="2268" w:type="dxa"/>
          </w:tcPr>
          <w:p w14:paraId="10FBFAC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Пасечная</w:t>
            </w:r>
          </w:p>
        </w:tc>
        <w:tc>
          <w:tcPr>
            <w:tcW w:w="6234" w:type="dxa"/>
          </w:tcPr>
          <w:p w14:paraId="2DD0BA2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Обь (Кривошеинский район) остановочный пункт Бараново.</w:t>
            </w:r>
          </w:p>
          <w:p w14:paraId="3B82286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- 57°27'80".16 с. ш., 84°02'13".48 в. д.</w:t>
            </w:r>
          </w:p>
          <w:p w14:paraId="0B5601F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lastRenderedPageBreak/>
              <w:t>Нижняя граница - 57°29'14".92 с. ш., 84°02'31".50 в. д.</w:t>
            </w:r>
          </w:p>
        </w:tc>
      </w:tr>
      <w:tr w:rsidR="00DF35FA" w:rsidRPr="00C84F14" w14:paraId="2180E415" w14:textId="77777777">
        <w:tc>
          <w:tcPr>
            <w:tcW w:w="566" w:type="dxa"/>
          </w:tcPr>
          <w:p w14:paraId="2CCCD50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lastRenderedPageBreak/>
              <w:t>84</w:t>
            </w:r>
          </w:p>
        </w:tc>
        <w:tc>
          <w:tcPr>
            <w:tcW w:w="2268" w:type="dxa"/>
          </w:tcPr>
          <w:p w14:paraId="49150A8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Старообская</w:t>
            </w:r>
          </w:p>
        </w:tc>
        <w:tc>
          <w:tcPr>
            <w:tcW w:w="6234" w:type="dxa"/>
          </w:tcPr>
          <w:p w14:paraId="47423549"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река Обь (Кривошеинский район) деревня Усть-Шегарка курья Козпрбак</w:t>
            </w:r>
          </w:p>
          <w:p w14:paraId="5203139A"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Верхняя граница - 57°26'21".91 с.ш., 84°06'31".47 в. д.</w:t>
            </w:r>
          </w:p>
          <w:p w14:paraId="5B13CBDE"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Нижняя граница - 57°27'33".30 с.ш., 84°07'36".61 в. д.</w:t>
            </w:r>
          </w:p>
        </w:tc>
      </w:tr>
      <w:tr w:rsidR="00DF35FA" w:rsidRPr="00C84F14" w14:paraId="2271470C" w14:textId="77777777">
        <w:tc>
          <w:tcPr>
            <w:tcW w:w="566" w:type="dxa"/>
          </w:tcPr>
          <w:p w14:paraId="68BACAB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85</w:t>
            </w:r>
          </w:p>
        </w:tc>
        <w:tc>
          <w:tcPr>
            <w:tcW w:w="2268" w:type="dxa"/>
          </w:tcPr>
          <w:p w14:paraId="60FF236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Зареченская</w:t>
            </w:r>
          </w:p>
        </w:tc>
        <w:tc>
          <w:tcPr>
            <w:tcW w:w="6234" w:type="dxa"/>
          </w:tcPr>
          <w:p w14:paraId="36FDC8E3"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река Обь (Кривошеинский район) остановочный пункт Кипрюшка устье реки Кипрюшка.</w:t>
            </w:r>
          </w:p>
          <w:p w14:paraId="41107538"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Верхняя граница - 57°25'14".64 с. ш., 84°15'95".18 в. д.</w:t>
            </w:r>
          </w:p>
          <w:p w14:paraId="2F6DCD7F"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Нижняя граница - 57°28'29".77 с. ш., 84°14'24".38 в. д.</w:t>
            </w:r>
          </w:p>
        </w:tc>
      </w:tr>
      <w:tr w:rsidR="00DF35FA" w:rsidRPr="00C84F14" w14:paraId="3E6EB1C7" w14:textId="77777777">
        <w:tc>
          <w:tcPr>
            <w:tcW w:w="566" w:type="dxa"/>
          </w:tcPr>
          <w:p w14:paraId="6EBF5CE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w:t>
            </w:r>
          </w:p>
        </w:tc>
        <w:tc>
          <w:tcPr>
            <w:tcW w:w="2268" w:type="dxa"/>
          </w:tcPr>
          <w:p w14:paraId="3E5B863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Амбарцевская</w:t>
            </w:r>
          </w:p>
        </w:tc>
        <w:tc>
          <w:tcPr>
            <w:tcW w:w="6234" w:type="dxa"/>
          </w:tcPr>
          <w:p w14:paraId="5839FC9F"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река Обь (Кривошеинский район) протока Тибишка.</w:t>
            </w:r>
          </w:p>
          <w:p w14:paraId="439D4284"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Верхняя граница - 57°45'67".70 с. ш., 83°95'25".64 в. д.</w:t>
            </w:r>
          </w:p>
          <w:p w14:paraId="030DAB3B"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Нижняя граница - 57°47'31".12 с. ш., 83°94'02".04 в. д.</w:t>
            </w:r>
          </w:p>
        </w:tc>
      </w:tr>
      <w:tr w:rsidR="00DF35FA" w:rsidRPr="00C84F14" w14:paraId="0F210681" w14:textId="77777777">
        <w:tc>
          <w:tcPr>
            <w:tcW w:w="566" w:type="dxa"/>
          </w:tcPr>
          <w:p w14:paraId="37A6F3B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w:t>
            </w:r>
          </w:p>
        </w:tc>
        <w:tc>
          <w:tcPr>
            <w:tcW w:w="2268" w:type="dxa"/>
          </w:tcPr>
          <w:p w14:paraId="1AE17F5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Коломинская</w:t>
            </w:r>
          </w:p>
        </w:tc>
        <w:tc>
          <w:tcPr>
            <w:tcW w:w="6234" w:type="dxa"/>
          </w:tcPr>
          <w:p w14:paraId="57DEF2BD"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река Обь (Чаинский район) с. Коломино.</w:t>
            </w:r>
          </w:p>
          <w:p w14:paraId="1F13171A"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Верхняя граница - 57°82'15".41 с. ш., 83°37'34".66 в. д.</w:t>
            </w:r>
          </w:p>
          <w:p w14:paraId="3A69FD23"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Нижняя граница - 57°82'94".48 с. ш., 83°34'54".85 в. д.</w:t>
            </w:r>
          </w:p>
        </w:tc>
      </w:tr>
      <w:tr w:rsidR="00DF35FA" w:rsidRPr="00C84F14" w14:paraId="7FCACC77" w14:textId="77777777">
        <w:tc>
          <w:tcPr>
            <w:tcW w:w="566" w:type="dxa"/>
          </w:tcPr>
          <w:p w14:paraId="01032DB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88</w:t>
            </w:r>
          </w:p>
        </w:tc>
        <w:tc>
          <w:tcPr>
            <w:tcW w:w="2268" w:type="dxa"/>
          </w:tcPr>
          <w:p w14:paraId="71FDE82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Пундогинская</w:t>
            </w:r>
          </w:p>
        </w:tc>
        <w:tc>
          <w:tcPr>
            <w:tcW w:w="6234" w:type="dxa"/>
          </w:tcPr>
          <w:p w14:paraId="34BFE0C2"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река Обь (Колпашевский район) с. Баранаково.</w:t>
            </w:r>
          </w:p>
          <w:p w14:paraId="401E4785"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Верхняя граница - 58°13'21".85 с. ш., 83°03'85".12 в. д.</w:t>
            </w:r>
          </w:p>
          <w:p w14:paraId="64AA995F"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Нижняя граница - 58°13'99".11 с. ш., 83°0379".11 в. д.</w:t>
            </w:r>
          </w:p>
        </w:tc>
      </w:tr>
      <w:tr w:rsidR="00DF35FA" w:rsidRPr="00C84F14" w14:paraId="116CA84F" w14:textId="77777777">
        <w:tc>
          <w:tcPr>
            <w:tcW w:w="566" w:type="dxa"/>
          </w:tcPr>
          <w:p w14:paraId="2212F43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89</w:t>
            </w:r>
          </w:p>
        </w:tc>
        <w:tc>
          <w:tcPr>
            <w:tcW w:w="2268" w:type="dxa"/>
          </w:tcPr>
          <w:p w14:paraId="4C2F5C3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Тискинская</w:t>
            </w:r>
          </w:p>
        </w:tc>
        <w:tc>
          <w:tcPr>
            <w:tcW w:w="6234" w:type="dxa"/>
          </w:tcPr>
          <w:p w14:paraId="4FF15DFB"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река Обь (Колпашевский район) протока Кальджинская старица.</w:t>
            </w:r>
          </w:p>
          <w:p w14:paraId="79AF4244"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Верхняя граница - 57°98'83".14 с. ш., 83°25'07".50 в. д.</w:t>
            </w:r>
          </w:p>
          <w:p w14:paraId="538E33F9"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Нижняя граница - 57°99'10".44 с. ш., 83°24'73".17 в. д.</w:t>
            </w:r>
          </w:p>
        </w:tc>
      </w:tr>
      <w:tr w:rsidR="00DF35FA" w:rsidRPr="00C84F14" w14:paraId="2A400622" w14:textId="77777777">
        <w:tc>
          <w:tcPr>
            <w:tcW w:w="566" w:type="dxa"/>
          </w:tcPr>
          <w:p w14:paraId="108191C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90</w:t>
            </w:r>
          </w:p>
        </w:tc>
        <w:tc>
          <w:tcPr>
            <w:tcW w:w="2268" w:type="dxa"/>
          </w:tcPr>
          <w:p w14:paraId="55C33AA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Касогасовская</w:t>
            </w:r>
          </w:p>
        </w:tc>
        <w:tc>
          <w:tcPr>
            <w:tcW w:w="6234" w:type="dxa"/>
          </w:tcPr>
          <w:p w14:paraId="3DAE79C1"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река Обь (Колпашевский район) с. Тискино.</w:t>
            </w:r>
          </w:p>
          <w:p w14:paraId="6981AD77"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Верхняя граница - 58°07'49".74 с. ш., 83°19'52".17 в. д.</w:t>
            </w:r>
          </w:p>
          <w:p w14:paraId="2EE88B98"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Нижняя граница - 58°09'93".39 с. ш., 83°20'14".83 в. д.</w:t>
            </w:r>
          </w:p>
        </w:tc>
      </w:tr>
      <w:tr w:rsidR="00DF35FA" w:rsidRPr="00C84F14" w14:paraId="2B33B437" w14:textId="77777777">
        <w:tc>
          <w:tcPr>
            <w:tcW w:w="566" w:type="dxa"/>
          </w:tcPr>
          <w:p w14:paraId="75381DD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91</w:t>
            </w:r>
          </w:p>
        </w:tc>
        <w:tc>
          <w:tcPr>
            <w:tcW w:w="2268" w:type="dxa"/>
          </w:tcPr>
          <w:p w14:paraId="04DEAD7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Новойльинская</w:t>
            </w:r>
          </w:p>
        </w:tc>
        <w:tc>
          <w:tcPr>
            <w:tcW w:w="6234" w:type="dxa"/>
          </w:tcPr>
          <w:p w14:paraId="6DB22DCF"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река Обь (Колпашевский район) река Чая (протока Негра).</w:t>
            </w:r>
          </w:p>
          <w:p w14:paraId="67944E24"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Верхняя граница - 58°15'07".58 с. ш., 83°02'69".60 в. д.</w:t>
            </w:r>
          </w:p>
          <w:p w14:paraId="3F86A34E"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Нижняя граница - 58°16'51".57 с. ш., 83°99'12".54 в. д.</w:t>
            </w:r>
          </w:p>
        </w:tc>
      </w:tr>
      <w:tr w:rsidR="00DF35FA" w:rsidRPr="00C84F14" w14:paraId="6A7704CF" w14:textId="77777777">
        <w:tc>
          <w:tcPr>
            <w:tcW w:w="566" w:type="dxa"/>
          </w:tcPr>
          <w:p w14:paraId="7995636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92</w:t>
            </w:r>
          </w:p>
        </w:tc>
        <w:tc>
          <w:tcPr>
            <w:tcW w:w="2268" w:type="dxa"/>
          </w:tcPr>
          <w:p w14:paraId="7312E31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Озернинская</w:t>
            </w:r>
          </w:p>
        </w:tc>
        <w:tc>
          <w:tcPr>
            <w:tcW w:w="6234" w:type="dxa"/>
          </w:tcPr>
          <w:p w14:paraId="369FF667"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река Обь (Колпашевский район) река протока Ильинская.</w:t>
            </w:r>
          </w:p>
          <w:p w14:paraId="31BC94AD"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Верхняя граница - 58°16'39".80 с. ш., 82°93'49".49 в. д.</w:t>
            </w:r>
          </w:p>
          <w:p w14:paraId="2AA080B9"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Нижняя граница - 58°21'78".17 с. ш., 82°93'47".77 в. д.</w:t>
            </w:r>
          </w:p>
        </w:tc>
      </w:tr>
      <w:tr w:rsidR="00DF35FA" w:rsidRPr="00C84F14" w14:paraId="5E55C12A" w14:textId="77777777">
        <w:tc>
          <w:tcPr>
            <w:tcW w:w="566" w:type="dxa"/>
          </w:tcPr>
          <w:p w14:paraId="73005D9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93</w:t>
            </w:r>
          </w:p>
        </w:tc>
        <w:tc>
          <w:tcPr>
            <w:tcW w:w="2268" w:type="dxa"/>
          </w:tcPr>
          <w:p w14:paraId="7013C61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Колпашевская</w:t>
            </w:r>
          </w:p>
        </w:tc>
        <w:tc>
          <w:tcPr>
            <w:tcW w:w="6234" w:type="dxa"/>
          </w:tcPr>
          <w:p w14:paraId="41A27462"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река Обь (Колпашевский район) с. Озерное.</w:t>
            </w:r>
          </w:p>
          <w:p w14:paraId="1057B756"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Верхняя граница - 58°24'89".95 с. ш., 82°91'09".17 в. д.</w:t>
            </w:r>
          </w:p>
          <w:p w14:paraId="102108A8"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Нижняя граница - 58°26'72".38 с. ш., 82°92'61".94 в. д.</w:t>
            </w:r>
          </w:p>
        </w:tc>
      </w:tr>
      <w:tr w:rsidR="00DF35FA" w:rsidRPr="00C84F14" w14:paraId="3AB5ADCE" w14:textId="77777777">
        <w:tc>
          <w:tcPr>
            <w:tcW w:w="566" w:type="dxa"/>
          </w:tcPr>
          <w:p w14:paraId="1AE0419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94</w:t>
            </w:r>
          </w:p>
        </w:tc>
        <w:tc>
          <w:tcPr>
            <w:tcW w:w="2268" w:type="dxa"/>
          </w:tcPr>
          <w:p w14:paraId="28406BA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Канеровская</w:t>
            </w:r>
          </w:p>
        </w:tc>
        <w:tc>
          <w:tcPr>
            <w:tcW w:w="6234" w:type="dxa"/>
          </w:tcPr>
          <w:p w14:paraId="4A6F0245"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река Обь (Колпашевский район) протока Канеровская.</w:t>
            </w:r>
          </w:p>
          <w:p w14:paraId="1FB6DCAC"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Верхняя граница - 58°31'34".57 с. ш., 82°64'18".18 в. д.</w:t>
            </w:r>
          </w:p>
          <w:p w14:paraId="453C7086"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Нижняя граница - 58°33'06".53 с. ш., 82°22'66".02 в. д.</w:t>
            </w:r>
          </w:p>
        </w:tc>
      </w:tr>
      <w:tr w:rsidR="00DF35FA" w:rsidRPr="00C84F14" w14:paraId="63FDB2E4" w14:textId="77777777">
        <w:tc>
          <w:tcPr>
            <w:tcW w:w="566" w:type="dxa"/>
          </w:tcPr>
          <w:p w14:paraId="66D98B9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95</w:t>
            </w:r>
          </w:p>
        </w:tc>
        <w:tc>
          <w:tcPr>
            <w:tcW w:w="2268" w:type="dxa"/>
          </w:tcPr>
          <w:p w14:paraId="42CD95F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Петропавловская</w:t>
            </w:r>
          </w:p>
        </w:tc>
        <w:tc>
          <w:tcPr>
            <w:tcW w:w="6234" w:type="dxa"/>
          </w:tcPr>
          <w:p w14:paraId="6400258F"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река Обь (Колпашевский район) д. Петропавловка.</w:t>
            </w:r>
          </w:p>
          <w:p w14:paraId="74ADDB8D"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Верхняя граница - 58°36'11".47 с. ш., 82°50'83".28 в. д.</w:t>
            </w:r>
          </w:p>
          <w:p w14:paraId="4CCCB30C"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Нижняя граница - 58°34'41".33 с. ш., 82°45'24".23 в. д.</w:t>
            </w:r>
          </w:p>
        </w:tc>
      </w:tr>
      <w:tr w:rsidR="00DF35FA" w:rsidRPr="00C84F14" w14:paraId="35FA6DF7" w14:textId="77777777">
        <w:tc>
          <w:tcPr>
            <w:tcW w:w="566" w:type="dxa"/>
          </w:tcPr>
          <w:p w14:paraId="16C4C56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96</w:t>
            </w:r>
          </w:p>
        </w:tc>
        <w:tc>
          <w:tcPr>
            <w:tcW w:w="2268" w:type="dxa"/>
          </w:tcPr>
          <w:p w14:paraId="15D4A09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Березовская</w:t>
            </w:r>
          </w:p>
        </w:tc>
        <w:tc>
          <w:tcPr>
            <w:tcW w:w="6234" w:type="dxa"/>
          </w:tcPr>
          <w:p w14:paraId="19224502"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река Обь (Колпашевский район) д. Петропавловка.</w:t>
            </w:r>
          </w:p>
          <w:p w14:paraId="52BE2A61"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Верхняя граница - 58°34'68".36 с. ш., 82°42'25".54 в. д.</w:t>
            </w:r>
          </w:p>
          <w:p w14:paraId="646C9E1B"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Нижняя граница - 58°36'81".79 с. ш., 82°42'27".26 в. д.</w:t>
            </w:r>
          </w:p>
        </w:tc>
      </w:tr>
      <w:tr w:rsidR="00DF35FA" w:rsidRPr="00C84F14" w14:paraId="73A8C5D9" w14:textId="77777777">
        <w:tc>
          <w:tcPr>
            <w:tcW w:w="566" w:type="dxa"/>
          </w:tcPr>
          <w:p w14:paraId="635975B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97</w:t>
            </w:r>
          </w:p>
        </w:tc>
        <w:tc>
          <w:tcPr>
            <w:tcW w:w="2268" w:type="dxa"/>
          </w:tcPr>
          <w:p w14:paraId="7A06F22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Тебенакская</w:t>
            </w:r>
          </w:p>
        </w:tc>
        <w:tc>
          <w:tcPr>
            <w:tcW w:w="6234" w:type="dxa"/>
          </w:tcPr>
          <w:p w14:paraId="7783E2B5"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река Обь (Колпашевский район) д. Тебенак.</w:t>
            </w:r>
          </w:p>
          <w:p w14:paraId="199D2A60"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Верхняя граница - 58°48'68".13 с. ш., 82°30'42".75 в. д.</w:t>
            </w:r>
          </w:p>
          <w:p w14:paraId="3D6F58A7"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Нижняя граница - 58°49'61".43 с. ш., 82°27'84".83 в. д.</w:t>
            </w:r>
          </w:p>
        </w:tc>
      </w:tr>
      <w:tr w:rsidR="00DF35FA" w:rsidRPr="00C84F14" w14:paraId="0A35BE01" w14:textId="77777777">
        <w:tc>
          <w:tcPr>
            <w:tcW w:w="566" w:type="dxa"/>
          </w:tcPr>
          <w:p w14:paraId="2CBB051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98</w:t>
            </w:r>
          </w:p>
        </w:tc>
        <w:tc>
          <w:tcPr>
            <w:tcW w:w="2268" w:type="dxa"/>
          </w:tcPr>
          <w:p w14:paraId="1DBF863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Кияровская прямица</w:t>
            </w:r>
          </w:p>
        </w:tc>
        <w:tc>
          <w:tcPr>
            <w:tcW w:w="6234" w:type="dxa"/>
          </w:tcPr>
          <w:p w14:paraId="578DE38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Обь (Колпашевский район):</w:t>
            </w:r>
          </w:p>
          <w:p w14:paraId="795E4DD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- 58°23'36".778 с. ш., 82°27'21".367 в. д.,</w:t>
            </w:r>
          </w:p>
          <w:p w14:paraId="31DD19D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- 58°25'55".576 с. ш., 82°26'18".333 в. д.</w:t>
            </w:r>
          </w:p>
        </w:tc>
      </w:tr>
      <w:tr w:rsidR="00DF35FA" w:rsidRPr="00C84F14" w14:paraId="31CE8D23" w14:textId="77777777">
        <w:tc>
          <w:tcPr>
            <w:tcW w:w="566" w:type="dxa"/>
          </w:tcPr>
          <w:p w14:paraId="4AC6DED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lastRenderedPageBreak/>
              <w:t>99</w:t>
            </w:r>
          </w:p>
        </w:tc>
        <w:tc>
          <w:tcPr>
            <w:tcW w:w="2268" w:type="dxa"/>
          </w:tcPr>
          <w:p w14:paraId="4A60AE7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Зайкинская</w:t>
            </w:r>
          </w:p>
        </w:tc>
        <w:tc>
          <w:tcPr>
            <w:tcW w:w="6234" w:type="dxa"/>
          </w:tcPr>
          <w:p w14:paraId="7A11A71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Обь (Парабельский район):</w:t>
            </w:r>
          </w:p>
          <w:p w14:paraId="1244802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- 58°33'13".021 с. ш., 82°12'19'.115 в. д.,</w:t>
            </w:r>
          </w:p>
          <w:p w14:paraId="68F59E8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- 58°34'04".689 с. ш., 82°10'25".407 в. д.</w:t>
            </w:r>
          </w:p>
        </w:tc>
      </w:tr>
      <w:tr w:rsidR="00DF35FA" w:rsidRPr="00C84F14" w14:paraId="0425FE3A" w14:textId="77777777">
        <w:tc>
          <w:tcPr>
            <w:tcW w:w="566" w:type="dxa"/>
          </w:tcPr>
          <w:p w14:paraId="5C093C1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100</w:t>
            </w:r>
          </w:p>
        </w:tc>
        <w:tc>
          <w:tcPr>
            <w:tcW w:w="2268" w:type="dxa"/>
          </w:tcPr>
          <w:p w14:paraId="69546B3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Верхневальцевская</w:t>
            </w:r>
          </w:p>
        </w:tc>
        <w:tc>
          <w:tcPr>
            <w:tcW w:w="6234" w:type="dxa"/>
          </w:tcPr>
          <w:p w14:paraId="66A31EA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Обь (Парабельский район):</w:t>
            </w:r>
          </w:p>
          <w:p w14:paraId="1ADB296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- 58°35'23".717 с. ш., 81°59'06".937 в. д.,</w:t>
            </w:r>
          </w:p>
          <w:p w14:paraId="64CF6A1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- 58°34'13".035 с. ш., 81°56'49".745 в. д.</w:t>
            </w:r>
          </w:p>
        </w:tc>
      </w:tr>
      <w:tr w:rsidR="00DF35FA" w:rsidRPr="00C84F14" w14:paraId="6042637D" w14:textId="77777777">
        <w:tc>
          <w:tcPr>
            <w:tcW w:w="566" w:type="dxa"/>
          </w:tcPr>
          <w:p w14:paraId="4096B2F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101</w:t>
            </w:r>
          </w:p>
        </w:tc>
        <w:tc>
          <w:tcPr>
            <w:tcW w:w="2268" w:type="dxa"/>
          </w:tcPr>
          <w:p w14:paraId="705B800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Кабанюрская</w:t>
            </w:r>
          </w:p>
        </w:tc>
        <w:tc>
          <w:tcPr>
            <w:tcW w:w="6234" w:type="dxa"/>
          </w:tcPr>
          <w:p w14:paraId="014C248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Обь (Парабельский район):</w:t>
            </w:r>
          </w:p>
          <w:p w14:paraId="6123071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- 58°40'40".433 с. ш., 81°51'45".532 в. д.,</w:t>
            </w:r>
          </w:p>
          <w:p w14:paraId="17D4F83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- 58°40'32".709 с. ш., 81°49'31".779 в. д.</w:t>
            </w:r>
          </w:p>
        </w:tc>
      </w:tr>
      <w:tr w:rsidR="00DF35FA" w:rsidRPr="00C84F14" w14:paraId="45E50EF4" w14:textId="77777777">
        <w:tc>
          <w:tcPr>
            <w:tcW w:w="566" w:type="dxa"/>
          </w:tcPr>
          <w:p w14:paraId="6DEF9DA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102</w:t>
            </w:r>
          </w:p>
        </w:tc>
        <w:tc>
          <w:tcPr>
            <w:tcW w:w="2268" w:type="dxa"/>
          </w:tcPr>
          <w:p w14:paraId="1C7F26E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Ласкинская</w:t>
            </w:r>
          </w:p>
        </w:tc>
        <w:tc>
          <w:tcPr>
            <w:tcW w:w="6234" w:type="dxa"/>
          </w:tcPr>
          <w:p w14:paraId="5504E1E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Обь (Парабельский район):</w:t>
            </w:r>
          </w:p>
          <w:p w14:paraId="375B67A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- 58°44'42".706 с. ш., 81°44'41".047 в. д.,</w:t>
            </w:r>
          </w:p>
          <w:p w14:paraId="48A3905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- 58°43'10".402 с. ш., 81°42'33".097 в. д.</w:t>
            </w:r>
          </w:p>
        </w:tc>
      </w:tr>
      <w:tr w:rsidR="00DF35FA" w:rsidRPr="00C84F14" w14:paraId="2D5AC391" w14:textId="77777777">
        <w:tc>
          <w:tcPr>
            <w:tcW w:w="566" w:type="dxa"/>
          </w:tcPr>
          <w:p w14:paraId="7F7B8D1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103</w:t>
            </w:r>
          </w:p>
        </w:tc>
        <w:tc>
          <w:tcPr>
            <w:tcW w:w="2268" w:type="dxa"/>
          </w:tcPr>
          <w:p w14:paraId="41DFAAA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Каленакская</w:t>
            </w:r>
          </w:p>
        </w:tc>
        <w:tc>
          <w:tcPr>
            <w:tcW w:w="6234" w:type="dxa"/>
          </w:tcPr>
          <w:p w14:paraId="3CA1BA3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Обь (Парабельский район):</w:t>
            </w:r>
          </w:p>
          <w:p w14:paraId="237237D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- 58°51'27".864 с. ш., 81°29'41".973 в. д.,</w:t>
            </w:r>
          </w:p>
          <w:p w14:paraId="6FD3D9E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- 58°52'22".836 с. ш., 81°30'52".839 в. д.</w:t>
            </w:r>
          </w:p>
        </w:tc>
      </w:tr>
      <w:tr w:rsidR="00DF35FA" w:rsidRPr="00C84F14" w14:paraId="6F7ACC61" w14:textId="77777777">
        <w:tc>
          <w:tcPr>
            <w:tcW w:w="566" w:type="dxa"/>
          </w:tcPr>
          <w:p w14:paraId="0E0D4CF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104</w:t>
            </w:r>
          </w:p>
        </w:tc>
        <w:tc>
          <w:tcPr>
            <w:tcW w:w="2268" w:type="dxa"/>
          </w:tcPr>
          <w:p w14:paraId="2F4DAD6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Безымянная</w:t>
            </w:r>
          </w:p>
        </w:tc>
        <w:tc>
          <w:tcPr>
            <w:tcW w:w="6234" w:type="dxa"/>
          </w:tcPr>
          <w:p w14:paraId="5201A82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Обь (Парабельский район):</w:t>
            </w:r>
          </w:p>
          <w:p w14:paraId="249BA27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- 58°55'49".731 с. ш., 81°25'55".337 в. д.,</w:t>
            </w:r>
          </w:p>
          <w:p w14:paraId="01B3F2E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- 58°56'05".343 с. ш., 81°24'29".684</w:t>
            </w:r>
          </w:p>
        </w:tc>
      </w:tr>
      <w:tr w:rsidR="00DF35FA" w:rsidRPr="00C84F14" w14:paraId="7B389643" w14:textId="77777777">
        <w:tc>
          <w:tcPr>
            <w:tcW w:w="566" w:type="dxa"/>
          </w:tcPr>
          <w:p w14:paraId="54FF891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105</w:t>
            </w:r>
          </w:p>
        </w:tc>
        <w:tc>
          <w:tcPr>
            <w:tcW w:w="2268" w:type="dxa"/>
          </w:tcPr>
          <w:p w14:paraId="6A3C399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Каранакская</w:t>
            </w:r>
          </w:p>
        </w:tc>
        <w:tc>
          <w:tcPr>
            <w:tcW w:w="6234" w:type="dxa"/>
          </w:tcPr>
          <w:p w14:paraId="237AFD3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Обь (Парабельский район):</w:t>
            </w:r>
          </w:p>
          <w:p w14:paraId="40514E9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- 59°00'31".108 с. ш., 81°27'05".975 в. д.,</w:t>
            </w:r>
          </w:p>
          <w:p w14:paraId="0A4103B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- 59°01'20".343 с. ш., 81°24'26".584 в. д.</w:t>
            </w:r>
          </w:p>
        </w:tc>
      </w:tr>
      <w:tr w:rsidR="00DF35FA" w:rsidRPr="00C84F14" w14:paraId="469CE961" w14:textId="77777777">
        <w:tc>
          <w:tcPr>
            <w:tcW w:w="566" w:type="dxa"/>
          </w:tcPr>
          <w:p w14:paraId="44E9822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106</w:t>
            </w:r>
          </w:p>
        </w:tc>
        <w:tc>
          <w:tcPr>
            <w:tcW w:w="2268" w:type="dxa"/>
          </w:tcPr>
          <w:p w14:paraId="4D33B94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Сахарная</w:t>
            </w:r>
          </w:p>
        </w:tc>
        <w:tc>
          <w:tcPr>
            <w:tcW w:w="6234" w:type="dxa"/>
          </w:tcPr>
          <w:p w14:paraId="5458F80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Обь (Каргасокский район):</w:t>
            </w:r>
          </w:p>
          <w:p w14:paraId="7430B0D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- 59°07'26".911 с. ш., 81°12'26".539 в. д.,</w:t>
            </w:r>
          </w:p>
          <w:p w14:paraId="0AFDD33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- 59°07'57".754 с. ш., 81°07'43".908 в. д.</w:t>
            </w:r>
          </w:p>
        </w:tc>
      </w:tr>
      <w:tr w:rsidR="00DF35FA" w:rsidRPr="00C84F14" w14:paraId="7D50A2A2" w14:textId="77777777">
        <w:tc>
          <w:tcPr>
            <w:tcW w:w="566" w:type="dxa"/>
          </w:tcPr>
          <w:p w14:paraId="0CB2068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107</w:t>
            </w:r>
          </w:p>
        </w:tc>
        <w:tc>
          <w:tcPr>
            <w:tcW w:w="2268" w:type="dxa"/>
          </w:tcPr>
          <w:p w14:paraId="24B05BA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Мизуркинская</w:t>
            </w:r>
          </w:p>
        </w:tc>
        <w:tc>
          <w:tcPr>
            <w:tcW w:w="6234" w:type="dxa"/>
          </w:tcPr>
          <w:p w14:paraId="1CB8F8E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Обь (Каргасокский район)</w:t>
            </w:r>
          </w:p>
          <w:p w14:paraId="7F306FB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- 59°07'12".801 с. ш., 81°04'04".239 в. д.,</w:t>
            </w:r>
          </w:p>
          <w:p w14:paraId="003B484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- 59°06'25".639 с. ш., 81°03'08".123 в. д.</w:t>
            </w:r>
          </w:p>
        </w:tc>
      </w:tr>
      <w:tr w:rsidR="00DF35FA" w:rsidRPr="00C84F14" w14:paraId="51D455BC" w14:textId="77777777">
        <w:tc>
          <w:tcPr>
            <w:tcW w:w="566" w:type="dxa"/>
          </w:tcPr>
          <w:p w14:paraId="197C0EB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108</w:t>
            </w:r>
          </w:p>
        </w:tc>
        <w:tc>
          <w:tcPr>
            <w:tcW w:w="2268" w:type="dxa"/>
          </w:tcPr>
          <w:p w14:paraId="474CB5D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Кашинская</w:t>
            </w:r>
          </w:p>
        </w:tc>
        <w:tc>
          <w:tcPr>
            <w:tcW w:w="6234" w:type="dxa"/>
          </w:tcPr>
          <w:p w14:paraId="64E866D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Обь (Каргасокский район):</w:t>
            </w:r>
          </w:p>
          <w:p w14:paraId="42BD7A3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- 59°05'51".754 с. ш., 80°47'35".225 в. д.,</w:t>
            </w:r>
          </w:p>
          <w:p w14:paraId="7A05F6A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- 59°07'11".423 с. ш., 80°46'01".780 в. д.</w:t>
            </w:r>
          </w:p>
        </w:tc>
      </w:tr>
      <w:tr w:rsidR="00DF35FA" w:rsidRPr="00C84F14" w14:paraId="6FAE1F9E" w14:textId="77777777">
        <w:tc>
          <w:tcPr>
            <w:tcW w:w="566" w:type="dxa"/>
          </w:tcPr>
          <w:p w14:paraId="59E9EAE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109</w:t>
            </w:r>
          </w:p>
        </w:tc>
        <w:tc>
          <w:tcPr>
            <w:tcW w:w="2268" w:type="dxa"/>
          </w:tcPr>
          <w:p w14:paraId="7DE4B4E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Каргасокская</w:t>
            </w:r>
          </w:p>
        </w:tc>
        <w:tc>
          <w:tcPr>
            <w:tcW w:w="6234" w:type="dxa"/>
          </w:tcPr>
          <w:p w14:paraId="49FD8CE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Обь (Каргасокский район):</w:t>
            </w:r>
          </w:p>
          <w:p w14:paraId="1F12C18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- 59°09'29".754 с. ш., 80°44'18".225 в. д.,</w:t>
            </w:r>
          </w:p>
          <w:p w14:paraId="2D96079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- 59°09'52".145 с. ш., 80°41'22".839 в. д.</w:t>
            </w:r>
          </w:p>
        </w:tc>
      </w:tr>
      <w:tr w:rsidR="00DF35FA" w:rsidRPr="00C84F14" w14:paraId="1FFACBF2" w14:textId="77777777">
        <w:tc>
          <w:tcPr>
            <w:tcW w:w="566" w:type="dxa"/>
          </w:tcPr>
          <w:p w14:paraId="05FFE29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110</w:t>
            </w:r>
          </w:p>
        </w:tc>
        <w:tc>
          <w:tcPr>
            <w:tcW w:w="2268" w:type="dxa"/>
          </w:tcPr>
          <w:p w14:paraId="44A48DC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Киндальская</w:t>
            </w:r>
          </w:p>
        </w:tc>
        <w:tc>
          <w:tcPr>
            <w:tcW w:w="6234" w:type="dxa"/>
          </w:tcPr>
          <w:p w14:paraId="77E0CE3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Обь (Каргасокский район):</w:t>
            </w:r>
          </w:p>
          <w:p w14:paraId="0654A8B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- 59°08'53".234 с. ш., 80°37'51".614 в. д.</w:t>
            </w:r>
          </w:p>
          <w:p w14:paraId="78D8607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- 59°09'24".124 с. ш., 80°36'53".061 в. д.</w:t>
            </w:r>
          </w:p>
        </w:tc>
      </w:tr>
      <w:tr w:rsidR="00DF35FA" w:rsidRPr="00C84F14" w14:paraId="6E73F87F" w14:textId="77777777">
        <w:tc>
          <w:tcPr>
            <w:tcW w:w="566" w:type="dxa"/>
          </w:tcPr>
          <w:p w14:paraId="736EB44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111</w:t>
            </w:r>
          </w:p>
        </w:tc>
        <w:tc>
          <w:tcPr>
            <w:tcW w:w="2268" w:type="dxa"/>
          </w:tcPr>
          <w:p w14:paraId="79076F9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Казальцевская</w:t>
            </w:r>
          </w:p>
        </w:tc>
        <w:tc>
          <w:tcPr>
            <w:tcW w:w="6234" w:type="dxa"/>
          </w:tcPr>
          <w:p w14:paraId="2D52009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Обь (Каргасокский район):</w:t>
            </w:r>
          </w:p>
          <w:p w14:paraId="3DEDE5B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- 59°15'20".616 с. ш., 80°31'37".426 в. д.,</w:t>
            </w:r>
          </w:p>
          <w:p w14:paraId="6A9197A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- 59°16'12".344 с. ш., 80°31'37".426 в. д.</w:t>
            </w:r>
          </w:p>
        </w:tc>
      </w:tr>
      <w:tr w:rsidR="00DF35FA" w:rsidRPr="00C84F14" w14:paraId="5F4B45DF" w14:textId="77777777">
        <w:tc>
          <w:tcPr>
            <w:tcW w:w="566" w:type="dxa"/>
          </w:tcPr>
          <w:p w14:paraId="721112A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112</w:t>
            </w:r>
          </w:p>
        </w:tc>
        <w:tc>
          <w:tcPr>
            <w:tcW w:w="2268" w:type="dxa"/>
          </w:tcPr>
          <w:p w14:paraId="140472F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Тымская</w:t>
            </w:r>
          </w:p>
        </w:tc>
        <w:tc>
          <w:tcPr>
            <w:tcW w:w="6234" w:type="dxa"/>
          </w:tcPr>
          <w:p w14:paraId="09BA7A4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Обь (Каргасокский район):</w:t>
            </w:r>
          </w:p>
          <w:p w14:paraId="51F1601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- 59°17'39".618 с. ш., 80°17'41".236 в. д.,</w:t>
            </w:r>
          </w:p>
          <w:p w14:paraId="33FF2C1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- 59°17'14".960 с. ш., 80°16'57".036 в. д.</w:t>
            </w:r>
          </w:p>
        </w:tc>
      </w:tr>
      <w:tr w:rsidR="00DF35FA" w:rsidRPr="00C84F14" w14:paraId="174C7058" w14:textId="77777777">
        <w:tc>
          <w:tcPr>
            <w:tcW w:w="566" w:type="dxa"/>
          </w:tcPr>
          <w:p w14:paraId="65C45BD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113</w:t>
            </w:r>
          </w:p>
        </w:tc>
        <w:tc>
          <w:tcPr>
            <w:tcW w:w="2268" w:type="dxa"/>
          </w:tcPr>
          <w:p w14:paraId="3904538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Шубурда</w:t>
            </w:r>
          </w:p>
        </w:tc>
        <w:tc>
          <w:tcPr>
            <w:tcW w:w="6234" w:type="dxa"/>
          </w:tcPr>
          <w:p w14:paraId="7604FE4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Обь (Каргасокский район):</w:t>
            </w:r>
          </w:p>
          <w:p w14:paraId="389C491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- 59°16'20".635 с. ш., 80°16'21".224 в. д.,</w:t>
            </w:r>
          </w:p>
          <w:p w14:paraId="5EAC693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- 59°15'50".740 с. ш., 80°14'17".027 в. д.</w:t>
            </w:r>
          </w:p>
        </w:tc>
      </w:tr>
      <w:tr w:rsidR="00DF35FA" w:rsidRPr="00C84F14" w14:paraId="14B3F2FC" w14:textId="77777777">
        <w:tc>
          <w:tcPr>
            <w:tcW w:w="566" w:type="dxa"/>
          </w:tcPr>
          <w:p w14:paraId="6A7E96E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114</w:t>
            </w:r>
          </w:p>
        </w:tc>
        <w:tc>
          <w:tcPr>
            <w:tcW w:w="2268" w:type="dxa"/>
          </w:tcPr>
          <w:p w14:paraId="156F882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Нижненикулинская</w:t>
            </w:r>
          </w:p>
        </w:tc>
        <w:tc>
          <w:tcPr>
            <w:tcW w:w="6234" w:type="dxa"/>
          </w:tcPr>
          <w:p w14:paraId="72C6825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Обь (Каргасокский район):</w:t>
            </w:r>
          </w:p>
          <w:p w14:paraId="4483962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- 59°24'03".612 с. ш., 80°05'01".232 в. д.,</w:t>
            </w:r>
          </w:p>
          <w:p w14:paraId="07243FE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- 59°24'56".253 с. ш., 80°04'11".348 в. д.</w:t>
            </w:r>
          </w:p>
        </w:tc>
      </w:tr>
      <w:tr w:rsidR="00DF35FA" w:rsidRPr="00C84F14" w14:paraId="16B3EF45" w14:textId="77777777">
        <w:tc>
          <w:tcPr>
            <w:tcW w:w="566" w:type="dxa"/>
          </w:tcPr>
          <w:p w14:paraId="567D694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lastRenderedPageBreak/>
              <w:t>115</w:t>
            </w:r>
          </w:p>
        </w:tc>
        <w:tc>
          <w:tcPr>
            <w:tcW w:w="2268" w:type="dxa"/>
          </w:tcPr>
          <w:p w14:paraId="243C26A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Усть-Тымская</w:t>
            </w:r>
          </w:p>
        </w:tc>
        <w:tc>
          <w:tcPr>
            <w:tcW w:w="6234" w:type="dxa"/>
          </w:tcPr>
          <w:p w14:paraId="32A2A88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Обь (Каргасокский район):</w:t>
            </w:r>
          </w:p>
          <w:p w14:paraId="2529470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- 59°25'47".375 с. ш., 80°02'14".482 в. д.,</w:t>
            </w:r>
          </w:p>
          <w:p w14:paraId="3B96793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- 59°25'40".753 с. ш., 80°00'08".324 в. д.</w:t>
            </w:r>
          </w:p>
        </w:tc>
      </w:tr>
      <w:tr w:rsidR="00DF35FA" w:rsidRPr="00C84F14" w14:paraId="391D5C1E" w14:textId="77777777">
        <w:tc>
          <w:tcPr>
            <w:tcW w:w="566" w:type="dxa"/>
          </w:tcPr>
          <w:p w14:paraId="0FEEF2D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116</w:t>
            </w:r>
          </w:p>
        </w:tc>
        <w:tc>
          <w:tcPr>
            <w:tcW w:w="2268" w:type="dxa"/>
          </w:tcPr>
          <w:p w14:paraId="5CE64A7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Вертикосская</w:t>
            </w:r>
          </w:p>
        </w:tc>
        <w:tc>
          <w:tcPr>
            <w:tcW w:w="6234" w:type="dxa"/>
          </w:tcPr>
          <w:p w14:paraId="09C296F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Обь (Каргасокский район):</w:t>
            </w:r>
          </w:p>
          <w:p w14:paraId="092620E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- 59°23'35".827 с. ш., 79°40'27".573 в. д.,</w:t>
            </w:r>
          </w:p>
          <w:p w14:paraId="16C906F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- 59°24'38".753 с. ш., 79°40'05".374 в. д.</w:t>
            </w:r>
          </w:p>
        </w:tc>
      </w:tr>
      <w:tr w:rsidR="00DF35FA" w:rsidRPr="00C84F14" w14:paraId="0C0CAF8C" w14:textId="77777777">
        <w:tc>
          <w:tcPr>
            <w:tcW w:w="566" w:type="dxa"/>
          </w:tcPr>
          <w:p w14:paraId="3663C6B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117</w:t>
            </w:r>
          </w:p>
        </w:tc>
        <w:tc>
          <w:tcPr>
            <w:tcW w:w="2268" w:type="dxa"/>
          </w:tcPr>
          <w:p w14:paraId="2CCA14F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Прохоркинская</w:t>
            </w:r>
          </w:p>
        </w:tc>
        <w:tc>
          <w:tcPr>
            <w:tcW w:w="6234" w:type="dxa"/>
          </w:tcPr>
          <w:p w14:paraId="5F934F6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Обь (Александровский район):</w:t>
            </w:r>
          </w:p>
          <w:p w14:paraId="315AE09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- 59°30'50".247 с. ш., 79°27'25".524 в. д.,</w:t>
            </w:r>
          </w:p>
          <w:p w14:paraId="0665D79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- 59°29'39".323 с. ш., 79°26'38".455 в. д.</w:t>
            </w:r>
          </w:p>
        </w:tc>
      </w:tr>
      <w:tr w:rsidR="00DF35FA" w:rsidRPr="00C84F14" w14:paraId="0F1F3BEB" w14:textId="77777777">
        <w:tc>
          <w:tcPr>
            <w:tcW w:w="566" w:type="dxa"/>
          </w:tcPr>
          <w:p w14:paraId="5DB752B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118</w:t>
            </w:r>
          </w:p>
        </w:tc>
        <w:tc>
          <w:tcPr>
            <w:tcW w:w="2268" w:type="dxa"/>
          </w:tcPr>
          <w:p w14:paraId="5CED33E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Пырчинская</w:t>
            </w:r>
          </w:p>
        </w:tc>
        <w:tc>
          <w:tcPr>
            <w:tcW w:w="6234" w:type="dxa"/>
          </w:tcPr>
          <w:p w14:paraId="12ED4E0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Обь (Александровский район):</w:t>
            </w:r>
          </w:p>
          <w:p w14:paraId="34D7615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- 59°40'49".137 с. ш., 79°08'08".532 в. д.,</w:t>
            </w:r>
          </w:p>
          <w:p w14:paraId="45BD6D8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- 59°42'12".743 с. ш., 79°07'47".121 в. д.</w:t>
            </w:r>
          </w:p>
        </w:tc>
      </w:tr>
      <w:tr w:rsidR="00DF35FA" w:rsidRPr="00C84F14" w14:paraId="0B52F864" w14:textId="77777777">
        <w:tc>
          <w:tcPr>
            <w:tcW w:w="566" w:type="dxa"/>
          </w:tcPr>
          <w:p w14:paraId="3C4A6D7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119</w:t>
            </w:r>
          </w:p>
        </w:tc>
        <w:tc>
          <w:tcPr>
            <w:tcW w:w="2268" w:type="dxa"/>
          </w:tcPr>
          <w:p w14:paraId="0E56C9A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Киевская</w:t>
            </w:r>
          </w:p>
        </w:tc>
        <w:tc>
          <w:tcPr>
            <w:tcW w:w="6234" w:type="dxa"/>
          </w:tcPr>
          <w:p w14:paraId="3281AC9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Обь (Александровский район):</w:t>
            </w:r>
          </w:p>
          <w:p w14:paraId="33C799F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- 59°47'31".476 с. ш., 79°10'08".579 в. д.,</w:t>
            </w:r>
          </w:p>
          <w:p w14:paraId="0B6A628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- 59°48'56".523 с. ш., 79°06'00".351 в. д.</w:t>
            </w:r>
          </w:p>
        </w:tc>
      </w:tr>
      <w:tr w:rsidR="00DF35FA" w:rsidRPr="00C84F14" w14:paraId="0EEC13D7" w14:textId="77777777">
        <w:tc>
          <w:tcPr>
            <w:tcW w:w="566" w:type="dxa"/>
          </w:tcPr>
          <w:p w14:paraId="090FC6E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120</w:t>
            </w:r>
          </w:p>
        </w:tc>
        <w:tc>
          <w:tcPr>
            <w:tcW w:w="2268" w:type="dxa"/>
          </w:tcPr>
          <w:p w14:paraId="3D4E7D0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Верхневартовская</w:t>
            </w:r>
          </w:p>
        </w:tc>
        <w:tc>
          <w:tcPr>
            <w:tcW w:w="6234" w:type="dxa"/>
          </w:tcPr>
          <w:p w14:paraId="07208CE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Обь (Александровский район):</w:t>
            </w:r>
          </w:p>
          <w:p w14:paraId="06CB503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- 59°54'42".142 с. ш., 78°59'08".243 в. д.,</w:t>
            </w:r>
          </w:p>
          <w:p w14:paraId="40D0377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- 59°56'07".241 с. ш., 78°57'27".241 в. д.</w:t>
            </w:r>
          </w:p>
        </w:tc>
      </w:tr>
      <w:tr w:rsidR="00DF35FA" w:rsidRPr="00C84F14" w14:paraId="24F34E52" w14:textId="77777777">
        <w:tc>
          <w:tcPr>
            <w:tcW w:w="566" w:type="dxa"/>
          </w:tcPr>
          <w:p w14:paraId="11C1E98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121</w:t>
            </w:r>
          </w:p>
        </w:tc>
        <w:tc>
          <w:tcPr>
            <w:tcW w:w="2268" w:type="dxa"/>
          </w:tcPr>
          <w:p w14:paraId="5728083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Назинская</w:t>
            </w:r>
          </w:p>
        </w:tc>
        <w:tc>
          <w:tcPr>
            <w:tcW w:w="6234" w:type="dxa"/>
          </w:tcPr>
          <w:p w14:paraId="35D0776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Обь (Александровский район):</w:t>
            </w:r>
          </w:p>
          <w:p w14:paraId="19819E8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- 60°07'15".658 с. ш., 78°55'18".483 в. д.,</w:t>
            </w:r>
          </w:p>
          <w:p w14:paraId="1CAC9C4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- 60°08'14".258 с. ш., 78°53'24".325 в. д.</w:t>
            </w:r>
          </w:p>
        </w:tc>
      </w:tr>
      <w:tr w:rsidR="00DF35FA" w:rsidRPr="00C84F14" w14:paraId="0EAE35F1" w14:textId="77777777">
        <w:tc>
          <w:tcPr>
            <w:tcW w:w="566" w:type="dxa"/>
          </w:tcPr>
          <w:p w14:paraId="2510581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122</w:t>
            </w:r>
          </w:p>
        </w:tc>
        <w:tc>
          <w:tcPr>
            <w:tcW w:w="2268" w:type="dxa"/>
          </w:tcPr>
          <w:p w14:paraId="7F0F211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Мегипугольская</w:t>
            </w:r>
          </w:p>
        </w:tc>
        <w:tc>
          <w:tcPr>
            <w:tcW w:w="6234" w:type="dxa"/>
          </w:tcPr>
          <w:p w14:paraId="02759A4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Обь (Александровский район):</w:t>
            </w:r>
          </w:p>
          <w:p w14:paraId="74AC08F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- 60°14'12".375 с. ш., 78°35'28".427 в. д.,</w:t>
            </w:r>
          </w:p>
          <w:p w14:paraId="06E15CB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- 60°15'11".927 с. ш., 78°35'41".341 в. д.</w:t>
            </w:r>
          </w:p>
        </w:tc>
      </w:tr>
      <w:tr w:rsidR="00DF35FA" w:rsidRPr="00C84F14" w14:paraId="6DD111DA" w14:textId="77777777">
        <w:tc>
          <w:tcPr>
            <w:tcW w:w="566" w:type="dxa"/>
          </w:tcPr>
          <w:p w14:paraId="4C581C2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123</w:t>
            </w:r>
          </w:p>
        </w:tc>
        <w:tc>
          <w:tcPr>
            <w:tcW w:w="2268" w:type="dxa"/>
          </w:tcPr>
          <w:p w14:paraId="6B3C76C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Нижне-Мегипугольская</w:t>
            </w:r>
          </w:p>
        </w:tc>
        <w:tc>
          <w:tcPr>
            <w:tcW w:w="6234" w:type="dxa"/>
          </w:tcPr>
          <w:p w14:paraId="09A4B69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Обь (Александровский район):</w:t>
            </w:r>
          </w:p>
          <w:p w14:paraId="0EFE591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- 60°16'21".624 с. ш., 78°29'50".186 в. д.,</w:t>
            </w:r>
          </w:p>
          <w:p w14:paraId="4EAD6A3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- 60°17'54".204 с. ш., 78°26'56".534 в. д.</w:t>
            </w:r>
          </w:p>
        </w:tc>
      </w:tr>
      <w:tr w:rsidR="00DF35FA" w:rsidRPr="00C84F14" w14:paraId="5F939D7E" w14:textId="77777777">
        <w:tc>
          <w:tcPr>
            <w:tcW w:w="566" w:type="dxa"/>
          </w:tcPr>
          <w:p w14:paraId="08A6CFC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124</w:t>
            </w:r>
          </w:p>
        </w:tc>
        <w:tc>
          <w:tcPr>
            <w:tcW w:w="2268" w:type="dxa"/>
          </w:tcPr>
          <w:p w14:paraId="027E019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Киселевская</w:t>
            </w:r>
          </w:p>
        </w:tc>
        <w:tc>
          <w:tcPr>
            <w:tcW w:w="6234" w:type="dxa"/>
          </w:tcPr>
          <w:p w14:paraId="3710318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Обь (Александровский район):</w:t>
            </w:r>
          </w:p>
          <w:p w14:paraId="03491E4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- 60°35'08".734 с. ш., 77°43'18".752 в. д,</w:t>
            </w:r>
          </w:p>
          <w:p w14:paraId="271B5B8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- 60°36'21".321 с. ш., 77°42'50".334 в. д.</w:t>
            </w:r>
          </w:p>
        </w:tc>
      </w:tr>
      <w:tr w:rsidR="00DF35FA" w:rsidRPr="00C84F14" w14:paraId="6DF68038" w14:textId="77777777">
        <w:tc>
          <w:tcPr>
            <w:tcW w:w="566" w:type="dxa"/>
          </w:tcPr>
          <w:p w14:paraId="3D0DCBE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125</w:t>
            </w:r>
          </w:p>
        </w:tc>
        <w:tc>
          <w:tcPr>
            <w:tcW w:w="2268" w:type="dxa"/>
          </w:tcPr>
          <w:p w14:paraId="5553602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Светлопроточинская</w:t>
            </w:r>
          </w:p>
        </w:tc>
        <w:tc>
          <w:tcPr>
            <w:tcW w:w="6234" w:type="dxa"/>
          </w:tcPr>
          <w:p w14:paraId="7A9CF48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Обь (Александровский район):</w:t>
            </w:r>
          </w:p>
          <w:p w14:paraId="725E1E5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- 60°41'34".359 с. ш., 77°12'27".825 в. д.,</w:t>
            </w:r>
          </w:p>
          <w:p w14:paraId="1FBE98B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- 60°41'36".475 с. ш., 77°10'28".325 в. д.</w:t>
            </w:r>
          </w:p>
        </w:tc>
      </w:tr>
      <w:tr w:rsidR="00DF35FA" w:rsidRPr="00C84F14" w14:paraId="119565D4" w14:textId="77777777">
        <w:tc>
          <w:tcPr>
            <w:tcW w:w="566" w:type="dxa"/>
            <w:vAlign w:val="center"/>
          </w:tcPr>
          <w:p w14:paraId="24A1E45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126</w:t>
            </w:r>
          </w:p>
        </w:tc>
        <w:tc>
          <w:tcPr>
            <w:tcW w:w="2268" w:type="dxa"/>
            <w:vAlign w:val="center"/>
          </w:tcPr>
          <w:p w14:paraId="71C100E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Нижнечеркесовская</w:t>
            </w:r>
          </w:p>
        </w:tc>
        <w:tc>
          <w:tcPr>
            <w:tcW w:w="6234" w:type="dxa"/>
          </w:tcPr>
          <w:p w14:paraId="144D1D2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Чулым (Молчановский район) о. Фильдерский.</w:t>
            </w:r>
          </w:p>
          <w:p w14:paraId="6D6321E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- 57°80'86".81 с. ш., 84°10'67".16 в. д.</w:t>
            </w:r>
          </w:p>
          <w:p w14:paraId="0F1772A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- 57°80'87".27 с. ш., 84°10'01".07 в. д.</w:t>
            </w:r>
          </w:p>
        </w:tc>
      </w:tr>
      <w:tr w:rsidR="00DF35FA" w:rsidRPr="00C84F14" w14:paraId="72311789" w14:textId="77777777">
        <w:tc>
          <w:tcPr>
            <w:tcW w:w="566" w:type="dxa"/>
            <w:vAlign w:val="center"/>
          </w:tcPr>
          <w:p w14:paraId="2B70399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127</w:t>
            </w:r>
          </w:p>
        </w:tc>
        <w:tc>
          <w:tcPr>
            <w:tcW w:w="2268" w:type="dxa"/>
            <w:vAlign w:val="center"/>
          </w:tcPr>
          <w:p w14:paraId="0B5E9CA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Ельреченская</w:t>
            </w:r>
          </w:p>
        </w:tc>
        <w:tc>
          <w:tcPr>
            <w:tcW w:w="6234" w:type="dxa"/>
          </w:tcPr>
          <w:p w14:paraId="47AC154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Чулым (Молчановский район) протока Тунгусская.</w:t>
            </w:r>
          </w:p>
          <w:p w14:paraId="2FB9D6A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- 57°82'14".05 с. ш., 84°72'57".73 в. д.</w:t>
            </w:r>
          </w:p>
          <w:p w14:paraId="076CC0E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- 57°81'34".73 с. ш., 84°73'95".92 в. д.</w:t>
            </w:r>
          </w:p>
        </w:tc>
      </w:tr>
      <w:tr w:rsidR="00DF35FA" w:rsidRPr="00C84F14" w14:paraId="7F6B2B8D" w14:textId="77777777">
        <w:tc>
          <w:tcPr>
            <w:tcW w:w="566" w:type="dxa"/>
            <w:vAlign w:val="center"/>
          </w:tcPr>
          <w:p w14:paraId="6060D6C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128</w:t>
            </w:r>
          </w:p>
        </w:tc>
        <w:tc>
          <w:tcPr>
            <w:tcW w:w="2268" w:type="dxa"/>
            <w:vAlign w:val="center"/>
          </w:tcPr>
          <w:p w14:paraId="7E1BB13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Нижнераскалинская</w:t>
            </w:r>
          </w:p>
        </w:tc>
        <w:tc>
          <w:tcPr>
            <w:tcW w:w="6234" w:type="dxa"/>
          </w:tcPr>
          <w:p w14:paraId="076A2B3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Чулым (Асиновский район) протока Раскалы.</w:t>
            </w:r>
          </w:p>
          <w:p w14:paraId="0F08219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- 57°73'69".23 с. ш., 85°33'89".11 в. д.</w:t>
            </w:r>
          </w:p>
          <w:p w14:paraId="45FC699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- 57°73'35".55 с. ш., 85°35'10".19 в. д.</w:t>
            </w:r>
          </w:p>
        </w:tc>
      </w:tr>
      <w:tr w:rsidR="00DF35FA" w:rsidRPr="00C84F14" w14:paraId="26ECD139" w14:textId="77777777">
        <w:tc>
          <w:tcPr>
            <w:tcW w:w="566" w:type="dxa"/>
            <w:vAlign w:val="center"/>
          </w:tcPr>
          <w:p w14:paraId="4D72C9C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129</w:t>
            </w:r>
          </w:p>
        </w:tc>
        <w:tc>
          <w:tcPr>
            <w:tcW w:w="2268" w:type="dxa"/>
            <w:vAlign w:val="center"/>
          </w:tcPr>
          <w:p w14:paraId="47B4371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Нижнебарнаульская</w:t>
            </w:r>
          </w:p>
        </w:tc>
        <w:tc>
          <w:tcPr>
            <w:tcW w:w="6234" w:type="dxa"/>
          </w:tcPr>
          <w:p w14:paraId="67B2CFC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Чулым (Асиновский район) протока Барнаульская прорва.</w:t>
            </w:r>
          </w:p>
          <w:p w14:paraId="51DA4F1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- 57°71'78".33 с. ш., 85°50'96".64 в. д.</w:t>
            </w:r>
          </w:p>
          <w:p w14:paraId="3F186BD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- 57°70'79".76 с. ш., 85°51'78".18 в. д.</w:t>
            </w:r>
          </w:p>
        </w:tc>
      </w:tr>
      <w:tr w:rsidR="00DF35FA" w:rsidRPr="00C84F14" w14:paraId="1B4EBEB6" w14:textId="77777777">
        <w:tc>
          <w:tcPr>
            <w:tcW w:w="566" w:type="dxa"/>
            <w:vAlign w:val="center"/>
          </w:tcPr>
          <w:p w14:paraId="6623363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130</w:t>
            </w:r>
          </w:p>
        </w:tc>
        <w:tc>
          <w:tcPr>
            <w:tcW w:w="2268" w:type="dxa"/>
            <w:vAlign w:val="center"/>
          </w:tcPr>
          <w:p w14:paraId="6FE308B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Таньковская</w:t>
            </w:r>
          </w:p>
        </w:tc>
        <w:tc>
          <w:tcPr>
            <w:tcW w:w="6234" w:type="dxa"/>
          </w:tcPr>
          <w:p w14:paraId="73D2F5B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Чулым (Асиновский район) протока Таньковская.</w:t>
            </w:r>
          </w:p>
          <w:p w14:paraId="7F28D95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- 57°71'78".33 с. ш., 85°50'96".64 в. д.</w:t>
            </w:r>
          </w:p>
          <w:p w14:paraId="5D26246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- 57°70'79".76 с. ш., 85°51'78".18 в. д.</w:t>
            </w:r>
          </w:p>
        </w:tc>
      </w:tr>
      <w:tr w:rsidR="00DF35FA" w:rsidRPr="00C84F14" w14:paraId="061E7CDD" w14:textId="77777777">
        <w:tc>
          <w:tcPr>
            <w:tcW w:w="566" w:type="dxa"/>
            <w:vAlign w:val="center"/>
          </w:tcPr>
          <w:p w14:paraId="36F7104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lastRenderedPageBreak/>
              <w:t>131</w:t>
            </w:r>
          </w:p>
        </w:tc>
        <w:tc>
          <w:tcPr>
            <w:tcW w:w="2268" w:type="dxa"/>
            <w:vAlign w:val="center"/>
          </w:tcPr>
          <w:p w14:paraId="3F393F0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Куважинская</w:t>
            </w:r>
          </w:p>
        </w:tc>
        <w:tc>
          <w:tcPr>
            <w:tcW w:w="6234" w:type="dxa"/>
          </w:tcPr>
          <w:p w14:paraId="1234B0D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 xml:space="preserve">река Чулым (Первомайский район) исток </w:t>
            </w:r>
            <w:proofErr w:type="gramStart"/>
            <w:r w:rsidRPr="00C84F14">
              <w:rPr>
                <w:rFonts w:ascii="Times New Roman" w:hAnsi="Times New Roman" w:cs="Times New Roman"/>
              </w:rPr>
              <w:t>из</w:t>
            </w:r>
            <w:proofErr w:type="gramEnd"/>
            <w:r w:rsidRPr="00C84F14">
              <w:rPr>
                <w:rFonts w:ascii="Times New Roman" w:hAnsi="Times New Roman" w:cs="Times New Roman"/>
              </w:rPr>
              <w:t xml:space="preserve"> озеро Куважи.</w:t>
            </w:r>
          </w:p>
          <w:p w14:paraId="0A70D6C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- 57°54'78".36 с. ш., 85°78'20".67 в. д.</w:t>
            </w:r>
          </w:p>
          <w:p w14:paraId="25ECBD1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- 57°54'58".09 с. ш., 85°78'56".08 в. д.</w:t>
            </w:r>
          </w:p>
        </w:tc>
      </w:tr>
      <w:tr w:rsidR="00DF35FA" w:rsidRPr="00C84F14" w14:paraId="02DE2213" w14:textId="77777777">
        <w:tc>
          <w:tcPr>
            <w:tcW w:w="566" w:type="dxa"/>
            <w:vAlign w:val="center"/>
          </w:tcPr>
          <w:p w14:paraId="5AA8E08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132</w:t>
            </w:r>
          </w:p>
        </w:tc>
        <w:tc>
          <w:tcPr>
            <w:tcW w:w="2268" w:type="dxa"/>
            <w:vAlign w:val="center"/>
          </w:tcPr>
          <w:p w14:paraId="1BBAAEB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Осколконская</w:t>
            </w:r>
          </w:p>
        </w:tc>
        <w:tc>
          <w:tcPr>
            <w:tcW w:w="6234" w:type="dxa"/>
          </w:tcPr>
          <w:p w14:paraId="63CDEFE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Чулым (Асиновский район) д. Осколково.</w:t>
            </w:r>
          </w:p>
          <w:p w14:paraId="6E7A7FE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- 57°52'73".81 с. ш., 85°75'08".68 в. д.</w:t>
            </w:r>
          </w:p>
          <w:p w14:paraId="6C89F08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- 57°54'58".09 с. ш., 85°78'56".08 в. д.</w:t>
            </w:r>
          </w:p>
        </w:tc>
      </w:tr>
      <w:tr w:rsidR="00DF35FA" w:rsidRPr="00C84F14" w14:paraId="21029B6E" w14:textId="77777777">
        <w:tc>
          <w:tcPr>
            <w:tcW w:w="566" w:type="dxa"/>
            <w:vAlign w:val="center"/>
          </w:tcPr>
          <w:p w14:paraId="1ECDE61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133</w:t>
            </w:r>
          </w:p>
        </w:tc>
        <w:tc>
          <w:tcPr>
            <w:tcW w:w="2268" w:type="dxa"/>
            <w:vAlign w:val="center"/>
          </w:tcPr>
          <w:p w14:paraId="5C00696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Заимка</w:t>
            </w:r>
          </w:p>
        </w:tc>
        <w:tc>
          <w:tcPr>
            <w:tcW w:w="6234" w:type="dxa"/>
          </w:tcPr>
          <w:p w14:paraId="16D97B7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Чулым (Асиновский район) с. Минаевка</w:t>
            </w:r>
          </w:p>
          <w:p w14:paraId="3062BAF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- 57°43'88".49 с. ш., 85°84'69".64 в. д.</w:t>
            </w:r>
          </w:p>
          <w:p w14:paraId="56AC09D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- 57°43'30".51 с. ш., 85°85'99".25 в. д.</w:t>
            </w:r>
          </w:p>
        </w:tc>
      </w:tr>
      <w:tr w:rsidR="00DF35FA" w:rsidRPr="00C84F14" w14:paraId="4ACF8AF3" w14:textId="77777777">
        <w:tc>
          <w:tcPr>
            <w:tcW w:w="9068" w:type="dxa"/>
            <w:gridSpan w:val="3"/>
          </w:tcPr>
          <w:p w14:paraId="7C119D61" w14:textId="77777777" w:rsidR="00DF35FA" w:rsidRPr="00C84F14" w:rsidRDefault="00DF35FA">
            <w:pPr>
              <w:pStyle w:val="ConsPlusNormal"/>
              <w:jc w:val="center"/>
              <w:outlineLvl w:val="2"/>
              <w:rPr>
                <w:rFonts w:ascii="Times New Roman" w:hAnsi="Times New Roman" w:cs="Times New Roman"/>
              </w:rPr>
            </w:pPr>
            <w:r w:rsidRPr="00C84F14">
              <w:rPr>
                <w:rFonts w:ascii="Times New Roman" w:hAnsi="Times New Roman" w:cs="Times New Roman"/>
              </w:rPr>
              <w:t>Новосибирская область</w:t>
            </w:r>
          </w:p>
        </w:tc>
      </w:tr>
      <w:tr w:rsidR="00DF35FA" w:rsidRPr="00C84F14" w14:paraId="761458BD" w14:textId="77777777">
        <w:tc>
          <w:tcPr>
            <w:tcW w:w="566" w:type="dxa"/>
            <w:vAlign w:val="center"/>
          </w:tcPr>
          <w:p w14:paraId="171257B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134</w:t>
            </w:r>
          </w:p>
        </w:tc>
        <w:tc>
          <w:tcPr>
            <w:tcW w:w="2268" w:type="dxa"/>
            <w:vAlign w:val="center"/>
          </w:tcPr>
          <w:p w14:paraId="35BC776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Хромовская</w:t>
            </w:r>
          </w:p>
        </w:tc>
        <w:tc>
          <w:tcPr>
            <w:tcW w:w="6234" w:type="dxa"/>
          </w:tcPr>
          <w:p w14:paraId="1A3D756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Обь (Новосибирский район) Зеленый мыс (дачи).</w:t>
            </w:r>
          </w:p>
          <w:p w14:paraId="42CE834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- 55°29'43".55 с. ш., 82°87'62".48 в. д.,</w:t>
            </w:r>
          </w:p>
          <w:p w14:paraId="078E385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- 55°31'02".58 с. ш., 82°87'15".27 в. д.</w:t>
            </w:r>
          </w:p>
        </w:tc>
      </w:tr>
      <w:tr w:rsidR="00DF35FA" w:rsidRPr="00C84F14" w14:paraId="61A5CA23" w14:textId="77777777">
        <w:tc>
          <w:tcPr>
            <w:tcW w:w="566" w:type="dxa"/>
          </w:tcPr>
          <w:p w14:paraId="059D438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135</w:t>
            </w:r>
          </w:p>
        </w:tc>
        <w:tc>
          <w:tcPr>
            <w:tcW w:w="2268" w:type="dxa"/>
          </w:tcPr>
          <w:p w14:paraId="7D341EB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Шиповицкая</w:t>
            </w:r>
          </w:p>
        </w:tc>
        <w:tc>
          <w:tcPr>
            <w:tcW w:w="6234" w:type="dxa"/>
          </w:tcPr>
          <w:p w14:paraId="538AD3F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Обь (Колыванский район) ос. Сосновый.</w:t>
            </w:r>
          </w:p>
          <w:p w14:paraId="0FF30FF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- 55°39'53".59 с. ш., 82°83'35".90 в. д.</w:t>
            </w:r>
          </w:p>
          <w:p w14:paraId="7AB7362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- 55°39'99".17 с. ш., 82°83'00".28 в. д.</w:t>
            </w:r>
          </w:p>
        </w:tc>
      </w:tr>
      <w:tr w:rsidR="00DF35FA" w:rsidRPr="00C84F14" w14:paraId="13CFA102" w14:textId="77777777">
        <w:tc>
          <w:tcPr>
            <w:tcW w:w="566" w:type="dxa"/>
          </w:tcPr>
          <w:p w14:paraId="30489BA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136</w:t>
            </w:r>
          </w:p>
        </w:tc>
        <w:tc>
          <w:tcPr>
            <w:tcW w:w="2268" w:type="dxa"/>
          </w:tcPr>
          <w:p w14:paraId="6C88F21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Батуринская</w:t>
            </w:r>
          </w:p>
        </w:tc>
        <w:tc>
          <w:tcPr>
            <w:tcW w:w="6234" w:type="dxa"/>
          </w:tcPr>
          <w:p w14:paraId="5CBC700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река Обь (Мошковский район) протока Уень с. Батурино.</w:t>
            </w:r>
          </w:p>
          <w:p w14:paraId="44230A1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Верхняя граница - 55°67'84".21 с. ш., 83°61'70".95 в. д.</w:t>
            </w:r>
          </w:p>
          <w:p w14:paraId="0F46379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Нижняя граница - 55°69'54".28 с. ш., 83°62'87".68 в. д.</w:t>
            </w:r>
          </w:p>
        </w:tc>
      </w:tr>
      <w:tr w:rsidR="00DF35FA" w:rsidRPr="00C84F14" w14:paraId="5265746F" w14:textId="77777777">
        <w:tc>
          <w:tcPr>
            <w:tcW w:w="9068" w:type="dxa"/>
            <w:gridSpan w:val="3"/>
          </w:tcPr>
          <w:p w14:paraId="1F607496" w14:textId="77777777" w:rsidR="00DF35FA" w:rsidRPr="00C84F14" w:rsidRDefault="00DF35FA">
            <w:pPr>
              <w:pStyle w:val="ConsPlusNormal"/>
              <w:jc w:val="center"/>
              <w:outlineLvl w:val="2"/>
              <w:rPr>
                <w:rFonts w:ascii="Times New Roman" w:hAnsi="Times New Roman" w:cs="Times New Roman"/>
              </w:rPr>
            </w:pPr>
            <w:r w:rsidRPr="00C84F14">
              <w:rPr>
                <w:rFonts w:ascii="Times New Roman" w:hAnsi="Times New Roman" w:cs="Times New Roman"/>
              </w:rPr>
              <w:t>Свердловская область</w:t>
            </w:r>
          </w:p>
        </w:tc>
      </w:tr>
      <w:tr w:rsidR="00DF35FA" w:rsidRPr="00C84F14" w14:paraId="0D09FFE8" w14:textId="77777777">
        <w:tc>
          <w:tcPr>
            <w:tcW w:w="566" w:type="dxa"/>
          </w:tcPr>
          <w:p w14:paraId="1930AD4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137</w:t>
            </w:r>
          </w:p>
        </w:tc>
        <w:tc>
          <w:tcPr>
            <w:tcW w:w="2268" w:type="dxa"/>
          </w:tcPr>
          <w:p w14:paraId="7B74464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Устье реки Павья</w:t>
            </w:r>
          </w:p>
        </w:tc>
        <w:tc>
          <w:tcPr>
            <w:tcW w:w="6234" w:type="dxa"/>
          </w:tcPr>
          <w:p w14:paraId="36B9B2B8"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река Тавда в Таборинском муниципальном районе в устье реки Павья (58°18'27.62" с.ш., 64°47'40.38" в.д.) и вниз по реке до протоки из озеро Дикое (58°17'40.21" с.ш., 64°49'24.56" в.д.)</w:t>
            </w:r>
          </w:p>
        </w:tc>
      </w:tr>
      <w:tr w:rsidR="00DF35FA" w:rsidRPr="00C84F14" w14:paraId="0B117C66" w14:textId="77777777">
        <w:tc>
          <w:tcPr>
            <w:tcW w:w="566" w:type="dxa"/>
          </w:tcPr>
          <w:p w14:paraId="53AB308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138</w:t>
            </w:r>
          </w:p>
        </w:tc>
        <w:tc>
          <w:tcPr>
            <w:tcW w:w="2268" w:type="dxa"/>
          </w:tcPr>
          <w:p w14:paraId="6972D08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Устье реки Конья</w:t>
            </w:r>
          </w:p>
        </w:tc>
        <w:tc>
          <w:tcPr>
            <w:tcW w:w="6234" w:type="dxa"/>
          </w:tcPr>
          <w:p w14:paraId="74B62760"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река Тавда в Тавдинском городском округе в 100 м выше устья реки Конья (58°12'44.07" с.ш., 64°57'8.39" в.д.) и 500 м вниз по реке (58°12'32.77" с.ш., 64°57'37.93" в.д.)</w:t>
            </w:r>
          </w:p>
        </w:tc>
      </w:tr>
      <w:tr w:rsidR="00DF35FA" w:rsidRPr="00C84F14" w14:paraId="4D591E25" w14:textId="77777777">
        <w:tc>
          <w:tcPr>
            <w:tcW w:w="566" w:type="dxa"/>
          </w:tcPr>
          <w:p w14:paraId="38DE058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139</w:t>
            </w:r>
          </w:p>
        </w:tc>
        <w:tc>
          <w:tcPr>
            <w:tcW w:w="2268" w:type="dxa"/>
          </w:tcPr>
          <w:p w14:paraId="3887204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Устье реки Пеганка</w:t>
            </w:r>
          </w:p>
        </w:tc>
        <w:tc>
          <w:tcPr>
            <w:tcW w:w="6234" w:type="dxa"/>
          </w:tcPr>
          <w:p w14:paraId="32ED1C08"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река Тавда в Тавдинском муниципальном районе от устья реки Пеганка вниз по реке 500 м до старицы Васьковская (57°52'47.51" с.ш., 65°35'21.63" в.д.)</w:t>
            </w:r>
          </w:p>
        </w:tc>
      </w:tr>
      <w:tr w:rsidR="00DF35FA" w:rsidRPr="00C84F14" w14:paraId="5A5B9361" w14:textId="77777777">
        <w:tc>
          <w:tcPr>
            <w:tcW w:w="566" w:type="dxa"/>
          </w:tcPr>
          <w:p w14:paraId="6EE656F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140</w:t>
            </w:r>
          </w:p>
        </w:tc>
        <w:tc>
          <w:tcPr>
            <w:tcW w:w="2268" w:type="dxa"/>
          </w:tcPr>
          <w:p w14:paraId="15A346A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Устье реки Лозьва</w:t>
            </w:r>
          </w:p>
        </w:tc>
        <w:tc>
          <w:tcPr>
            <w:tcW w:w="6234" w:type="dxa"/>
          </w:tcPr>
          <w:p w14:paraId="33DA5780"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река Тавда в Гаринском муниципальном районе, в устье реки Лозьва (59°33'1.54" с.ш., 62°20'2.04" в.д.)</w:t>
            </w:r>
          </w:p>
        </w:tc>
      </w:tr>
      <w:tr w:rsidR="00DF35FA" w:rsidRPr="00C84F14" w14:paraId="3FB1EC79" w14:textId="77777777">
        <w:tc>
          <w:tcPr>
            <w:tcW w:w="9068" w:type="dxa"/>
            <w:gridSpan w:val="3"/>
          </w:tcPr>
          <w:p w14:paraId="0631CDD4" w14:textId="77777777" w:rsidR="00DF35FA" w:rsidRPr="00C84F14" w:rsidRDefault="00DF35FA">
            <w:pPr>
              <w:pStyle w:val="ConsPlusNormal"/>
              <w:jc w:val="center"/>
              <w:outlineLvl w:val="2"/>
              <w:rPr>
                <w:rFonts w:ascii="Times New Roman" w:hAnsi="Times New Roman" w:cs="Times New Roman"/>
              </w:rPr>
            </w:pPr>
            <w:r w:rsidRPr="00C84F14">
              <w:rPr>
                <w:rFonts w:ascii="Times New Roman" w:hAnsi="Times New Roman" w:cs="Times New Roman"/>
              </w:rPr>
              <w:t>Алтайский край</w:t>
            </w:r>
          </w:p>
        </w:tc>
      </w:tr>
      <w:tr w:rsidR="00DF35FA" w:rsidRPr="00C84F14" w14:paraId="622DCE40" w14:textId="77777777">
        <w:tc>
          <w:tcPr>
            <w:tcW w:w="566" w:type="dxa"/>
          </w:tcPr>
          <w:p w14:paraId="27C9A91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141</w:t>
            </w:r>
          </w:p>
        </w:tc>
        <w:tc>
          <w:tcPr>
            <w:tcW w:w="2268" w:type="dxa"/>
          </w:tcPr>
          <w:p w14:paraId="7E69782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Усть-Калманская</w:t>
            </w:r>
          </w:p>
        </w:tc>
        <w:tc>
          <w:tcPr>
            <w:tcW w:w="6234" w:type="dxa"/>
          </w:tcPr>
          <w:p w14:paraId="2F32657A"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река Обь: от устья реки Большая Калманка вверх по течению на 2 участках, протяженностью по 1 км (167 - 168 и 170 - 171 км).</w:t>
            </w:r>
          </w:p>
          <w:p w14:paraId="3B6BCAEB"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1 участок:</w:t>
            </w:r>
          </w:p>
          <w:p w14:paraId="31546BCB"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Верхняя граница - 52°53'33.5" с. ш., 83°36'44.9" в. д.</w:t>
            </w:r>
          </w:p>
          <w:p w14:paraId="0EB81D18"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Нижняя граница - 52°54'08.5" с. ш., 83°36'53.0" в. д.</w:t>
            </w:r>
          </w:p>
          <w:p w14:paraId="4840ED19"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2 участок: Верхняя граница - 52°54'52.8" с. ш., 83°36'06.1" в. д.</w:t>
            </w:r>
          </w:p>
          <w:p w14:paraId="7DD4A794"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Нижняя граница - 52°55'29.3" с. ш., 83°36'12.1" в. д.</w:t>
            </w:r>
          </w:p>
        </w:tc>
      </w:tr>
      <w:tr w:rsidR="00DF35FA" w:rsidRPr="00C84F14" w14:paraId="1AD76261" w14:textId="77777777">
        <w:tc>
          <w:tcPr>
            <w:tcW w:w="566" w:type="dxa"/>
          </w:tcPr>
          <w:p w14:paraId="124E664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142</w:t>
            </w:r>
          </w:p>
        </w:tc>
        <w:tc>
          <w:tcPr>
            <w:tcW w:w="2268" w:type="dxa"/>
          </w:tcPr>
          <w:p w14:paraId="64B5D93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Калистратихинская</w:t>
            </w:r>
          </w:p>
        </w:tc>
        <w:tc>
          <w:tcPr>
            <w:tcW w:w="6234" w:type="dxa"/>
          </w:tcPr>
          <w:p w14:paraId="2F5B6B73"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река Обь: 4,5 км вверх от административной границы села Калистратиха (174 - 176 км</w:t>
            </w:r>
          </w:p>
          <w:p w14:paraId="6135EB66"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Верхняя граница - 52°57'26.1" с. ш., 83°37'08.3" в. д.</w:t>
            </w:r>
          </w:p>
          <w:p w14:paraId="6C9492FA"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Нижняя граница - 52°58'46.6" с. ш., 83°37'35.7" в. д.</w:t>
            </w:r>
          </w:p>
        </w:tc>
      </w:tr>
      <w:tr w:rsidR="00DF35FA" w:rsidRPr="00C84F14" w14:paraId="20770879" w14:textId="77777777">
        <w:tc>
          <w:tcPr>
            <w:tcW w:w="566" w:type="dxa"/>
          </w:tcPr>
          <w:p w14:paraId="53E5E9E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143</w:t>
            </w:r>
          </w:p>
        </w:tc>
        <w:tc>
          <w:tcPr>
            <w:tcW w:w="2268" w:type="dxa"/>
          </w:tcPr>
          <w:p w14:paraId="364ADB0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Блюдечко</w:t>
            </w:r>
          </w:p>
        </w:tc>
        <w:tc>
          <w:tcPr>
            <w:tcW w:w="6234" w:type="dxa"/>
          </w:tcPr>
          <w:p w14:paraId="70C22191"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река Обь: от лодочной базы вниз по течению 4 км (197 - 201 км).</w:t>
            </w:r>
          </w:p>
          <w:p w14:paraId="628E9915"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Верхняя граница - 53°04'45.4" с. ш., 83°44'51.5" в. д.</w:t>
            </w:r>
          </w:p>
          <w:p w14:paraId="13939991"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Нижняя граница - 53°06'49.5" с. ш., 83°45'02.5" в. д.</w:t>
            </w:r>
          </w:p>
        </w:tc>
      </w:tr>
      <w:tr w:rsidR="00DF35FA" w:rsidRPr="00C84F14" w14:paraId="64065218" w14:textId="77777777">
        <w:tc>
          <w:tcPr>
            <w:tcW w:w="566" w:type="dxa"/>
          </w:tcPr>
          <w:p w14:paraId="118CD7A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144</w:t>
            </w:r>
          </w:p>
        </w:tc>
        <w:tc>
          <w:tcPr>
            <w:tcW w:w="2268" w:type="dxa"/>
          </w:tcPr>
          <w:p w14:paraId="633A2FB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Затонская</w:t>
            </w:r>
          </w:p>
        </w:tc>
        <w:tc>
          <w:tcPr>
            <w:tcW w:w="6234" w:type="dxa"/>
          </w:tcPr>
          <w:p w14:paraId="4A4601C2"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река Обь от устья старицы Айдаровская вниз по течению 8 км.</w:t>
            </w:r>
          </w:p>
          <w:p w14:paraId="7ABE4DBC"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lastRenderedPageBreak/>
              <w:t>Верхняя граница - 53°14'27.4" с. ш., 83°46'25.2" в. д.</w:t>
            </w:r>
          </w:p>
          <w:p w14:paraId="71B91277"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Нижняя граница - 53°18'16.6" с. ш., 83°46'60.0" в. д.</w:t>
            </w:r>
          </w:p>
        </w:tc>
      </w:tr>
      <w:tr w:rsidR="00DF35FA" w:rsidRPr="00C84F14" w14:paraId="54E6B5BF" w14:textId="77777777">
        <w:tc>
          <w:tcPr>
            <w:tcW w:w="566" w:type="dxa"/>
          </w:tcPr>
          <w:p w14:paraId="61884E1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lastRenderedPageBreak/>
              <w:t>145</w:t>
            </w:r>
          </w:p>
        </w:tc>
        <w:tc>
          <w:tcPr>
            <w:tcW w:w="2268" w:type="dxa"/>
          </w:tcPr>
          <w:p w14:paraId="4528AD5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Чумышская</w:t>
            </w:r>
          </w:p>
        </w:tc>
        <w:tc>
          <w:tcPr>
            <w:tcW w:w="6234" w:type="dxa"/>
          </w:tcPr>
          <w:p w14:paraId="448F7691"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река Обь:</w:t>
            </w:r>
          </w:p>
          <w:p w14:paraId="4EC471D7"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1 участок: от протоки Кокуйская вниз по течению на протяжении 2 км (315 - 317 км).</w:t>
            </w:r>
          </w:p>
          <w:p w14:paraId="615024CA"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Верхняя граница - 53°27'27.0" с. ш., 83°04'53.4" в. д.</w:t>
            </w:r>
          </w:p>
          <w:p w14:paraId="5AA0317F"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Нижняя граница - 53°28'0.81" с. ш., 83°03'06.4" в. д.</w:t>
            </w:r>
          </w:p>
          <w:p w14:paraId="4E97C65A"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2 участок: 1 км ниже ЛЭП - начало ямы, 2 км ниже устья реки Чумыш - окончание ямы, протяженность 3 км (318 - 321 км</w:t>
            </w:r>
          </w:p>
          <w:p w14:paraId="2FA15625"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Верхняя граница - 53°27'56.3" с. ш., 83°01'54.1" в. д.</w:t>
            </w:r>
          </w:p>
          <w:p w14:paraId="5B728F0C"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Нижняя граница - 53°27'45.0" с. ш., 83°00'37.3" в. д.</w:t>
            </w:r>
          </w:p>
        </w:tc>
      </w:tr>
      <w:tr w:rsidR="00DF35FA" w:rsidRPr="00C84F14" w14:paraId="3C326913" w14:textId="77777777">
        <w:tc>
          <w:tcPr>
            <w:tcW w:w="566" w:type="dxa"/>
          </w:tcPr>
          <w:p w14:paraId="31D739E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146</w:t>
            </w:r>
          </w:p>
        </w:tc>
        <w:tc>
          <w:tcPr>
            <w:tcW w:w="2268" w:type="dxa"/>
          </w:tcPr>
          <w:p w14:paraId="28D6154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Елунинская</w:t>
            </w:r>
          </w:p>
        </w:tc>
        <w:tc>
          <w:tcPr>
            <w:tcW w:w="6234" w:type="dxa"/>
          </w:tcPr>
          <w:p w14:paraId="37FA6EDA"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река Обь: вниз от устья протоки Тихая на протяжении 2 км (334 - 336 км</w:t>
            </w:r>
          </w:p>
          <w:p w14:paraId="1D7B6DED"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Верхняя граница - 53°25'41.8" с. ш., 82°48'44.4" в. д.</w:t>
            </w:r>
          </w:p>
          <w:p w14:paraId="2334D093"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Нижняя граница - 53°26'20.3" с. ш., 82°49'08.3" в. д.</w:t>
            </w:r>
          </w:p>
        </w:tc>
      </w:tr>
      <w:tr w:rsidR="00DF35FA" w:rsidRPr="00C84F14" w14:paraId="5E22A677" w14:textId="77777777">
        <w:tc>
          <w:tcPr>
            <w:tcW w:w="566" w:type="dxa"/>
          </w:tcPr>
          <w:p w14:paraId="74F5D74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147</w:t>
            </w:r>
          </w:p>
        </w:tc>
        <w:tc>
          <w:tcPr>
            <w:tcW w:w="2268" w:type="dxa"/>
          </w:tcPr>
          <w:p w14:paraId="1651267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Боровиковская</w:t>
            </w:r>
          </w:p>
        </w:tc>
        <w:tc>
          <w:tcPr>
            <w:tcW w:w="6234" w:type="dxa"/>
          </w:tcPr>
          <w:p w14:paraId="423DBBB6"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река Обь, правый рукав русла напротив сел Малиновка и Новобинцево (344 - 347 км).</w:t>
            </w:r>
          </w:p>
          <w:p w14:paraId="55570118"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Верхняя граница - 53°25'39.6" с. ш., 82°44'33.6" в. д.</w:t>
            </w:r>
          </w:p>
          <w:p w14:paraId="05D1D69B"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Нижняя граница - 53°25'46.6" с. ш., 82°43'04.1" в. д.</w:t>
            </w:r>
          </w:p>
        </w:tc>
      </w:tr>
      <w:tr w:rsidR="00DF35FA" w:rsidRPr="00C84F14" w14:paraId="41B43000" w14:textId="77777777">
        <w:tc>
          <w:tcPr>
            <w:tcW w:w="566" w:type="dxa"/>
          </w:tcPr>
          <w:p w14:paraId="7258F8D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148</w:t>
            </w:r>
          </w:p>
        </w:tc>
        <w:tc>
          <w:tcPr>
            <w:tcW w:w="2268" w:type="dxa"/>
          </w:tcPr>
          <w:p w14:paraId="5A50747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Шелаболихинская</w:t>
            </w:r>
          </w:p>
        </w:tc>
        <w:tc>
          <w:tcPr>
            <w:tcW w:w="6234" w:type="dxa"/>
          </w:tcPr>
          <w:p w14:paraId="5B906047"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река Обь выше по течению административной границы села Шелаболиха на 2 участках (363 - 364 и 365 - 366 км).</w:t>
            </w:r>
          </w:p>
          <w:p w14:paraId="4CCA7156"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1 участок: Верхняя граница - 53°30'13.2" с.ш., 82°25'00.4" в. д.</w:t>
            </w:r>
          </w:p>
          <w:p w14:paraId="0D6ADF84"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Нижняя граница - 53°30'25.8" с. ш., 82°23'52.0" в. д.</w:t>
            </w:r>
          </w:p>
          <w:p w14:paraId="580D7450"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2 участок: Верхняя граница - 53°27'19.6" с. ш., 82°29'45.4" в. д.</w:t>
            </w:r>
          </w:p>
          <w:p w14:paraId="17340518"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Нижняя граница - 53°28'10.7" с. ш., 82°28'07.3" в. д.</w:t>
            </w:r>
          </w:p>
        </w:tc>
      </w:tr>
    </w:tbl>
    <w:p w14:paraId="38A25860" w14:textId="77777777" w:rsidR="00DF35FA" w:rsidRPr="00C84F14" w:rsidRDefault="00DF35FA">
      <w:pPr>
        <w:pStyle w:val="ConsPlusNormal"/>
        <w:jc w:val="both"/>
        <w:rPr>
          <w:rFonts w:ascii="Times New Roman" w:hAnsi="Times New Roman" w:cs="Times New Roman"/>
        </w:rPr>
      </w:pPr>
    </w:p>
    <w:p w14:paraId="472535B0" w14:textId="77777777" w:rsidR="00DF35FA" w:rsidRPr="00C84F14" w:rsidRDefault="00DF35FA">
      <w:pPr>
        <w:pStyle w:val="ConsPlusNormal"/>
        <w:jc w:val="both"/>
        <w:rPr>
          <w:rFonts w:ascii="Times New Roman" w:hAnsi="Times New Roman" w:cs="Times New Roman"/>
        </w:rPr>
      </w:pPr>
    </w:p>
    <w:p w14:paraId="79898078" w14:textId="77777777" w:rsidR="00DF35FA" w:rsidRPr="00C84F14" w:rsidRDefault="00DF35FA">
      <w:pPr>
        <w:pStyle w:val="ConsPlusNormal"/>
        <w:jc w:val="both"/>
        <w:rPr>
          <w:rFonts w:ascii="Times New Roman" w:hAnsi="Times New Roman" w:cs="Times New Roman"/>
        </w:rPr>
      </w:pPr>
    </w:p>
    <w:p w14:paraId="2B126C23" w14:textId="77777777" w:rsidR="00DF35FA" w:rsidRPr="00C84F14" w:rsidRDefault="00DF35FA">
      <w:pPr>
        <w:pStyle w:val="ConsPlusNormal"/>
        <w:jc w:val="both"/>
        <w:rPr>
          <w:rFonts w:ascii="Times New Roman" w:hAnsi="Times New Roman" w:cs="Times New Roman"/>
        </w:rPr>
      </w:pPr>
    </w:p>
    <w:p w14:paraId="7CCB4DF5" w14:textId="77777777" w:rsidR="00DF35FA" w:rsidRPr="00C84F14" w:rsidRDefault="00DF35FA">
      <w:pPr>
        <w:pStyle w:val="ConsPlusNormal"/>
        <w:jc w:val="both"/>
        <w:rPr>
          <w:rFonts w:ascii="Times New Roman" w:hAnsi="Times New Roman" w:cs="Times New Roman"/>
        </w:rPr>
      </w:pPr>
    </w:p>
    <w:p w14:paraId="1E7AA8A4" w14:textId="77777777" w:rsidR="00DF35FA" w:rsidRPr="00C84F14" w:rsidRDefault="00DF35FA">
      <w:pPr>
        <w:pStyle w:val="ConsPlusNormal"/>
        <w:jc w:val="right"/>
        <w:outlineLvl w:val="1"/>
        <w:rPr>
          <w:rFonts w:ascii="Times New Roman" w:hAnsi="Times New Roman" w:cs="Times New Roman"/>
        </w:rPr>
      </w:pPr>
      <w:r w:rsidRPr="00C84F14">
        <w:rPr>
          <w:rFonts w:ascii="Times New Roman" w:hAnsi="Times New Roman" w:cs="Times New Roman"/>
        </w:rPr>
        <w:t>Приложение N 2</w:t>
      </w:r>
    </w:p>
    <w:p w14:paraId="62A46023" w14:textId="77777777" w:rsidR="00DF35FA" w:rsidRPr="00C84F14" w:rsidRDefault="00DF35FA">
      <w:pPr>
        <w:pStyle w:val="ConsPlusNormal"/>
        <w:jc w:val="right"/>
        <w:rPr>
          <w:rFonts w:ascii="Times New Roman" w:hAnsi="Times New Roman" w:cs="Times New Roman"/>
        </w:rPr>
      </w:pPr>
      <w:r w:rsidRPr="00C84F14">
        <w:rPr>
          <w:rFonts w:ascii="Times New Roman" w:hAnsi="Times New Roman" w:cs="Times New Roman"/>
        </w:rPr>
        <w:t>к правилам рыболовства</w:t>
      </w:r>
    </w:p>
    <w:p w14:paraId="57090045" w14:textId="77777777" w:rsidR="00DF35FA" w:rsidRPr="00C84F14" w:rsidRDefault="00DF35FA">
      <w:pPr>
        <w:pStyle w:val="ConsPlusNormal"/>
        <w:jc w:val="right"/>
        <w:rPr>
          <w:rFonts w:ascii="Times New Roman" w:hAnsi="Times New Roman" w:cs="Times New Roman"/>
        </w:rPr>
      </w:pPr>
      <w:r w:rsidRPr="00C84F14">
        <w:rPr>
          <w:rFonts w:ascii="Times New Roman" w:hAnsi="Times New Roman" w:cs="Times New Roman"/>
        </w:rPr>
        <w:t>для Западно-Сибирского</w:t>
      </w:r>
    </w:p>
    <w:p w14:paraId="0F5C43F1" w14:textId="77777777" w:rsidR="00DF35FA" w:rsidRPr="00C84F14" w:rsidRDefault="00DF35FA">
      <w:pPr>
        <w:pStyle w:val="ConsPlusNormal"/>
        <w:jc w:val="right"/>
        <w:rPr>
          <w:rFonts w:ascii="Times New Roman" w:hAnsi="Times New Roman" w:cs="Times New Roman"/>
        </w:rPr>
      </w:pPr>
      <w:r w:rsidRPr="00C84F14">
        <w:rPr>
          <w:rFonts w:ascii="Times New Roman" w:hAnsi="Times New Roman" w:cs="Times New Roman"/>
        </w:rPr>
        <w:t>рыбохозяйственного бассейна</w:t>
      </w:r>
    </w:p>
    <w:p w14:paraId="61A7251A" w14:textId="77777777" w:rsidR="00DF35FA" w:rsidRPr="00C84F14" w:rsidRDefault="00DF35FA">
      <w:pPr>
        <w:pStyle w:val="ConsPlusNormal"/>
        <w:jc w:val="both"/>
        <w:rPr>
          <w:rFonts w:ascii="Times New Roman" w:hAnsi="Times New Roman" w:cs="Times New Roman"/>
        </w:rPr>
      </w:pPr>
    </w:p>
    <w:p w14:paraId="64474B42" w14:textId="77777777" w:rsidR="00DF35FA" w:rsidRPr="00C84F14" w:rsidRDefault="00DF35FA">
      <w:pPr>
        <w:pStyle w:val="ConsPlusTitle"/>
        <w:jc w:val="center"/>
        <w:rPr>
          <w:rFonts w:ascii="Times New Roman" w:hAnsi="Times New Roman" w:cs="Times New Roman"/>
        </w:rPr>
      </w:pPr>
      <w:bookmarkStart w:id="94" w:name="P3558"/>
      <w:bookmarkEnd w:id="94"/>
      <w:r w:rsidRPr="00C84F14">
        <w:rPr>
          <w:rFonts w:ascii="Times New Roman" w:hAnsi="Times New Roman" w:cs="Times New Roman"/>
        </w:rPr>
        <w:t>ПРОМЫСЛОВЫЙ РАЗМЕР (СМ)</w:t>
      </w:r>
    </w:p>
    <w:p w14:paraId="1E1F03A3" w14:textId="77777777" w:rsidR="00DF35FA" w:rsidRPr="00C84F14" w:rsidRDefault="00DF35FA">
      <w:pPr>
        <w:pStyle w:val="ConsPlusTitle"/>
        <w:jc w:val="center"/>
        <w:rPr>
          <w:rFonts w:ascii="Times New Roman" w:hAnsi="Times New Roman" w:cs="Times New Roman"/>
        </w:rPr>
      </w:pPr>
      <w:r w:rsidRPr="00C84F14">
        <w:rPr>
          <w:rFonts w:ascii="Times New Roman" w:hAnsi="Times New Roman" w:cs="Times New Roman"/>
        </w:rPr>
        <w:t>ВОДНЫХ БИОРЕСУРСОВ, РАЗРЕШЕННЫХ ДЛЯ ДОБЫЧИ (ВЫЛОВА)</w:t>
      </w:r>
    </w:p>
    <w:p w14:paraId="26DB43D5" w14:textId="77777777" w:rsidR="00DF35FA" w:rsidRPr="00C84F14" w:rsidRDefault="00DF35FA">
      <w:pPr>
        <w:pStyle w:val="ConsPlusTitle"/>
        <w:jc w:val="center"/>
        <w:rPr>
          <w:rFonts w:ascii="Times New Roman" w:hAnsi="Times New Roman" w:cs="Times New Roman"/>
        </w:rPr>
      </w:pPr>
      <w:r w:rsidRPr="00C84F14">
        <w:rPr>
          <w:rFonts w:ascii="Times New Roman" w:hAnsi="Times New Roman" w:cs="Times New Roman"/>
        </w:rPr>
        <w:t>В ЕНИСЕЙСКОМ РЫБОХОЗЯЙСТВЕННОМ РАЙОНЕ</w:t>
      </w:r>
    </w:p>
    <w:p w14:paraId="44C5FE06"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401"/>
        <w:gridCol w:w="566"/>
        <w:gridCol w:w="566"/>
        <w:gridCol w:w="566"/>
        <w:gridCol w:w="566"/>
        <w:gridCol w:w="1133"/>
        <w:gridCol w:w="680"/>
        <w:gridCol w:w="1020"/>
      </w:tblGrid>
      <w:tr w:rsidR="00DF35FA" w:rsidRPr="00C84F14" w14:paraId="4ED9198B" w14:textId="77777777">
        <w:tc>
          <w:tcPr>
            <w:tcW w:w="566" w:type="dxa"/>
          </w:tcPr>
          <w:p w14:paraId="7AAEF62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N п/п</w:t>
            </w:r>
          </w:p>
        </w:tc>
        <w:tc>
          <w:tcPr>
            <w:tcW w:w="3401" w:type="dxa"/>
          </w:tcPr>
          <w:p w14:paraId="25255AE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Виды водных биоресурсов</w:t>
            </w:r>
          </w:p>
        </w:tc>
        <w:tc>
          <w:tcPr>
            <w:tcW w:w="566" w:type="dxa"/>
          </w:tcPr>
          <w:p w14:paraId="251D472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Бассейн реки Енисей</w:t>
            </w:r>
          </w:p>
        </w:tc>
        <w:tc>
          <w:tcPr>
            <w:tcW w:w="566" w:type="dxa"/>
          </w:tcPr>
          <w:p w14:paraId="6F3E967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Бассейн реки Пясина</w:t>
            </w:r>
          </w:p>
        </w:tc>
        <w:tc>
          <w:tcPr>
            <w:tcW w:w="566" w:type="dxa"/>
          </w:tcPr>
          <w:p w14:paraId="4F1EB55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Бассейн озера Таймыр</w:t>
            </w:r>
          </w:p>
        </w:tc>
        <w:tc>
          <w:tcPr>
            <w:tcW w:w="566" w:type="dxa"/>
          </w:tcPr>
          <w:p w14:paraId="681F6BF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Бассейн реки Хатанга</w:t>
            </w:r>
          </w:p>
        </w:tc>
        <w:tc>
          <w:tcPr>
            <w:tcW w:w="1133" w:type="dxa"/>
          </w:tcPr>
          <w:p w14:paraId="187D1C9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Бассейн реки Обь (бассейны рек Чулык и Кеть)</w:t>
            </w:r>
          </w:p>
        </w:tc>
        <w:tc>
          <w:tcPr>
            <w:tcW w:w="680" w:type="dxa"/>
          </w:tcPr>
          <w:p w14:paraId="12BEF2D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Водохранилища ГЭС</w:t>
            </w:r>
          </w:p>
        </w:tc>
        <w:tc>
          <w:tcPr>
            <w:tcW w:w="1020" w:type="dxa"/>
          </w:tcPr>
          <w:p w14:paraId="427648F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Другие водные объекты рыбохозяйственного значения</w:t>
            </w:r>
          </w:p>
        </w:tc>
      </w:tr>
      <w:tr w:rsidR="00DF35FA" w:rsidRPr="00C84F14" w14:paraId="50A2C2EB" w14:textId="77777777">
        <w:tc>
          <w:tcPr>
            <w:tcW w:w="9064" w:type="dxa"/>
            <w:gridSpan w:val="9"/>
          </w:tcPr>
          <w:p w14:paraId="79B5DB16" w14:textId="77777777" w:rsidR="00DF35FA" w:rsidRPr="00C84F14" w:rsidRDefault="00DF35FA">
            <w:pPr>
              <w:pStyle w:val="ConsPlusNormal"/>
              <w:rPr>
                <w:rFonts w:ascii="Times New Roman" w:hAnsi="Times New Roman" w:cs="Times New Roman"/>
              </w:rPr>
            </w:pPr>
          </w:p>
        </w:tc>
      </w:tr>
      <w:tr w:rsidR="00DF35FA" w:rsidRPr="00C84F14" w14:paraId="700ECED4" w14:textId="77777777">
        <w:tc>
          <w:tcPr>
            <w:tcW w:w="566" w:type="dxa"/>
          </w:tcPr>
          <w:p w14:paraId="0F1C88D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w:t>
            </w:r>
          </w:p>
        </w:tc>
        <w:tc>
          <w:tcPr>
            <w:tcW w:w="3401" w:type="dxa"/>
            <w:vAlign w:val="center"/>
          </w:tcPr>
          <w:p w14:paraId="54B96C6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Таймень</w:t>
            </w:r>
          </w:p>
        </w:tc>
        <w:tc>
          <w:tcPr>
            <w:tcW w:w="566" w:type="dxa"/>
          </w:tcPr>
          <w:p w14:paraId="68817BC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56</w:t>
            </w:r>
          </w:p>
        </w:tc>
        <w:tc>
          <w:tcPr>
            <w:tcW w:w="566" w:type="dxa"/>
          </w:tcPr>
          <w:p w14:paraId="4A761D2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56</w:t>
            </w:r>
          </w:p>
        </w:tc>
        <w:tc>
          <w:tcPr>
            <w:tcW w:w="566" w:type="dxa"/>
          </w:tcPr>
          <w:p w14:paraId="3049C3F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566" w:type="dxa"/>
          </w:tcPr>
          <w:p w14:paraId="18F020F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56</w:t>
            </w:r>
          </w:p>
        </w:tc>
        <w:tc>
          <w:tcPr>
            <w:tcW w:w="1133" w:type="dxa"/>
          </w:tcPr>
          <w:p w14:paraId="4F2E7B9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680" w:type="dxa"/>
          </w:tcPr>
          <w:p w14:paraId="4547A54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020" w:type="dxa"/>
          </w:tcPr>
          <w:p w14:paraId="689D27D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606A1BA3" w14:textId="77777777">
        <w:tc>
          <w:tcPr>
            <w:tcW w:w="566" w:type="dxa"/>
          </w:tcPr>
          <w:p w14:paraId="032185C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w:t>
            </w:r>
          </w:p>
        </w:tc>
        <w:tc>
          <w:tcPr>
            <w:tcW w:w="3401" w:type="dxa"/>
            <w:vAlign w:val="center"/>
          </w:tcPr>
          <w:p w14:paraId="38166A1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Ленок</w:t>
            </w:r>
          </w:p>
        </w:tc>
        <w:tc>
          <w:tcPr>
            <w:tcW w:w="566" w:type="dxa"/>
          </w:tcPr>
          <w:p w14:paraId="4EF056F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35</w:t>
            </w:r>
          </w:p>
        </w:tc>
        <w:tc>
          <w:tcPr>
            <w:tcW w:w="566" w:type="dxa"/>
          </w:tcPr>
          <w:p w14:paraId="7545EA9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35</w:t>
            </w:r>
          </w:p>
        </w:tc>
        <w:tc>
          <w:tcPr>
            <w:tcW w:w="566" w:type="dxa"/>
          </w:tcPr>
          <w:p w14:paraId="1645BC6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566" w:type="dxa"/>
          </w:tcPr>
          <w:p w14:paraId="0C58DC7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35</w:t>
            </w:r>
          </w:p>
        </w:tc>
        <w:tc>
          <w:tcPr>
            <w:tcW w:w="1133" w:type="dxa"/>
          </w:tcPr>
          <w:p w14:paraId="480F559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680" w:type="dxa"/>
          </w:tcPr>
          <w:p w14:paraId="0F52715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020" w:type="dxa"/>
          </w:tcPr>
          <w:p w14:paraId="68D221D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1BDEEA1F" w14:textId="77777777">
        <w:tc>
          <w:tcPr>
            <w:tcW w:w="566" w:type="dxa"/>
            <w:vMerge w:val="restart"/>
          </w:tcPr>
          <w:p w14:paraId="61B31BD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3</w:t>
            </w:r>
          </w:p>
        </w:tc>
        <w:tc>
          <w:tcPr>
            <w:tcW w:w="3401" w:type="dxa"/>
            <w:vAlign w:val="center"/>
          </w:tcPr>
          <w:p w14:paraId="2F3F3EC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Голец пресноводный:</w:t>
            </w:r>
          </w:p>
        </w:tc>
        <w:tc>
          <w:tcPr>
            <w:tcW w:w="566" w:type="dxa"/>
          </w:tcPr>
          <w:p w14:paraId="28590D73" w14:textId="77777777" w:rsidR="00DF35FA" w:rsidRPr="00C84F14" w:rsidRDefault="00DF35FA">
            <w:pPr>
              <w:pStyle w:val="ConsPlusNormal"/>
              <w:rPr>
                <w:rFonts w:ascii="Times New Roman" w:hAnsi="Times New Roman" w:cs="Times New Roman"/>
              </w:rPr>
            </w:pPr>
          </w:p>
        </w:tc>
        <w:tc>
          <w:tcPr>
            <w:tcW w:w="566" w:type="dxa"/>
          </w:tcPr>
          <w:p w14:paraId="7B65B97C" w14:textId="77777777" w:rsidR="00DF35FA" w:rsidRPr="00C84F14" w:rsidRDefault="00DF35FA">
            <w:pPr>
              <w:pStyle w:val="ConsPlusNormal"/>
              <w:rPr>
                <w:rFonts w:ascii="Times New Roman" w:hAnsi="Times New Roman" w:cs="Times New Roman"/>
              </w:rPr>
            </w:pPr>
          </w:p>
        </w:tc>
        <w:tc>
          <w:tcPr>
            <w:tcW w:w="566" w:type="dxa"/>
          </w:tcPr>
          <w:p w14:paraId="0889B98B" w14:textId="77777777" w:rsidR="00DF35FA" w:rsidRPr="00C84F14" w:rsidRDefault="00DF35FA">
            <w:pPr>
              <w:pStyle w:val="ConsPlusNormal"/>
              <w:rPr>
                <w:rFonts w:ascii="Times New Roman" w:hAnsi="Times New Roman" w:cs="Times New Roman"/>
              </w:rPr>
            </w:pPr>
          </w:p>
        </w:tc>
        <w:tc>
          <w:tcPr>
            <w:tcW w:w="566" w:type="dxa"/>
          </w:tcPr>
          <w:p w14:paraId="269FC7C3" w14:textId="77777777" w:rsidR="00DF35FA" w:rsidRPr="00C84F14" w:rsidRDefault="00DF35FA">
            <w:pPr>
              <w:pStyle w:val="ConsPlusNormal"/>
              <w:rPr>
                <w:rFonts w:ascii="Times New Roman" w:hAnsi="Times New Roman" w:cs="Times New Roman"/>
              </w:rPr>
            </w:pPr>
          </w:p>
        </w:tc>
        <w:tc>
          <w:tcPr>
            <w:tcW w:w="1133" w:type="dxa"/>
          </w:tcPr>
          <w:p w14:paraId="5ABF5B81" w14:textId="77777777" w:rsidR="00DF35FA" w:rsidRPr="00C84F14" w:rsidRDefault="00DF35FA">
            <w:pPr>
              <w:pStyle w:val="ConsPlusNormal"/>
              <w:rPr>
                <w:rFonts w:ascii="Times New Roman" w:hAnsi="Times New Roman" w:cs="Times New Roman"/>
              </w:rPr>
            </w:pPr>
          </w:p>
        </w:tc>
        <w:tc>
          <w:tcPr>
            <w:tcW w:w="680" w:type="dxa"/>
          </w:tcPr>
          <w:p w14:paraId="7A2651A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020" w:type="dxa"/>
          </w:tcPr>
          <w:p w14:paraId="2B1691A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425776C0" w14:textId="77777777">
        <w:tc>
          <w:tcPr>
            <w:tcW w:w="566" w:type="dxa"/>
            <w:vMerge/>
          </w:tcPr>
          <w:p w14:paraId="51C8660D" w14:textId="77777777" w:rsidR="00DF35FA" w:rsidRPr="00C84F14" w:rsidRDefault="00DF35FA">
            <w:pPr>
              <w:pStyle w:val="ConsPlusNormal"/>
              <w:rPr>
                <w:rFonts w:ascii="Times New Roman" w:hAnsi="Times New Roman" w:cs="Times New Roman"/>
              </w:rPr>
            </w:pPr>
          </w:p>
        </w:tc>
        <w:tc>
          <w:tcPr>
            <w:tcW w:w="3401" w:type="dxa"/>
            <w:vAlign w:val="center"/>
          </w:tcPr>
          <w:p w14:paraId="0FFFE2C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мелкая форма</w:t>
            </w:r>
          </w:p>
        </w:tc>
        <w:tc>
          <w:tcPr>
            <w:tcW w:w="566" w:type="dxa"/>
          </w:tcPr>
          <w:p w14:paraId="66ACC9C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35</w:t>
            </w:r>
          </w:p>
        </w:tc>
        <w:tc>
          <w:tcPr>
            <w:tcW w:w="566" w:type="dxa"/>
          </w:tcPr>
          <w:p w14:paraId="0DC4F7E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35</w:t>
            </w:r>
          </w:p>
        </w:tc>
        <w:tc>
          <w:tcPr>
            <w:tcW w:w="566" w:type="dxa"/>
          </w:tcPr>
          <w:p w14:paraId="586776B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35</w:t>
            </w:r>
          </w:p>
        </w:tc>
        <w:tc>
          <w:tcPr>
            <w:tcW w:w="566" w:type="dxa"/>
          </w:tcPr>
          <w:p w14:paraId="144238D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35</w:t>
            </w:r>
          </w:p>
        </w:tc>
        <w:tc>
          <w:tcPr>
            <w:tcW w:w="1133" w:type="dxa"/>
          </w:tcPr>
          <w:p w14:paraId="4B8BCC0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680" w:type="dxa"/>
          </w:tcPr>
          <w:p w14:paraId="4D1EF14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020" w:type="dxa"/>
          </w:tcPr>
          <w:p w14:paraId="371BD8C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2923DA92" w14:textId="77777777">
        <w:tc>
          <w:tcPr>
            <w:tcW w:w="566" w:type="dxa"/>
            <w:vMerge/>
          </w:tcPr>
          <w:p w14:paraId="30736949" w14:textId="77777777" w:rsidR="00DF35FA" w:rsidRPr="00C84F14" w:rsidRDefault="00DF35FA">
            <w:pPr>
              <w:pStyle w:val="ConsPlusNormal"/>
              <w:rPr>
                <w:rFonts w:ascii="Times New Roman" w:hAnsi="Times New Roman" w:cs="Times New Roman"/>
              </w:rPr>
            </w:pPr>
          </w:p>
        </w:tc>
        <w:tc>
          <w:tcPr>
            <w:tcW w:w="3401" w:type="dxa"/>
            <w:vAlign w:val="center"/>
          </w:tcPr>
          <w:p w14:paraId="569ADE9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крупная форма</w:t>
            </w:r>
          </w:p>
        </w:tc>
        <w:tc>
          <w:tcPr>
            <w:tcW w:w="566" w:type="dxa"/>
          </w:tcPr>
          <w:p w14:paraId="0E598B1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42</w:t>
            </w:r>
          </w:p>
        </w:tc>
        <w:tc>
          <w:tcPr>
            <w:tcW w:w="566" w:type="dxa"/>
          </w:tcPr>
          <w:p w14:paraId="1C38C09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42</w:t>
            </w:r>
          </w:p>
        </w:tc>
        <w:tc>
          <w:tcPr>
            <w:tcW w:w="566" w:type="dxa"/>
          </w:tcPr>
          <w:p w14:paraId="48419AF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42</w:t>
            </w:r>
          </w:p>
        </w:tc>
        <w:tc>
          <w:tcPr>
            <w:tcW w:w="566" w:type="dxa"/>
          </w:tcPr>
          <w:p w14:paraId="17E34A2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42</w:t>
            </w:r>
          </w:p>
        </w:tc>
        <w:tc>
          <w:tcPr>
            <w:tcW w:w="1133" w:type="dxa"/>
          </w:tcPr>
          <w:p w14:paraId="05A0922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680" w:type="dxa"/>
          </w:tcPr>
          <w:p w14:paraId="7C1305A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020" w:type="dxa"/>
          </w:tcPr>
          <w:p w14:paraId="00CBE52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0DD237FD" w14:textId="77777777">
        <w:tc>
          <w:tcPr>
            <w:tcW w:w="566" w:type="dxa"/>
          </w:tcPr>
          <w:p w14:paraId="5F84EA1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lastRenderedPageBreak/>
              <w:t>4</w:t>
            </w:r>
          </w:p>
        </w:tc>
        <w:tc>
          <w:tcPr>
            <w:tcW w:w="3401" w:type="dxa"/>
            <w:vAlign w:val="center"/>
          </w:tcPr>
          <w:p w14:paraId="0915F5B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Хариус во всех водных объектах рыбохозяйственного значения, относящихся к бассейнам рек Нижняя Тунгуска и Турухан; водных объектах рыбохозяйственного значения, расположенных севернее бассейнов рек Нижняя Тунгуска и Турухан, в том числе водохранилищах: Курейское и Усть-Хантайское; водных объектах рыбохозяйственного значения, относящихся к бассейну реки Енисей, находящихся севернее поселка Туруханск</w:t>
            </w:r>
          </w:p>
        </w:tc>
        <w:tc>
          <w:tcPr>
            <w:tcW w:w="566" w:type="dxa"/>
          </w:tcPr>
          <w:p w14:paraId="2A7F94C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26</w:t>
            </w:r>
          </w:p>
        </w:tc>
        <w:tc>
          <w:tcPr>
            <w:tcW w:w="566" w:type="dxa"/>
          </w:tcPr>
          <w:p w14:paraId="7B7AFAA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26</w:t>
            </w:r>
          </w:p>
        </w:tc>
        <w:tc>
          <w:tcPr>
            <w:tcW w:w="566" w:type="dxa"/>
          </w:tcPr>
          <w:p w14:paraId="37EE64C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26</w:t>
            </w:r>
          </w:p>
        </w:tc>
        <w:tc>
          <w:tcPr>
            <w:tcW w:w="566" w:type="dxa"/>
          </w:tcPr>
          <w:p w14:paraId="4F9E1D2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26</w:t>
            </w:r>
          </w:p>
        </w:tc>
        <w:tc>
          <w:tcPr>
            <w:tcW w:w="1133" w:type="dxa"/>
          </w:tcPr>
          <w:p w14:paraId="7FD17E1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680" w:type="dxa"/>
          </w:tcPr>
          <w:p w14:paraId="22DE39A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26</w:t>
            </w:r>
          </w:p>
        </w:tc>
        <w:tc>
          <w:tcPr>
            <w:tcW w:w="1020" w:type="dxa"/>
          </w:tcPr>
          <w:p w14:paraId="42568FA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26</w:t>
            </w:r>
          </w:p>
        </w:tc>
      </w:tr>
      <w:tr w:rsidR="00DF35FA" w:rsidRPr="00C84F14" w14:paraId="1541914E" w14:textId="77777777">
        <w:tc>
          <w:tcPr>
            <w:tcW w:w="566" w:type="dxa"/>
          </w:tcPr>
          <w:p w14:paraId="54BAA67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5</w:t>
            </w:r>
          </w:p>
        </w:tc>
        <w:tc>
          <w:tcPr>
            <w:tcW w:w="3401" w:type="dxa"/>
            <w:vAlign w:val="center"/>
          </w:tcPr>
          <w:p w14:paraId="1791475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Хариус в других водных объектах рыбохозяйственного значения</w:t>
            </w:r>
          </w:p>
        </w:tc>
        <w:tc>
          <w:tcPr>
            <w:tcW w:w="566" w:type="dxa"/>
          </w:tcPr>
          <w:p w14:paraId="3B6A0D0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23</w:t>
            </w:r>
          </w:p>
        </w:tc>
        <w:tc>
          <w:tcPr>
            <w:tcW w:w="566" w:type="dxa"/>
          </w:tcPr>
          <w:p w14:paraId="6E8373A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566" w:type="dxa"/>
          </w:tcPr>
          <w:p w14:paraId="43F8B5E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566" w:type="dxa"/>
          </w:tcPr>
          <w:p w14:paraId="3766DF2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133" w:type="dxa"/>
          </w:tcPr>
          <w:p w14:paraId="008B56D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23</w:t>
            </w:r>
          </w:p>
        </w:tc>
        <w:tc>
          <w:tcPr>
            <w:tcW w:w="680" w:type="dxa"/>
          </w:tcPr>
          <w:p w14:paraId="7C8EA1F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23</w:t>
            </w:r>
          </w:p>
        </w:tc>
        <w:tc>
          <w:tcPr>
            <w:tcW w:w="1020" w:type="dxa"/>
          </w:tcPr>
          <w:p w14:paraId="06E834E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714F5C57" w14:textId="77777777">
        <w:tc>
          <w:tcPr>
            <w:tcW w:w="566" w:type="dxa"/>
          </w:tcPr>
          <w:p w14:paraId="0F70109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6</w:t>
            </w:r>
          </w:p>
        </w:tc>
        <w:tc>
          <w:tcPr>
            <w:tcW w:w="3401" w:type="dxa"/>
            <w:vAlign w:val="center"/>
          </w:tcPr>
          <w:p w14:paraId="59392D9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Муксун</w:t>
            </w:r>
          </w:p>
        </w:tc>
        <w:tc>
          <w:tcPr>
            <w:tcW w:w="566" w:type="dxa"/>
          </w:tcPr>
          <w:p w14:paraId="0198128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c>
          <w:tcPr>
            <w:tcW w:w="566" w:type="dxa"/>
          </w:tcPr>
          <w:p w14:paraId="420B1F0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c>
          <w:tcPr>
            <w:tcW w:w="566" w:type="dxa"/>
          </w:tcPr>
          <w:p w14:paraId="3FB3326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c>
          <w:tcPr>
            <w:tcW w:w="566" w:type="dxa"/>
          </w:tcPr>
          <w:p w14:paraId="58A1885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c>
          <w:tcPr>
            <w:tcW w:w="1133" w:type="dxa"/>
          </w:tcPr>
          <w:p w14:paraId="47F7384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680" w:type="dxa"/>
          </w:tcPr>
          <w:p w14:paraId="723800F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c>
          <w:tcPr>
            <w:tcW w:w="1020" w:type="dxa"/>
          </w:tcPr>
          <w:p w14:paraId="698A14D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r>
      <w:tr w:rsidR="00DF35FA" w:rsidRPr="00C84F14" w14:paraId="7E8DF7C0" w14:textId="77777777">
        <w:tc>
          <w:tcPr>
            <w:tcW w:w="566" w:type="dxa"/>
          </w:tcPr>
          <w:p w14:paraId="0C9671B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7</w:t>
            </w:r>
          </w:p>
        </w:tc>
        <w:tc>
          <w:tcPr>
            <w:tcW w:w="3401" w:type="dxa"/>
            <w:vAlign w:val="center"/>
          </w:tcPr>
          <w:p w14:paraId="02943EF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Пелядь (сырок) в озерах бассейна реки Хантайка и Усть-Хантайского водохранилища</w:t>
            </w:r>
          </w:p>
        </w:tc>
        <w:tc>
          <w:tcPr>
            <w:tcW w:w="566" w:type="dxa"/>
          </w:tcPr>
          <w:p w14:paraId="0C411F6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28</w:t>
            </w:r>
          </w:p>
        </w:tc>
        <w:tc>
          <w:tcPr>
            <w:tcW w:w="566" w:type="dxa"/>
          </w:tcPr>
          <w:p w14:paraId="395F057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566" w:type="dxa"/>
          </w:tcPr>
          <w:p w14:paraId="0D62976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566" w:type="dxa"/>
          </w:tcPr>
          <w:p w14:paraId="1A56C61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133" w:type="dxa"/>
          </w:tcPr>
          <w:p w14:paraId="0DF98C3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680" w:type="dxa"/>
          </w:tcPr>
          <w:p w14:paraId="3984CE2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28</w:t>
            </w:r>
          </w:p>
        </w:tc>
        <w:tc>
          <w:tcPr>
            <w:tcW w:w="1020" w:type="dxa"/>
          </w:tcPr>
          <w:p w14:paraId="36E4B20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2B8DDE9B" w14:textId="77777777">
        <w:tc>
          <w:tcPr>
            <w:tcW w:w="566" w:type="dxa"/>
            <w:vMerge w:val="restart"/>
          </w:tcPr>
          <w:p w14:paraId="276678B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8</w:t>
            </w:r>
          </w:p>
        </w:tc>
        <w:tc>
          <w:tcPr>
            <w:tcW w:w="3401" w:type="dxa"/>
            <w:vAlign w:val="center"/>
          </w:tcPr>
          <w:p w14:paraId="2131B09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Пелядь (сырок) в других водных объектах рыбохозяйственного значения, включая озеро Чагытай:</w:t>
            </w:r>
          </w:p>
        </w:tc>
        <w:tc>
          <w:tcPr>
            <w:tcW w:w="566" w:type="dxa"/>
          </w:tcPr>
          <w:p w14:paraId="0A51505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25</w:t>
            </w:r>
          </w:p>
          <w:p w14:paraId="6C8453F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20</w:t>
            </w:r>
          </w:p>
        </w:tc>
        <w:tc>
          <w:tcPr>
            <w:tcW w:w="566" w:type="dxa"/>
          </w:tcPr>
          <w:p w14:paraId="2B958784" w14:textId="77777777" w:rsidR="00DF35FA" w:rsidRPr="00C84F14" w:rsidRDefault="00DF35FA">
            <w:pPr>
              <w:pStyle w:val="ConsPlusNormal"/>
              <w:rPr>
                <w:rFonts w:ascii="Times New Roman" w:hAnsi="Times New Roman" w:cs="Times New Roman"/>
              </w:rPr>
            </w:pPr>
          </w:p>
        </w:tc>
        <w:tc>
          <w:tcPr>
            <w:tcW w:w="566" w:type="dxa"/>
          </w:tcPr>
          <w:p w14:paraId="227C9EB5" w14:textId="77777777" w:rsidR="00DF35FA" w:rsidRPr="00C84F14" w:rsidRDefault="00DF35FA">
            <w:pPr>
              <w:pStyle w:val="ConsPlusNormal"/>
              <w:rPr>
                <w:rFonts w:ascii="Times New Roman" w:hAnsi="Times New Roman" w:cs="Times New Roman"/>
              </w:rPr>
            </w:pPr>
          </w:p>
        </w:tc>
        <w:tc>
          <w:tcPr>
            <w:tcW w:w="566" w:type="dxa"/>
          </w:tcPr>
          <w:p w14:paraId="21E151BC" w14:textId="77777777" w:rsidR="00DF35FA" w:rsidRPr="00C84F14" w:rsidRDefault="00DF35FA">
            <w:pPr>
              <w:pStyle w:val="ConsPlusNormal"/>
              <w:rPr>
                <w:rFonts w:ascii="Times New Roman" w:hAnsi="Times New Roman" w:cs="Times New Roman"/>
              </w:rPr>
            </w:pPr>
          </w:p>
        </w:tc>
        <w:tc>
          <w:tcPr>
            <w:tcW w:w="1133" w:type="dxa"/>
          </w:tcPr>
          <w:p w14:paraId="5C0953D1" w14:textId="77777777" w:rsidR="00DF35FA" w:rsidRPr="00C84F14" w:rsidRDefault="00DF35FA">
            <w:pPr>
              <w:pStyle w:val="ConsPlusNormal"/>
              <w:rPr>
                <w:rFonts w:ascii="Times New Roman" w:hAnsi="Times New Roman" w:cs="Times New Roman"/>
              </w:rPr>
            </w:pPr>
          </w:p>
        </w:tc>
        <w:tc>
          <w:tcPr>
            <w:tcW w:w="680" w:type="dxa"/>
          </w:tcPr>
          <w:p w14:paraId="6CE14D71" w14:textId="77777777" w:rsidR="00DF35FA" w:rsidRPr="00C84F14" w:rsidRDefault="00DF35FA">
            <w:pPr>
              <w:pStyle w:val="ConsPlusNormal"/>
              <w:rPr>
                <w:rFonts w:ascii="Times New Roman" w:hAnsi="Times New Roman" w:cs="Times New Roman"/>
              </w:rPr>
            </w:pPr>
          </w:p>
        </w:tc>
        <w:tc>
          <w:tcPr>
            <w:tcW w:w="1020" w:type="dxa"/>
          </w:tcPr>
          <w:p w14:paraId="1A64E40F" w14:textId="77777777" w:rsidR="00DF35FA" w:rsidRPr="00C84F14" w:rsidRDefault="00DF35FA">
            <w:pPr>
              <w:pStyle w:val="ConsPlusNormal"/>
              <w:rPr>
                <w:rFonts w:ascii="Times New Roman" w:hAnsi="Times New Roman" w:cs="Times New Roman"/>
              </w:rPr>
            </w:pPr>
          </w:p>
        </w:tc>
      </w:tr>
      <w:tr w:rsidR="00DF35FA" w:rsidRPr="00C84F14" w14:paraId="0DB38B7C" w14:textId="77777777">
        <w:tc>
          <w:tcPr>
            <w:tcW w:w="566" w:type="dxa"/>
            <w:vMerge/>
          </w:tcPr>
          <w:p w14:paraId="7CA19AE6" w14:textId="77777777" w:rsidR="00DF35FA" w:rsidRPr="00C84F14" w:rsidRDefault="00DF35FA">
            <w:pPr>
              <w:pStyle w:val="ConsPlusNormal"/>
              <w:rPr>
                <w:rFonts w:ascii="Times New Roman" w:hAnsi="Times New Roman" w:cs="Times New Roman"/>
              </w:rPr>
            </w:pPr>
          </w:p>
        </w:tc>
        <w:tc>
          <w:tcPr>
            <w:tcW w:w="3401" w:type="dxa"/>
            <w:vAlign w:val="center"/>
          </w:tcPr>
          <w:p w14:paraId="5EC06B6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крупная форма</w:t>
            </w:r>
          </w:p>
        </w:tc>
        <w:tc>
          <w:tcPr>
            <w:tcW w:w="566" w:type="dxa"/>
          </w:tcPr>
          <w:p w14:paraId="16E54662" w14:textId="77777777" w:rsidR="00DF35FA" w:rsidRPr="00C84F14" w:rsidRDefault="00DF35FA">
            <w:pPr>
              <w:pStyle w:val="ConsPlusNormal"/>
              <w:rPr>
                <w:rFonts w:ascii="Times New Roman" w:hAnsi="Times New Roman" w:cs="Times New Roman"/>
              </w:rPr>
            </w:pPr>
          </w:p>
        </w:tc>
        <w:tc>
          <w:tcPr>
            <w:tcW w:w="566" w:type="dxa"/>
          </w:tcPr>
          <w:p w14:paraId="74C9C9A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25</w:t>
            </w:r>
          </w:p>
        </w:tc>
        <w:tc>
          <w:tcPr>
            <w:tcW w:w="566" w:type="dxa"/>
          </w:tcPr>
          <w:p w14:paraId="7C4A2AB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566" w:type="dxa"/>
          </w:tcPr>
          <w:p w14:paraId="4456867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25</w:t>
            </w:r>
          </w:p>
        </w:tc>
        <w:tc>
          <w:tcPr>
            <w:tcW w:w="1133" w:type="dxa"/>
          </w:tcPr>
          <w:p w14:paraId="4671CCD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680" w:type="dxa"/>
          </w:tcPr>
          <w:p w14:paraId="16CD0C4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25</w:t>
            </w:r>
          </w:p>
        </w:tc>
        <w:tc>
          <w:tcPr>
            <w:tcW w:w="1020" w:type="dxa"/>
          </w:tcPr>
          <w:p w14:paraId="535C0EE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69B0D879" w14:textId="77777777">
        <w:tc>
          <w:tcPr>
            <w:tcW w:w="566" w:type="dxa"/>
            <w:vMerge/>
          </w:tcPr>
          <w:p w14:paraId="3BFABAEF" w14:textId="77777777" w:rsidR="00DF35FA" w:rsidRPr="00C84F14" w:rsidRDefault="00DF35FA">
            <w:pPr>
              <w:pStyle w:val="ConsPlusNormal"/>
              <w:rPr>
                <w:rFonts w:ascii="Times New Roman" w:hAnsi="Times New Roman" w:cs="Times New Roman"/>
              </w:rPr>
            </w:pPr>
          </w:p>
        </w:tc>
        <w:tc>
          <w:tcPr>
            <w:tcW w:w="3401" w:type="dxa"/>
            <w:vAlign w:val="center"/>
          </w:tcPr>
          <w:p w14:paraId="1CE2471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мелкая форма</w:t>
            </w:r>
          </w:p>
        </w:tc>
        <w:tc>
          <w:tcPr>
            <w:tcW w:w="566" w:type="dxa"/>
          </w:tcPr>
          <w:p w14:paraId="2FCDA574" w14:textId="77777777" w:rsidR="00DF35FA" w:rsidRPr="00C84F14" w:rsidRDefault="00DF35FA">
            <w:pPr>
              <w:pStyle w:val="ConsPlusNormal"/>
              <w:rPr>
                <w:rFonts w:ascii="Times New Roman" w:hAnsi="Times New Roman" w:cs="Times New Roman"/>
              </w:rPr>
            </w:pPr>
          </w:p>
        </w:tc>
        <w:tc>
          <w:tcPr>
            <w:tcW w:w="566" w:type="dxa"/>
          </w:tcPr>
          <w:p w14:paraId="7F512F2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20</w:t>
            </w:r>
          </w:p>
        </w:tc>
        <w:tc>
          <w:tcPr>
            <w:tcW w:w="566" w:type="dxa"/>
          </w:tcPr>
          <w:p w14:paraId="688AC71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566" w:type="dxa"/>
          </w:tcPr>
          <w:p w14:paraId="2F052BD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20</w:t>
            </w:r>
          </w:p>
        </w:tc>
        <w:tc>
          <w:tcPr>
            <w:tcW w:w="1133" w:type="dxa"/>
          </w:tcPr>
          <w:p w14:paraId="74702A4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680" w:type="dxa"/>
          </w:tcPr>
          <w:p w14:paraId="0E11D43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020" w:type="dxa"/>
          </w:tcPr>
          <w:p w14:paraId="5D06D1F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20</w:t>
            </w:r>
          </w:p>
        </w:tc>
      </w:tr>
      <w:tr w:rsidR="00DF35FA" w:rsidRPr="00C84F14" w14:paraId="5D779BE0" w14:textId="77777777">
        <w:tc>
          <w:tcPr>
            <w:tcW w:w="566" w:type="dxa"/>
          </w:tcPr>
          <w:p w14:paraId="406D969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9</w:t>
            </w:r>
          </w:p>
        </w:tc>
        <w:tc>
          <w:tcPr>
            <w:tcW w:w="3401" w:type="dxa"/>
            <w:vAlign w:val="center"/>
          </w:tcPr>
          <w:p w14:paraId="4735EEC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Чир</w:t>
            </w:r>
          </w:p>
        </w:tc>
        <w:tc>
          <w:tcPr>
            <w:tcW w:w="566" w:type="dxa"/>
          </w:tcPr>
          <w:p w14:paraId="7B16014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c>
          <w:tcPr>
            <w:tcW w:w="566" w:type="dxa"/>
          </w:tcPr>
          <w:p w14:paraId="163D3CA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c>
          <w:tcPr>
            <w:tcW w:w="566" w:type="dxa"/>
          </w:tcPr>
          <w:p w14:paraId="464D477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c>
          <w:tcPr>
            <w:tcW w:w="566" w:type="dxa"/>
          </w:tcPr>
          <w:p w14:paraId="1DBB3D7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c>
          <w:tcPr>
            <w:tcW w:w="1133" w:type="dxa"/>
          </w:tcPr>
          <w:p w14:paraId="33315ED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680" w:type="dxa"/>
          </w:tcPr>
          <w:p w14:paraId="08100D7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c>
          <w:tcPr>
            <w:tcW w:w="1020" w:type="dxa"/>
          </w:tcPr>
          <w:p w14:paraId="6AE139E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r>
      <w:tr w:rsidR="00DF35FA" w:rsidRPr="00C84F14" w14:paraId="77FDD8D5" w14:textId="77777777">
        <w:tc>
          <w:tcPr>
            <w:tcW w:w="566" w:type="dxa"/>
          </w:tcPr>
          <w:p w14:paraId="50A3C08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10</w:t>
            </w:r>
          </w:p>
        </w:tc>
        <w:tc>
          <w:tcPr>
            <w:tcW w:w="3401" w:type="dxa"/>
            <w:vAlign w:val="center"/>
          </w:tcPr>
          <w:p w14:paraId="351D16C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Сиг обыкновенный в реке Енисей ниже поселка Казанцево, от города Дивногорск до поселка Костино и в других водных объектах рыбохозяйственного значения</w:t>
            </w:r>
          </w:p>
        </w:tc>
        <w:tc>
          <w:tcPr>
            <w:tcW w:w="566" w:type="dxa"/>
          </w:tcPr>
          <w:p w14:paraId="38001BE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31</w:t>
            </w:r>
          </w:p>
        </w:tc>
        <w:tc>
          <w:tcPr>
            <w:tcW w:w="566" w:type="dxa"/>
          </w:tcPr>
          <w:p w14:paraId="773A27B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31</w:t>
            </w:r>
          </w:p>
        </w:tc>
        <w:tc>
          <w:tcPr>
            <w:tcW w:w="566" w:type="dxa"/>
          </w:tcPr>
          <w:p w14:paraId="0D12219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31</w:t>
            </w:r>
          </w:p>
        </w:tc>
        <w:tc>
          <w:tcPr>
            <w:tcW w:w="566" w:type="dxa"/>
          </w:tcPr>
          <w:p w14:paraId="0B9FB22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31</w:t>
            </w:r>
          </w:p>
        </w:tc>
        <w:tc>
          <w:tcPr>
            <w:tcW w:w="1133" w:type="dxa"/>
          </w:tcPr>
          <w:p w14:paraId="0881D47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680" w:type="dxa"/>
          </w:tcPr>
          <w:p w14:paraId="77C0945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31</w:t>
            </w:r>
          </w:p>
        </w:tc>
        <w:tc>
          <w:tcPr>
            <w:tcW w:w="1020" w:type="dxa"/>
          </w:tcPr>
          <w:p w14:paraId="3208003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31</w:t>
            </w:r>
          </w:p>
        </w:tc>
      </w:tr>
      <w:tr w:rsidR="00DF35FA" w:rsidRPr="00C84F14" w14:paraId="3927D163" w14:textId="77777777">
        <w:tc>
          <w:tcPr>
            <w:tcW w:w="566" w:type="dxa"/>
          </w:tcPr>
          <w:p w14:paraId="607457D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11</w:t>
            </w:r>
          </w:p>
        </w:tc>
        <w:tc>
          <w:tcPr>
            <w:tcW w:w="3401" w:type="dxa"/>
            <w:vAlign w:val="center"/>
          </w:tcPr>
          <w:p w14:paraId="6A59D14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Ряпушка в озерах Виви, Тембечи, Маковское, Советские</w:t>
            </w:r>
          </w:p>
        </w:tc>
        <w:tc>
          <w:tcPr>
            <w:tcW w:w="566" w:type="dxa"/>
          </w:tcPr>
          <w:p w14:paraId="12BD8CC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18</w:t>
            </w:r>
          </w:p>
        </w:tc>
        <w:tc>
          <w:tcPr>
            <w:tcW w:w="566" w:type="dxa"/>
          </w:tcPr>
          <w:p w14:paraId="0CCE397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566" w:type="dxa"/>
          </w:tcPr>
          <w:p w14:paraId="5E7F19D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566" w:type="dxa"/>
          </w:tcPr>
          <w:p w14:paraId="4D0E385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133" w:type="dxa"/>
          </w:tcPr>
          <w:p w14:paraId="35957F5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680" w:type="dxa"/>
          </w:tcPr>
          <w:p w14:paraId="4343C70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020" w:type="dxa"/>
          </w:tcPr>
          <w:p w14:paraId="1A3688B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7D00812D" w14:textId="77777777">
        <w:tc>
          <w:tcPr>
            <w:tcW w:w="566" w:type="dxa"/>
          </w:tcPr>
          <w:p w14:paraId="479894F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12</w:t>
            </w:r>
          </w:p>
        </w:tc>
        <w:tc>
          <w:tcPr>
            <w:tcW w:w="3401" w:type="dxa"/>
            <w:vAlign w:val="center"/>
          </w:tcPr>
          <w:p w14:paraId="43968A1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Ряпушка в озерах Пуринские, Надудо-Турку</w:t>
            </w:r>
          </w:p>
        </w:tc>
        <w:tc>
          <w:tcPr>
            <w:tcW w:w="566" w:type="dxa"/>
          </w:tcPr>
          <w:p w14:paraId="013C521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566" w:type="dxa"/>
          </w:tcPr>
          <w:p w14:paraId="0226565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18</w:t>
            </w:r>
          </w:p>
        </w:tc>
        <w:tc>
          <w:tcPr>
            <w:tcW w:w="566" w:type="dxa"/>
          </w:tcPr>
          <w:p w14:paraId="13CADF2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566" w:type="dxa"/>
          </w:tcPr>
          <w:p w14:paraId="68DF020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133" w:type="dxa"/>
          </w:tcPr>
          <w:p w14:paraId="4E5E0D4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680" w:type="dxa"/>
          </w:tcPr>
          <w:p w14:paraId="0930B55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020" w:type="dxa"/>
          </w:tcPr>
          <w:p w14:paraId="2CA97BD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0C00FD73" w14:textId="77777777">
        <w:tc>
          <w:tcPr>
            <w:tcW w:w="566" w:type="dxa"/>
          </w:tcPr>
          <w:p w14:paraId="1768A3A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13</w:t>
            </w:r>
          </w:p>
        </w:tc>
        <w:tc>
          <w:tcPr>
            <w:tcW w:w="3401" w:type="dxa"/>
            <w:vAlign w:val="center"/>
          </w:tcPr>
          <w:p w14:paraId="245AB40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Ряпушка в других северных озерах и водохранилищах</w:t>
            </w:r>
          </w:p>
        </w:tc>
        <w:tc>
          <w:tcPr>
            <w:tcW w:w="566" w:type="dxa"/>
          </w:tcPr>
          <w:p w14:paraId="46B853A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c>
          <w:tcPr>
            <w:tcW w:w="566" w:type="dxa"/>
          </w:tcPr>
          <w:p w14:paraId="286DAD2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c>
          <w:tcPr>
            <w:tcW w:w="566" w:type="dxa"/>
          </w:tcPr>
          <w:p w14:paraId="129833D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c>
          <w:tcPr>
            <w:tcW w:w="566" w:type="dxa"/>
          </w:tcPr>
          <w:p w14:paraId="740A93C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c>
          <w:tcPr>
            <w:tcW w:w="1133" w:type="dxa"/>
          </w:tcPr>
          <w:p w14:paraId="54D51C9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680" w:type="dxa"/>
          </w:tcPr>
          <w:p w14:paraId="0EB726F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c>
          <w:tcPr>
            <w:tcW w:w="1020" w:type="dxa"/>
          </w:tcPr>
          <w:p w14:paraId="235EEEE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4DC8858C" w14:textId="77777777">
        <w:tc>
          <w:tcPr>
            <w:tcW w:w="566" w:type="dxa"/>
          </w:tcPr>
          <w:p w14:paraId="1D07E83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14</w:t>
            </w:r>
          </w:p>
        </w:tc>
        <w:tc>
          <w:tcPr>
            <w:tcW w:w="3401" w:type="dxa"/>
            <w:vAlign w:val="center"/>
          </w:tcPr>
          <w:p w14:paraId="53644BB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Омуль</w:t>
            </w:r>
          </w:p>
        </w:tc>
        <w:tc>
          <w:tcPr>
            <w:tcW w:w="566" w:type="dxa"/>
          </w:tcPr>
          <w:p w14:paraId="49BA6F9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566" w:type="dxa"/>
          </w:tcPr>
          <w:p w14:paraId="1058F81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34</w:t>
            </w:r>
          </w:p>
        </w:tc>
        <w:tc>
          <w:tcPr>
            <w:tcW w:w="566" w:type="dxa"/>
          </w:tcPr>
          <w:p w14:paraId="4031345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38</w:t>
            </w:r>
          </w:p>
        </w:tc>
        <w:tc>
          <w:tcPr>
            <w:tcW w:w="566" w:type="dxa"/>
          </w:tcPr>
          <w:p w14:paraId="3AB2904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38</w:t>
            </w:r>
          </w:p>
        </w:tc>
        <w:tc>
          <w:tcPr>
            <w:tcW w:w="1133" w:type="dxa"/>
          </w:tcPr>
          <w:p w14:paraId="6F54D77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680" w:type="dxa"/>
          </w:tcPr>
          <w:p w14:paraId="24DBDA5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020" w:type="dxa"/>
          </w:tcPr>
          <w:p w14:paraId="2154D05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58B3F818" w14:textId="77777777">
        <w:tc>
          <w:tcPr>
            <w:tcW w:w="566" w:type="dxa"/>
          </w:tcPr>
          <w:p w14:paraId="20B828B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15</w:t>
            </w:r>
          </w:p>
        </w:tc>
        <w:tc>
          <w:tcPr>
            <w:tcW w:w="3401" w:type="dxa"/>
            <w:vAlign w:val="center"/>
          </w:tcPr>
          <w:p w14:paraId="53FE108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Омуль в реке Енисей ниже поселка Казанцево</w:t>
            </w:r>
          </w:p>
        </w:tc>
        <w:tc>
          <w:tcPr>
            <w:tcW w:w="566" w:type="dxa"/>
          </w:tcPr>
          <w:p w14:paraId="54CCD90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34</w:t>
            </w:r>
          </w:p>
        </w:tc>
        <w:tc>
          <w:tcPr>
            <w:tcW w:w="566" w:type="dxa"/>
          </w:tcPr>
          <w:p w14:paraId="51AF583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566" w:type="dxa"/>
          </w:tcPr>
          <w:p w14:paraId="4ED7C19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566" w:type="dxa"/>
          </w:tcPr>
          <w:p w14:paraId="462AC3F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133" w:type="dxa"/>
          </w:tcPr>
          <w:p w14:paraId="71AD2CE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680" w:type="dxa"/>
          </w:tcPr>
          <w:p w14:paraId="1BA0870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020" w:type="dxa"/>
          </w:tcPr>
          <w:p w14:paraId="786869E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6CE43833" w14:textId="77777777">
        <w:tc>
          <w:tcPr>
            <w:tcW w:w="566" w:type="dxa"/>
          </w:tcPr>
          <w:p w14:paraId="0B4192A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16</w:t>
            </w:r>
          </w:p>
        </w:tc>
        <w:tc>
          <w:tcPr>
            <w:tcW w:w="3401" w:type="dxa"/>
            <w:vAlign w:val="center"/>
          </w:tcPr>
          <w:p w14:paraId="6DA3D3A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Щука</w:t>
            </w:r>
          </w:p>
        </w:tc>
        <w:tc>
          <w:tcPr>
            <w:tcW w:w="566" w:type="dxa"/>
          </w:tcPr>
          <w:p w14:paraId="40FB965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42</w:t>
            </w:r>
          </w:p>
        </w:tc>
        <w:tc>
          <w:tcPr>
            <w:tcW w:w="566" w:type="dxa"/>
          </w:tcPr>
          <w:p w14:paraId="0EC37E5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42</w:t>
            </w:r>
          </w:p>
        </w:tc>
        <w:tc>
          <w:tcPr>
            <w:tcW w:w="566" w:type="dxa"/>
          </w:tcPr>
          <w:p w14:paraId="7CD3B22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47</w:t>
            </w:r>
          </w:p>
        </w:tc>
        <w:tc>
          <w:tcPr>
            <w:tcW w:w="566" w:type="dxa"/>
          </w:tcPr>
          <w:p w14:paraId="6066E32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42</w:t>
            </w:r>
          </w:p>
        </w:tc>
        <w:tc>
          <w:tcPr>
            <w:tcW w:w="1133" w:type="dxa"/>
          </w:tcPr>
          <w:p w14:paraId="6626212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42</w:t>
            </w:r>
          </w:p>
        </w:tc>
        <w:tc>
          <w:tcPr>
            <w:tcW w:w="680" w:type="dxa"/>
          </w:tcPr>
          <w:p w14:paraId="5FD3571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47</w:t>
            </w:r>
          </w:p>
        </w:tc>
        <w:tc>
          <w:tcPr>
            <w:tcW w:w="1020" w:type="dxa"/>
          </w:tcPr>
          <w:p w14:paraId="49C02F5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42</w:t>
            </w:r>
          </w:p>
        </w:tc>
      </w:tr>
      <w:tr w:rsidR="00DF35FA" w:rsidRPr="00C84F14" w14:paraId="7C43B8CC" w14:textId="77777777">
        <w:tc>
          <w:tcPr>
            <w:tcW w:w="566" w:type="dxa"/>
          </w:tcPr>
          <w:p w14:paraId="0A4CED7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17</w:t>
            </w:r>
          </w:p>
        </w:tc>
        <w:tc>
          <w:tcPr>
            <w:tcW w:w="3401" w:type="dxa"/>
            <w:vAlign w:val="center"/>
          </w:tcPr>
          <w:p w14:paraId="443DFE1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Язь</w:t>
            </w:r>
          </w:p>
        </w:tc>
        <w:tc>
          <w:tcPr>
            <w:tcW w:w="566" w:type="dxa"/>
          </w:tcPr>
          <w:p w14:paraId="194888E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25</w:t>
            </w:r>
          </w:p>
        </w:tc>
        <w:tc>
          <w:tcPr>
            <w:tcW w:w="566" w:type="dxa"/>
          </w:tcPr>
          <w:p w14:paraId="0EB7C3C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25</w:t>
            </w:r>
          </w:p>
        </w:tc>
        <w:tc>
          <w:tcPr>
            <w:tcW w:w="566" w:type="dxa"/>
          </w:tcPr>
          <w:p w14:paraId="3ADE914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25</w:t>
            </w:r>
          </w:p>
        </w:tc>
        <w:tc>
          <w:tcPr>
            <w:tcW w:w="566" w:type="dxa"/>
          </w:tcPr>
          <w:p w14:paraId="0778C89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25</w:t>
            </w:r>
          </w:p>
        </w:tc>
        <w:tc>
          <w:tcPr>
            <w:tcW w:w="1133" w:type="dxa"/>
          </w:tcPr>
          <w:p w14:paraId="3FB3C9E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25</w:t>
            </w:r>
          </w:p>
        </w:tc>
        <w:tc>
          <w:tcPr>
            <w:tcW w:w="680" w:type="dxa"/>
          </w:tcPr>
          <w:p w14:paraId="6F55919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25</w:t>
            </w:r>
          </w:p>
        </w:tc>
        <w:tc>
          <w:tcPr>
            <w:tcW w:w="1020" w:type="dxa"/>
          </w:tcPr>
          <w:p w14:paraId="40BF0C3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25</w:t>
            </w:r>
          </w:p>
        </w:tc>
      </w:tr>
      <w:tr w:rsidR="00DF35FA" w:rsidRPr="00C84F14" w14:paraId="09FCD1F7" w14:textId="77777777">
        <w:tc>
          <w:tcPr>
            <w:tcW w:w="566" w:type="dxa"/>
          </w:tcPr>
          <w:p w14:paraId="4D1553C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18</w:t>
            </w:r>
          </w:p>
        </w:tc>
        <w:tc>
          <w:tcPr>
            <w:tcW w:w="3401" w:type="dxa"/>
            <w:vAlign w:val="center"/>
          </w:tcPr>
          <w:p w14:paraId="463B17D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Сазан (карп)</w:t>
            </w:r>
          </w:p>
        </w:tc>
        <w:tc>
          <w:tcPr>
            <w:tcW w:w="566" w:type="dxa"/>
          </w:tcPr>
          <w:p w14:paraId="640D545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38</w:t>
            </w:r>
          </w:p>
        </w:tc>
        <w:tc>
          <w:tcPr>
            <w:tcW w:w="566" w:type="dxa"/>
          </w:tcPr>
          <w:p w14:paraId="6E6955E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566" w:type="dxa"/>
          </w:tcPr>
          <w:p w14:paraId="5A11B05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566" w:type="dxa"/>
          </w:tcPr>
          <w:p w14:paraId="73A724F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133" w:type="dxa"/>
          </w:tcPr>
          <w:p w14:paraId="6E42016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38</w:t>
            </w:r>
          </w:p>
        </w:tc>
        <w:tc>
          <w:tcPr>
            <w:tcW w:w="680" w:type="dxa"/>
          </w:tcPr>
          <w:p w14:paraId="753BC49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38</w:t>
            </w:r>
          </w:p>
        </w:tc>
        <w:tc>
          <w:tcPr>
            <w:tcW w:w="1020" w:type="dxa"/>
          </w:tcPr>
          <w:p w14:paraId="10F1094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r>
      <w:tr w:rsidR="00DF35FA" w:rsidRPr="00C84F14" w14:paraId="437C6EE7" w14:textId="77777777">
        <w:tc>
          <w:tcPr>
            <w:tcW w:w="566" w:type="dxa"/>
          </w:tcPr>
          <w:p w14:paraId="430FB1E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19</w:t>
            </w:r>
          </w:p>
        </w:tc>
        <w:tc>
          <w:tcPr>
            <w:tcW w:w="3401" w:type="dxa"/>
            <w:vAlign w:val="center"/>
          </w:tcPr>
          <w:p w14:paraId="4C295F4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Осман</w:t>
            </w:r>
          </w:p>
        </w:tc>
        <w:tc>
          <w:tcPr>
            <w:tcW w:w="566" w:type="dxa"/>
          </w:tcPr>
          <w:p w14:paraId="6A384D7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566" w:type="dxa"/>
          </w:tcPr>
          <w:p w14:paraId="0D012DB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566" w:type="dxa"/>
          </w:tcPr>
          <w:p w14:paraId="0144A57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566" w:type="dxa"/>
          </w:tcPr>
          <w:p w14:paraId="418DB9F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133" w:type="dxa"/>
          </w:tcPr>
          <w:p w14:paraId="75237DA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680" w:type="dxa"/>
          </w:tcPr>
          <w:p w14:paraId="6D99A92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020" w:type="dxa"/>
          </w:tcPr>
          <w:p w14:paraId="3AFAD2F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24</w:t>
            </w:r>
          </w:p>
        </w:tc>
      </w:tr>
      <w:tr w:rsidR="00DF35FA" w:rsidRPr="00C84F14" w14:paraId="07C22512" w14:textId="77777777">
        <w:tc>
          <w:tcPr>
            <w:tcW w:w="566" w:type="dxa"/>
          </w:tcPr>
          <w:p w14:paraId="17B7629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20</w:t>
            </w:r>
          </w:p>
        </w:tc>
        <w:tc>
          <w:tcPr>
            <w:tcW w:w="3401" w:type="dxa"/>
            <w:vAlign w:val="center"/>
          </w:tcPr>
          <w:p w14:paraId="714E306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Рак</w:t>
            </w:r>
          </w:p>
        </w:tc>
        <w:tc>
          <w:tcPr>
            <w:tcW w:w="566" w:type="dxa"/>
          </w:tcPr>
          <w:p w14:paraId="5FA4527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w:t>
            </w:r>
          </w:p>
        </w:tc>
        <w:tc>
          <w:tcPr>
            <w:tcW w:w="566" w:type="dxa"/>
          </w:tcPr>
          <w:p w14:paraId="3DFD422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566" w:type="dxa"/>
          </w:tcPr>
          <w:p w14:paraId="37E09E1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566" w:type="dxa"/>
          </w:tcPr>
          <w:p w14:paraId="3F1E188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w:t>
            </w:r>
          </w:p>
        </w:tc>
        <w:tc>
          <w:tcPr>
            <w:tcW w:w="1133" w:type="dxa"/>
          </w:tcPr>
          <w:p w14:paraId="00A0892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w:t>
            </w:r>
          </w:p>
        </w:tc>
        <w:tc>
          <w:tcPr>
            <w:tcW w:w="680" w:type="dxa"/>
          </w:tcPr>
          <w:p w14:paraId="29BB66C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w:t>
            </w:r>
          </w:p>
        </w:tc>
        <w:tc>
          <w:tcPr>
            <w:tcW w:w="1020" w:type="dxa"/>
          </w:tcPr>
          <w:p w14:paraId="1562BB8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w:t>
            </w:r>
          </w:p>
        </w:tc>
      </w:tr>
    </w:tbl>
    <w:p w14:paraId="3E14E3A4" w14:textId="77777777" w:rsidR="00DF35FA" w:rsidRPr="00C84F14" w:rsidRDefault="00DF35FA">
      <w:pPr>
        <w:pStyle w:val="ConsPlusNormal"/>
        <w:jc w:val="both"/>
        <w:rPr>
          <w:rFonts w:ascii="Times New Roman" w:hAnsi="Times New Roman" w:cs="Times New Roman"/>
        </w:rPr>
      </w:pPr>
    </w:p>
    <w:p w14:paraId="426DE055" w14:textId="77777777" w:rsidR="00DF35FA" w:rsidRPr="00C84F14" w:rsidRDefault="00DF35FA">
      <w:pPr>
        <w:pStyle w:val="ConsPlusNormal"/>
        <w:jc w:val="both"/>
        <w:rPr>
          <w:rFonts w:ascii="Times New Roman" w:hAnsi="Times New Roman" w:cs="Times New Roman"/>
        </w:rPr>
      </w:pPr>
    </w:p>
    <w:p w14:paraId="0C4405A2" w14:textId="77777777" w:rsidR="00DF35FA" w:rsidRPr="00C84F14" w:rsidRDefault="00DF35FA">
      <w:pPr>
        <w:pStyle w:val="ConsPlusNormal"/>
        <w:jc w:val="both"/>
        <w:rPr>
          <w:rFonts w:ascii="Times New Roman" w:hAnsi="Times New Roman" w:cs="Times New Roman"/>
        </w:rPr>
      </w:pPr>
    </w:p>
    <w:p w14:paraId="2898C8C8" w14:textId="77777777" w:rsidR="00DF35FA" w:rsidRPr="00C84F14" w:rsidRDefault="00DF35FA">
      <w:pPr>
        <w:pStyle w:val="ConsPlusNormal"/>
        <w:jc w:val="both"/>
        <w:rPr>
          <w:rFonts w:ascii="Times New Roman" w:hAnsi="Times New Roman" w:cs="Times New Roman"/>
        </w:rPr>
      </w:pPr>
    </w:p>
    <w:p w14:paraId="085B6B97" w14:textId="77777777" w:rsidR="00DF35FA" w:rsidRPr="00C84F14" w:rsidRDefault="00DF35FA">
      <w:pPr>
        <w:pStyle w:val="ConsPlusNormal"/>
        <w:jc w:val="both"/>
        <w:rPr>
          <w:rFonts w:ascii="Times New Roman" w:hAnsi="Times New Roman" w:cs="Times New Roman"/>
        </w:rPr>
      </w:pPr>
    </w:p>
    <w:p w14:paraId="363B258C" w14:textId="77777777" w:rsidR="00DF35FA" w:rsidRPr="00C84F14" w:rsidRDefault="00DF35FA">
      <w:pPr>
        <w:pStyle w:val="ConsPlusNormal"/>
        <w:jc w:val="right"/>
        <w:outlineLvl w:val="1"/>
        <w:rPr>
          <w:rFonts w:ascii="Times New Roman" w:hAnsi="Times New Roman" w:cs="Times New Roman"/>
        </w:rPr>
      </w:pPr>
      <w:r w:rsidRPr="00C84F14">
        <w:rPr>
          <w:rFonts w:ascii="Times New Roman" w:hAnsi="Times New Roman" w:cs="Times New Roman"/>
        </w:rPr>
        <w:t>Приложение N 3</w:t>
      </w:r>
    </w:p>
    <w:p w14:paraId="161C2D59" w14:textId="77777777" w:rsidR="00DF35FA" w:rsidRPr="00C84F14" w:rsidRDefault="00DF35FA">
      <w:pPr>
        <w:pStyle w:val="ConsPlusNormal"/>
        <w:jc w:val="right"/>
        <w:rPr>
          <w:rFonts w:ascii="Times New Roman" w:hAnsi="Times New Roman" w:cs="Times New Roman"/>
        </w:rPr>
      </w:pPr>
      <w:r w:rsidRPr="00C84F14">
        <w:rPr>
          <w:rFonts w:ascii="Times New Roman" w:hAnsi="Times New Roman" w:cs="Times New Roman"/>
        </w:rPr>
        <w:t>к правилам рыболовства</w:t>
      </w:r>
    </w:p>
    <w:p w14:paraId="52047FBB" w14:textId="77777777" w:rsidR="00DF35FA" w:rsidRPr="00C84F14" w:rsidRDefault="00DF35FA">
      <w:pPr>
        <w:pStyle w:val="ConsPlusNormal"/>
        <w:jc w:val="right"/>
        <w:rPr>
          <w:rFonts w:ascii="Times New Roman" w:hAnsi="Times New Roman" w:cs="Times New Roman"/>
        </w:rPr>
      </w:pPr>
      <w:r w:rsidRPr="00C84F14">
        <w:rPr>
          <w:rFonts w:ascii="Times New Roman" w:hAnsi="Times New Roman" w:cs="Times New Roman"/>
        </w:rPr>
        <w:t>для Западно-Сибирского</w:t>
      </w:r>
    </w:p>
    <w:p w14:paraId="11A4FEF4" w14:textId="77777777" w:rsidR="00DF35FA" w:rsidRPr="00C84F14" w:rsidRDefault="00DF35FA">
      <w:pPr>
        <w:pStyle w:val="ConsPlusNormal"/>
        <w:jc w:val="right"/>
        <w:rPr>
          <w:rFonts w:ascii="Times New Roman" w:hAnsi="Times New Roman" w:cs="Times New Roman"/>
        </w:rPr>
      </w:pPr>
      <w:r w:rsidRPr="00C84F14">
        <w:rPr>
          <w:rFonts w:ascii="Times New Roman" w:hAnsi="Times New Roman" w:cs="Times New Roman"/>
        </w:rPr>
        <w:t>рыбохозяйственного бассейна</w:t>
      </w:r>
    </w:p>
    <w:p w14:paraId="01D59E34" w14:textId="77777777" w:rsidR="00DF35FA" w:rsidRPr="00C84F14" w:rsidRDefault="00DF35FA">
      <w:pPr>
        <w:pStyle w:val="ConsPlusNormal"/>
        <w:jc w:val="both"/>
        <w:rPr>
          <w:rFonts w:ascii="Times New Roman" w:hAnsi="Times New Roman" w:cs="Times New Roman"/>
        </w:rPr>
      </w:pPr>
    </w:p>
    <w:p w14:paraId="7B22CFE8" w14:textId="77777777" w:rsidR="00DF35FA" w:rsidRPr="00C84F14" w:rsidRDefault="00DF35FA">
      <w:pPr>
        <w:pStyle w:val="ConsPlusTitle"/>
        <w:jc w:val="center"/>
        <w:rPr>
          <w:rFonts w:ascii="Times New Roman" w:hAnsi="Times New Roman" w:cs="Times New Roman"/>
        </w:rPr>
      </w:pPr>
      <w:bookmarkStart w:id="95" w:name="P3795"/>
      <w:bookmarkEnd w:id="95"/>
      <w:r w:rsidRPr="00C84F14">
        <w:rPr>
          <w:rFonts w:ascii="Times New Roman" w:hAnsi="Times New Roman" w:cs="Times New Roman"/>
        </w:rPr>
        <w:t>МИНИМАЛЬНЫЙ РАЗМЕР (ШАГ)</w:t>
      </w:r>
    </w:p>
    <w:p w14:paraId="018EFF22" w14:textId="77777777" w:rsidR="00DF35FA" w:rsidRPr="00C84F14" w:rsidRDefault="00DF35FA">
      <w:pPr>
        <w:pStyle w:val="ConsPlusTitle"/>
        <w:jc w:val="center"/>
        <w:rPr>
          <w:rFonts w:ascii="Times New Roman" w:hAnsi="Times New Roman" w:cs="Times New Roman"/>
        </w:rPr>
      </w:pPr>
      <w:r w:rsidRPr="00C84F14">
        <w:rPr>
          <w:rFonts w:ascii="Times New Roman" w:hAnsi="Times New Roman" w:cs="Times New Roman"/>
        </w:rPr>
        <w:t>ЯЧЕИ (ММ) ОРУДИЙ ДОБЫЧИ (ВЫЛОВА), ИСПОЛЬЗУЕМЫХ</w:t>
      </w:r>
    </w:p>
    <w:p w14:paraId="65DE6B87" w14:textId="77777777" w:rsidR="00DF35FA" w:rsidRPr="00C84F14" w:rsidRDefault="00DF35FA">
      <w:pPr>
        <w:pStyle w:val="ConsPlusTitle"/>
        <w:jc w:val="center"/>
        <w:rPr>
          <w:rFonts w:ascii="Times New Roman" w:hAnsi="Times New Roman" w:cs="Times New Roman"/>
        </w:rPr>
      </w:pPr>
      <w:r w:rsidRPr="00C84F14">
        <w:rPr>
          <w:rFonts w:ascii="Times New Roman" w:hAnsi="Times New Roman" w:cs="Times New Roman"/>
        </w:rPr>
        <w:t>ДЛЯ ОСУЩЕСТВЛЕНИЯ ПРОМЫШЛЕННОГО РЫБОЛОВСТВА,</w:t>
      </w:r>
    </w:p>
    <w:p w14:paraId="20D01262" w14:textId="77777777" w:rsidR="00DF35FA" w:rsidRPr="00C84F14" w:rsidRDefault="00DF35FA">
      <w:pPr>
        <w:pStyle w:val="ConsPlusTitle"/>
        <w:jc w:val="center"/>
        <w:rPr>
          <w:rFonts w:ascii="Times New Roman" w:hAnsi="Times New Roman" w:cs="Times New Roman"/>
        </w:rPr>
      </w:pPr>
      <w:r w:rsidRPr="00C84F14">
        <w:rPr>
          <w:rFonts w:ascii="Times New Roman" w:hAnsi="Times New Roman" w:cs="Times New Roman"/>
        </w:rPr>
        <w:t>А ТАКЖЕ ЛЮБИТЕЛЬСКОГО РЫБОЛОВСТВА</w:t>
      </w:r>
    </w:p>
    <w:p w14:paraId="695DED99" w14:textId="77777777" w:rsidR="00DF35FA" w:rsidRPr="00C84F14" w:rsidRDefault="00DF35FA">
      <w:pPr>
        <w:pStyle w:val="ConsPlusNormal"/>
        <w:jc w:val="both"/>
        <w:rPr>
          <w:rFonts w:ascii="Times New Roman" w:hAnsi="Times New Roman" w:cs="Times New Roman"/>
        </w:rPr>
      </w:pPr>
    </w:p>
    <w:p w14:paraId="53710908" w14:textId="77777777" w:rsidR="00DF35FA" w:rsidRPr="00C84F14" w:rsidRDefault="00DF35FA">
      <w:pPr>
        <w:pStyle w:val="ConsPlusNormal"/>
        <w:rPr>
          <w:rFonts w:ascii="Times New Roman" w:hAnsi="Times New Roman" w:cs="Times New Roman"/>
        </w:rPr>
        <w:sectPr w:rsidR="00DF35FA" w:rsidRPr="00C84F14" w:rsidSect="00C57F4B">
          <w:pgSz w:w="11906" w:h="16838"/>
          <w:pgMar w:top="1134" w:right="567" w:bottom="1134" w:left="1134"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458"/>
        <w:gridCol w:w="453"/>
        <w:gridCol w:w="453"/>
        <w:gridCol w:w="453"/>
        <w:gridCol w:w="453"/>
        <w:gridCol w:w="793"/>
        <w:gridCol w:w="794"/>
        <w:gridCol w:w="737"/>
        <w:gridCol w:w="850"/>
        <w:gridCol w:w="680"/>
        <w:gridCol w:w="794"/>
        <w:gridCol w:w="794"/>
        <w:gridCol w:w="680"/>
        <w:gridCol w:w="850"/>
        <w:gridCol w:w="793"/>
      </w:tblGrid>
      <w:tr w:rsidR="00DF35FA" w:rsidRPr="00C84F14" w14:paraId="539D8EC5" w14:textId="77777777">
        <w:tc>
          <w:tcPr>
            <w:tcW w:w="680" w:type="dxa"/>
            <w:vMerge w:val="restart"/>
          </w:tcPr>
          <w:p w14:paraId="32745AD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lastRenderedPageBreak/>
              <w:t>N п/п</w:t>
            </w:r>
          </w:p>
        </w:tc>
        <w:tc>
          <w:tcPr>
            <w:tcW w:w="3458" w:type="dxa"/>
            <w:vMerge w:val="restart"/>
          </w:tcPr>
          <w:p w14:paraId="34CCAE6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Виды водных биоресурсов, бассейн, водный объект рыбохозяйственного значения</w:t>
            </w:r>
          </w:p>
        </w:tc>
        <w:tc>
          <w:tcPr>
            <w:tcW w:w="1359" w:type="dxa"/>
            <w:gridSpan w:val="3"/>
          </w:tcPr>
          <w:p w14:paraId="2B4BCB9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Закидные невода</w:t>
            </w:r>
          </w:p>
        </w:tc>
        <w:tc>
          <w:tcPr>
            <w:tcW w:w="453" w:type="dxa"/>
          </w:tcPr>
          <w:p w14:paraId="15CEF4D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Сети</w:t>
            </w:r>
          </w:p>
        </w:tc>
        <w:tc>
          <w:tcPr>
            <w:tcW w:w="5442" w:type="dxa"/>
            <w:gridSpan w:val="7"/>
          </w:tcPr>
          <w:p w14:paraId="3F94B04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Ставные ловушки</w:t>
            </w:r>
          </w:p>
        </w:tc>
        <w:tc>
          <w:tcPr>
            <w:tcW w:w="1530" w:type="dxa"/>
            <w:gridSpan w:val="2"/>
            <w:vMerge w:val="restart"/>
          </w:tcPr>
          <w:p w14:paraId="463B868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Отцеживающие, тралящие, ставные орудия добычи (вылова) (сачки, концентраторы малые и большие, тралы-накопители, заколы-уловители, сети), тралящие</w:t>
            </w:r>
          </w:p>
        </w:tc>
        <w:tc>
          <w:tcPr>
            <w:tcW w:w="793" w:type="dxa"/>
            <w:vMerge w:val="restart"/>
          </w:tcPr>
          <w:p w14:paraId="74A4069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Раколовки диаметром не более 70 см</w:t>
            </w:r>
          </w:p>
        </w:tc>
      </w:tr>
      <w:tr w:rsidR="00DF35FA" w:rsidRPr="00C84F14" w14:paraId="67BDC191" w14:textId="77777777">
        <w:tc>
          <w:tcPr>
            <w:tcW w:w="680" w:type="dxa"/>
            <w:vMerge/>
          </w:tcPr>
          <w:p w14:paraId="5E7AF328" w14:textId="77777777" w:rsidR="00DF35FA" w:rsidRPr="00C84F14" w:rsidRDefault="00DF35FA">
            <w:pPr>
              <w:pStyle w:val="ConsPlusNormal"/>
              <w:rPr>
                <w:rFonts w:ascii="Times New Roman" w:hAnsi="Times New Roman" w:cs="Times New Roman"/>
              </w:rPr>
            </w:pPr>
          </w:p>
        </w:tc>
        <w:tc>
          <w:tcPr>
            <w:tcW w:w="3458" w:type="dxa"/>
            <w:vMerge/>
          </w:tcPr>
          <w:p w14:paraId="2DCF2C56" w14:textId="77777777" w:rsidR="00DF35FA" w:rsidRPr="00C84F14" w:rsidRDefault="00DF35FA">
            <w:pPr>
              <w:pStyle w:val="ConsPlusNormal"/>
              <w:rPr>
                <w:rFonts w:ascii="Times New Roman" w:hAnsi="Times New Roman" w:cs="Times New Roman"/>
              </w:rPr>
            </w:pPr>
          </w:p>
        </w:tc>
        <w:tc>
          <w:tcPr>
            <w:tcW w:w="453" w:type="dxa"/>
            <w:vMerge w:val="restart"/>
          </w:tcPr>
          <w:p w14:paraId="7FE49AC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мотня</w:t>
            </w:r>
          </w:p>
        </w:tc>
        <w:tc>
          <w:tcPr>
            <w:tcW w:w="453" w:type="dxa"/>
            <w:vMerge w:val="restart"/>
          </w:tcPr>
          <w:p w14:paraId="0013E08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приводы</w:t>
            </w:r>
          </w:p>
        </w:tc>
        <w:tc>
          <w:tcPr>
            <w:tcW w:w="453" w:type="dxa"/>
            <w:vMerge w:val="restart"/>
          </w:tcPr>
          <w:p w14:paraId="159A43B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крылья</w:t>
            </w:r>
          </w:p>
        </w:tc>
        <w:tc>
          <w:tcPr>
            <w:tcW w:w="453" w:type="dxa"/>
            <w:vMerge w:val="restart"/>
          </w:tcPr>
          <w:p w14:paraId="5A236ED6" w14:textId="77777777" w:rsidR="00DF35FA" w:rsidRPr="00C84F14" w:rsidRDefault="00DF35FA">
            <w:pPr>
              <w:pStyle w:val="ConsPlusNormal"/>
              <w:jc w:val="center"/>
              <w:rPr>
                <w:rFonts w:ascii="Times New Roman" w:hAnsi="Times New Roman" w:cs="Times New Roman"/>
              </w:rPr>
            </w:pPr>
          </w:p>
        </w:tc>
        <w:tc>
          <w:tcPr>
            <w:tcW w:w="3174" w:type="dxa"/>
            <w:gridSpan w:val="4"/>
          </w:tcPr>
          <w:p w14:paraId="1C5FDC3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ставные невода</w:t>
            </w:r>
          </w:p>
        </w:tc>
        <w:tc>
          <w:tcPr>
            <w:tcW w:w="1474" w:type="dxa"/>
            <w:gridSpan w:val="2"/>
          </w:tcPr>
          <w:p w14:paraId="248FA41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вентеря</w:t>
            </w:r>
          </w:p>
        </w:tc>
        <w:tc>
          <w:tcPr>
            <w:tcW w:w="794" w:type="dxa"/>
            <w:vMerge w:val="restart"/>
          </w:tcPr>
          <w:p w14:paraId="3595C63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Ловушки (ванды, морды и дреки) (просвет между прутьями)</w:t>
            </w:r>
          </w:p>
        </w:tc>
        <w:tc>
          <w:tcPr>
            <w:tcW w:w="1530" w:type="dxa"/>
            <w:gridSpan w:val="2"/>
            <w:vMerge/>
          </w:tcPr>
          <w:p w14:paraId="4DE2F67D" w14:textId="77777777" w:rsidR="00DF35FA" w:rsidRPr="00C84F14" w:rsidRDefault="00DF35FA">
            <w:pPr>
              <w:pStyle w:val="ConsPlusNormal"/>
              <w:rPr>
                <w:rFonts w:ascii="Times New Roman" w:hAnsi="Times New Roman" w:cs="Times New Roman"/>
              </w:rPr>
            </w:pPr>
          </w:p>
        </w:tc>
        <w:tc>
          <w:tcPr>
            <w:tcW w:w="793" w:type="dxa"/>
            <w:vMerge/>
          </w:tcPr>
          <w:p w14:paraId="1716FB92" w14:textId="77777777" w:rsidR="00DF35FA" w:rsidRPr="00C84F14" w:rsidRDefault="00DF35FA">
            <w:pPr>
              <w:pStyle w:val="ConsPlusNormal"/>
              <w:rPr>
                <w:rFonts w:ascii="Times New Roman" w:hAnsi="Times New Roman" w:cs="Times New Roman"/>
              </w:rPr>
            </w:pPr>
          </w:p>
        </w:tc>
      </w:tr>
      <w:tr w:rsidR="00DF35FA" w:rsidRPr="00C84F14" w14:paraId="55A660AC" w14:textId="77777777">
        <w:tc>
          <w:tcPr>
            <w:tcW w:w="680" w:type="dxa"/>
            <w:vMerge/>
          </w:tcPr>
          <w:p w14:paraId="75B7B3FC" w14:textId="77777777" w:rsidR="00DF35FA" w:rsidRPr="00C84F14" w:rsidRDefault="00DF35FA">
            <w:pPr>
              <w:pStyle w:val="ConsPlusNormal"/>
              <w:rPr>
                <w:rFonts w:ascii="Times New Roman" w:hAnsi="Times New Roman" w:cs="Times New Roman"/>
              </w:rPr>
            </w:pPr>
          </w:p>
        </w:tc>
        <w:tc>
          <w:tcPr>
            <w:tcW w:w="3458" w:type="dxa"/>
            <w:vMerge/>
          </w:tcPr>
          <w:p w14:paraId="2380C25C" w14:textId="77777777" w:rsidR="00DF35FA" w:rsidRPr="00C84F14" w:rsidRDefault="00DF35FA">
            <w:pPr>
              <w:pStyle w:val="ConsPlusNormal"/>
              <w:rPr>
                <w:rFonts w:ascii="Times New Roman" w:hAnsi="Times New Roman" w:cs="Times New Roman"/>
              </w:rPr>
            </w:pPr>
          </w:p>
        </w:tc>
        <w:tc>
          <w:tcPr>
            <w:tcW w:w="453" w:type="dxa"/>
            <w:vMerge/>
          </w:tcPr>
          <w:p w14:paraId="1DAD07FC" w14:textId="77777777" w:rsidR="00DF35FA" w:rsidRPr="00C84F14" w:rsidRDefault="00DF35FA">
            <w:pPr>
              <w:pStyle w:val="ConsPlusNormal"/>
              <w:rPr>
                <w:rFonts w:ascii="Times New Roman" w:hAnsi="Times New Roman" w:cs="Times New Roman"/>
              </w:rPr>
            </w:pPr>
          </w:p>
        </w:tc>
        <w:tc>
          <w:tcPr>
            <w:tcW w:w="453" w:type="dxa"/>
            <w:vMerge/>
          </w:tcPr>
          <w:p w14:paraId="121809BE" w14:textId="77777777" w:rsidR="00DF35FA" w:rsidRPr="00C84F14" w:rsidRDefault="00DF35FA">
            <w:pPr>
              <w:pStyle w:val="ConsPlusNormal"/>
              <w:rPr>
                <w:rFonts w:ascii="Times New Roman" w:hAnsi="Times New Roman" w:cs="Times New Roman"/>
              </w:rPr>
            </w:pPr>
          </w:p>
        </w:tc>
        <w:tc>
          <w:tcPr>
            <w:tcW w:w="453" w:type="dxa"/>
            <w:vMerge/>
          </w:tcPr>
          <w:p w14:paraId="3F3A8488" w14:textId="77777777" w:rsidR="00DF35FA" w:rsidRPr="00C84F14" w:rsidRDefault="00DF35FA">
            <w:pPr>
              <w:pStyle w:val="ConsPlusNormal"/>
              <w:rPr>
                <w:rFonts w:ascii="Times New Roman" w:hAnsi="Times New Roman" w:cs="Times New Roman"/>
              </w:rPr>
            </w:pPr>
          </w:p>
        </w:tc>
        <w:tc>
          <w:tcPr>
            <w:tcW w:w="453" w:type="dxa"/>
            <w:vMerge/>
          </w:tcPr>
          <w:p w14:paraId="42FB2C53" w14:textId="77777777" w:rsidR="00DF35FA" w:rsidRPr="00C84F14" w:rsidRDefault="00DF35FA">
            <w:pPr>
              <w:pStyle w:val="ConsPlusNormal"/>
              <w:rPr>
                <w:rFonts w:ascii="Times New Roman" w:hAnsi="Times New Roman" w:cs="Times New Roman"/>
              </w:rPr>
            </w:pPr>
          </w:p>
        </w:tc>
        <w:tc>
          <w:tcPr>
            <w:tcW w:w="793" w:type="dxa"/>
            <w:vMerge w:val="restart"/>
          </w:tcPr>
          <w:p w14:paraId="38E03A9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котел и двор</w:t>
            </w:r>
          </w:p>
        </w:tc>
        <w:tc>
          <w:tcPr>
            <w:tcW w:w="2381" w:type="dxa"/>
            <w:gridSpan w:val="3"/>
          </w:tcPr>
          <w:p w14:paraId="0D35069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крыло рабочей зоны</w:t>
            </w:r>
          </w:p>
        </w:tc>
        <w:tc>
          <w:tcPr>
            <w:tcW w:w="680" w:type="dxa"/>
            <w:vMerge w:val="restart"/>
          </w:tcPr>
          <w:p w14:paraId="464B27E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бочка, двор, окрылки</w:t>
            </w:r>
          </w:p>
        </w:tc>
        <w:tc>
          <w:tcPr>
            <w:tcW w:w="794" w:type="dxa"/>
            <w:vMerge w:val="restart"/>
          </w:tcPr>
          <w:p w14:paraId="4C476AB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крыло (длина не более 10 м)</w:t>
            </w:r>
          </w:p>
        </w:tc>
        <w:tc>
          <w:tcPr>
            <w:tcW w:w="794" w:type="dxa"/>
            <w:vMerge/>
          </w:tcPr>
          <w:p w14:paraId="6AD6C4FA" w14:textId="77777777" w:rsidR="00DF35FA" w:rsidRPr="00C84F14" w:rsidRDefault="00DF35FA">
            <w:pPr>
              <w:pStyle w:val="ConsPlusNormal"/>
              <w:rPr>
                <w:rFonts w:ascii="Times New Roman" w:hAnsi="Times New Roman" w:cs="Times New Roman"/>
              </w:rPr>
            </w:pPr>
          </w:p>
        </w:tc>
        <w:tc>
          <w:tcPr>
            <w:tcW w:w="1530" w:type="dxa"/>
            <w:gridSpan w:val="2"/>
            <w:vMerge/>
          </w:tcPr>
          <w:p w14:paraId="4C4F8F60" w14:textId="77777777" w:rsidR="00DF35FA" w:rsidRPr="00C84F14" w:rsidRDefault="00DF35FA">
            <w:pPr>
              <w:pStyle w:val="ConsPlusNormal"/>
              <w:rPr>
                <w:rFonts w:ascii="Times New Roman" w:hAnsi="Times New Roman" w:cs="Times New Roman"/>
              </w:rPr>
            </w:pPr>
          </w:p>
        </w:tc>
        <w:tc>
          <w:tcPr>
            <w:tcW w:w="793" w:type="dxa"/>
            <w:vMerge/>
          </w:tcPr>
          <w:p w14:paraId="233C26BA" w14:textId="77777777" w:rsidR="00DF35FA" w:rsidRPr="00C84F14" w:rsidRDefault="00DF35FA">
            <w:pPr>
              <w:pStyle w:val="ConsPlusNormal"/>
              <w:rPr>
                <w:rFonts w:ascii="Times New Roman" w:hAnsi="Times New Roman" w:cs="Times New Roman"/>
              </w:rPr>
            </w:pPr>
          </w:p>
        </w:tc>
      </w:tr>
      <w:tr w:rsidR="00DF35FA" w:rsidRPr="00C84F14" w14:paraId="470B028C" w14:textId="77777777">
        <w:tc>
          <w:tcPr>
            <w:tcW w:w="680" w:type="dxa"/>
            <w:vMerge/>
          </w:tcPr>
          <w:p w14:paraId="6AD77BAD" w14:textId="77777777" w:rsidR="00DF35FA" w:rsidRPr="00C84F14" w:rsidRDefault="00DF35FA">
            <w:pPr>
              <w:pStyle w:val="ConsPlusNormal"/>
              <w:rPr>
                <w:rFonts w:ascii="Times New Roman" w:hAnsi="Times New Roman" w:cs="Times New Roman"/>
              </w:rPr>
            </w:pPr>
          </w:p>
        </w:tc>
        <w:tc>
          <w:tcPr>
            <w:tcW w:w="3458" w:type="dxa"/>
            <w:vMerge/>
          </w:tcPr>
          <w:p w14:paraId="67B089D7" w14:textId="77777777" w:rsidR="00DF35FA" w:rsidRPr="00C84F14" w:rsidRDefault="00DF35FA">
            <w:pPr>
              <w:pStyle w:val="ConsPlusNormal"/>
              <w:rPr>
                <w:rFonts w:ascii="Times New Roman" w:hAnsi="Times New Roman" w:cs="Times New Roman"/>
              </w:rPr>
            </w:pPr>
          </w:p>
        </w:tc>
        <w:tc>
          <w:tcPr>
            <w:tcW w:w="453" w:type="dxa"/>
            <w:vMerge/>
          </w:tcPr>
          <w:p w14:paraId="7AA4EFD1" w14:textId="77777777" w:rsidR="00DF35FA" w:rsidRPr="00C84F14" w:rsidRDefault="00DF35FA">
            <w:pPr>
              <w:pStyle w:val="ConsPlusNormal"/>
              <w:rPr>
                <w:rFonts w:ascii="Times New Roman" w:hAnsi="Times New Roman" w:cs="Times New Roman"/>
              </w:rPr>
            </w:pPr>
          </w:p>
        </w:tc>
        <w:tc>
          <w:tcPr>
            <w:tcW w:w="453" w:type="dxa"/>
            <w:vMerge/>
          </w:tcPr>
          <w:p w14:paraId="249128A7" w14:textId="77777777" w:rsidR="00DF35FA" w:rsidRPr="00C84F14" w:rsidRDefault="00DF35FA">
            <w:pPr>
              <w:pStyle w:val="ConsPlusNormal"/>
              <w:rPr>
                <w:rFonts w:ascii="Times New Roman" w:hAnsi="Times New Roman" w:cs="Times New Roman"/>
              </w:rPr>
            </w:pPr>
          </w:p>
        </w:tc>
        <w:tc>
          <w:tcPr>
            <w:tcW w:w="453" w:type="dxa"/>
            <w:vMerge/>
          </w:tcPr>
          <w:p w14:paraId="6FD14EBB" w14:textId="77777777" w:rsidR="00DF35FA" w:rsidRPr="00C84F14" w:rsidRDefault="00DF35FA">
            <w:pPr>
              <w:pStyle w:val="ConsPlusNormal"/>
              <w:rPr>
                <w:rFonts w:ascii="Times New Roman" w:hAnsi="Times New Roman" w:cs="Times New Roman"/>
              </w:rPr>
            </w:pPr>
          </w:p>
        </w:tc>
        <w:tc>
          <w:tcPr>
            <w:tcW w:w="453" w:type="dxa"/>
            <w:vMerge/>
          </w:tcPr>
          <w:p w14:paraId="4BC64163" w14:textId="77777777" w:rsidR="00DF35FA" w:rsidRPr="00C84F14" w:rsidRDefault="00DF35FA">
            <w:pPr>
              <w:pStyle w:val="ConsPlusNormal"/>
              <w:rPr>
                <w:rFonts w:ascii="Times New Roman" w:hAnsi="Times New Roman" w:cs="Times New Roman"/>
              </w:rPr>
            </w:pPr>
          </w:p>
        </w:tc>
        <w:tc>
          <w:tcPr>
            <w:tcW w:w="793" w:type="dxa"/>
            <w:vMerge/>
          </w:tcPr>
          <w:p w14:paraId="0FC74AB6" w14:textId="77777777" w:rsidR="00DF35FA" w:rsidRPr="00C84F14" w:rsidRDefault="00DF35FA">
            <w:pPr>
              <w:pStyle w:val="ConsPlusNormal"/>
              <w:rPr>
                <w:rFonts w:ascii="Times New Roman" w:hAnsi="Times New Roman" w:cs="Times New Roman"/>
              </w:rPr>
            </w:pPr>
          </w:p>
        </w:tc>
        <w:tc>
          <w:tcPr>
            <w:tcW w:w="794" w:type="dxa"/>
            <w:vMerge w:val="restart"/>
          </w:tcPr>
          <w:p w14:paraId="6B89D02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придворная часть</w:t>
            </w:r>
          </w:p>
        </w:tc>
        <w:tc>
          <w:tcPr>
            <w:tcW w:w="1587" w:type="dxa"/>
            <w:gridSpan w:val="2"/>
          </w:tcPr>
          <w:p w14:paraId="21025BA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внешняя часть</w:t>
            </w:r>
          </w:p>
        </w:tc>
        <w:tc>
          <w:tcPr>
            <w:tcW w:w="680" w:type="dxa"/>
            <w:vMerge/>
          </w:tcPr>
          <w:p w14:paraId="7283E605" w14:textId="77777777" w:rsidR="00DF35FA" w:rsidRPr="00C84F14" w:rsidRDefault="00DF35FA">
            <w:pPr>
              <w:pStyle w:val="ConsPlusNormal"/>
              <w:rPr>
                <w:rFonts w:ascii="Times New Roman" w:hAnsi="Times New Roman" w:cs="Times New Roman"/>
              </w:rPr>
            </w:pPr>
          </w:p>
        </w:tc>
        <w:tc>
          <w:tcPr>
            <w:tcW w:w="794" w:type="dxa"/>
            <w:vMerge/>
          </w:tcPr>
          <w:p w14:paraId="491C366B" w14:textId="77777777" w:rsidR="00DF35FA" w:rsidRPr="00C84F14" w:rsidRDefault="00DF35FA">
            <w:pPr>
              <w:pStyle w:val="ConsPlusNormal"/>
              <w:rPr>
                <w:rFonts w:ascii="Times New Roman" w:hAnsi="Times New Roman" w:cs="Times New Roman"/>
              </w:rPr>
            </w:pPr>
          </w:p>
        </w:tc>
        <w:tc>
          <w:tcPr>
            <w:tcW w:w="794" w:type="dxa"/>
            <w:vMerge/>
          </w:tcPr>
          <w:p w14:paraId="5A607039" w14:textId="77777777" w:rsidR="00DF35FA" w:rsidRPr="00C84F14" w:rsidRDefault="00DF35FA">
            <w:pPr>
              <w:pStyle w:val="ConsPlusNormal"/>
              <w:rPr>
                <w:rFonts w:ascii="Times New Roman" w:hAnsi="Times New Roman" w:cs="Times New Roman"/>
              </w:rPr>
            </w:pPr>
          </w:p>
        </w:tc>
        <w:tc>
          <w:tcPr>
            <w:tcW w:w="1530" w:type="dxa"/>
            <w:gridSpan w:val="2"/>
            <w:vMerge/>
          </w:tcPr>
          <w:p w14:paraId="40BE343E" w14:textId="77777777" w:rsidR="00DF35FA" w:rsidRPr="00C84F14" w:rsidRDefault="00DF35FA">
            <w:pPr>
              <w:pStyle w:val="ConsPlusNormal"/>
              <w:rPr>
                <w:rFonts w:ascii="Times New Roman" w:hAnsi="Times New Roman" w:cs="Times New Roman"/>
              </w:rPr>
            </w:pPr>
          </w:p>
        </w:tc>
        <w:tc>
          <w:tcPr>
            <w:tcW w:w="793" w:type="dxa"/>
            <w:vMerge/>
          </w:tcPr>
          <w:p w14:paraId="5BE6F9D3" w14:textId="77777777" w:rsidR="00DF35FA" w:rsidRPr="00C84F14" w:rsidRDefault="00DF35FA">
            <w:pPr>
              <w:pStyle w:val="ConsPlusNormal"/>
              <w:rPr>
                <w:rFonts w:ascii="Times New Roman" w:hAnsi="Times New Roman" w:cs="Times New Roman"/>
              </w:rPr>
            </w:pPr>
          </w:p>
        </w:tc>
      </w:tr>
      <w:tr w:rsidR="00DF35FA" w:rsidRPr="00C84F14" w14:paraId="0AC702AF" w14:textId="77777777">
        <w:tc>
          <w:tcPr>
            <w:tcW w:w="680" w:type="dxa"/>
            <w:vMerge/>
          </w:tcPr>
          <w:p w14:paraId="0C6D881C" w14:textId="77777777" w:rsidR="00DF35FA" w:rsidRPr="00C84F14" w:rsidRDefault="00DF35FA">
            <w:pPr>
              <w:pStyle w:val="ConsPlusNormal"/>
              <w:rPr>
                <w:rFonts w:ascii="Times New Roman" w:hAnsi="Times New Roman" w:cs="Times New Roman"/>
              </w:rPr>
            </w:pPr>
          </w:p>
        </w:tc>
        <w:tc>
          <w:tcPr>
            <w:tcW w:w="3458" w:type="dxa"/>
            <w:vMerge/>
          </w:tcPr>
          <w:p w14:paraId="610B4614" w14:textId="77777777" w:rsidR="00DF35FA" w:rsidRPr="00C84F14" w:rsidRDefault="00DF35FA">
            <w:pPr>
              <w:pStyle w:val="ConsPlusNormal"/>
              <w:rPr>
                <w:rFonts w:ascii="Times New Roman" w:hAnsi="Times New Roman" w:cs="Times New Roman"/>
              </w:rPr>
            </w:pPr>
          </w:p>
        </w:tc>
        <w:tc>
          <w:tcPr>
            <w:tcW w:w="453" w:type="dxa"/>
            <w:vMerge/>
          </w:tcPr>
          <w:p w14:paraId="088C580B" w14:textId="77777777" w:rsidR="00DF35FA" w:rsidRPr="00C84F14" w:rsidRDefault="00DF35FA">
            <w:pPr>
              <w:pStyle w:val="ConsPlusNormal"/>
              <w:rPr>
                <w:rFonts w:ascii="Times New Roman" w:hAnsi="Times New Roman" w:cs="Times New Roman"/>
              </w:rPr>
            </w:pPr>
          </w:p>
        </w:tc>
        <w:tc>
          <w:tcPr>
            <w:tcW w:w="453" w:type="dxa"/>
            <w:vMerge/>
          </w:tcPr>
          <w:p w14:paraId="0B1A4B42" w14:textId="77777777" w:rsidR="00DF35FA" w:rsidRPr="00C84F14" w:rsidRDefault="00DF35FA">
            <w:pPr>
              <w:pStyle w:val="ConsPlusNormal"/>
              <w:rPr>
                <w:rFonts w:ascii="Times New Roman" w:hAnsi="Times New Roman" w:cs="Times New Roman"/>
              </w:rPr>
            </w:pPr>
          </w:p>
        </w:tc>
        <w:tc>
          <w:tcPr>
            <w:tcW w:w="453" w:type="dxa"/>
            <w:vMerge/>
          </w:tcPr>
          <w:p w14:paraId="0AC5CB5E" w14:textId="77777777" w:rsidR="00DF35FA" w:rsidRPr="00C84F14" w:rsidRDefault="00DF35FA">
            <w:pPr>
              <w:pStyle w:val="ConsPlusNormal"/>
              <w:rPr>
                <w:rFonts w:ascii="Times New Roman" w:hAnsi="Times New Roman" w:cs="Times New Roman"/>
              </w:rPr>
            </w:pPr>
          </w:p>
        </w:tc>
        <w:tc>
          <w:tcPr>
            <w:tcW w:w="453" w:type="dxa"/>
            <w:vMerge/>
          </w:tcPr>
          <w:p w14:paraId="611784F3" w14:textId="77777777" w:rsidR="00DF35FA" w:rsidRPr="00C84F14" w:rsidRDefault="00DF35FA">
            <w:pPr>
              <w:pStyle w:val="ConsPlusNormal"/>
              <w:rPr>
                <w:rFonts w:ascii="Times New Roman" w:hAnsi="Times New Roman" w:cs="Times New Roman"/>
              </w:rPr>
            </w:pPr>
          </w:p>
        </w:tc>
        <w:tc>
          <w:tcPr>
            <w:tcW w:w="793" w:type="dxa"/>
            <w:vMerge/>
          </w:tcPr>
          <w:p w14:paraId="5E545A22" w14:textId="77777777" w:rsidR="00DF35FA" w:rsidRPr="00C84F14" w:rsidRDefault="00DF35FA">
            <w:pPr>
              <w:pStyle w:val="ConsPlusNormal"/>
              <w:rPr>
                <w:rFonts w:ascii="Times New Roman" w:hAnsi="Times New Roman" w:cs="Times New Roman"/>
              </w:rPr>
            </w:pPr>
          </w:p>
        </w:tc>
        <w:tc>
          <w:tcPr>
            <w:tcW w:w="794" w:type="dxa"/>
            <w:vMerge/>
          </w:tcPr>
          <w:p w14:paraId="6512ADDB" w14:textId="77777777" w:rsidR="00DF35FA" w:rsidRPr="00C84F14" w:rsidRDefault="00DF35FA">
            <w:pPr>
              <w:pStyle w:val="ConsPlusNormal"/>
              <w:rPr>
                <w:rFonts w:ascii="Times New Roman" w:hAnsi="Times New Roman" w:cs="Times New Roman"/>
              </w:rPr>
            </w:pPr>
          </w:p>
        </w:tc>
        <w:tc>
          <w:tcPr>
            <w:tcW w:w="737" w:type="dxa"/>
          </w:tcPr>
          <w:p w14:paraId="18A48CC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начало</w:t>
            </w:r>
          </w:p>
        </w:tc>
        <w:tc>
          <w:tcPr>
            <w:tcW w:w="850" w:type="dxa"/>
          </w:tcPr>
          <w:p w14:paraId="7BBA003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конец</w:t>
            </w:r>
          </w:p>
        </w:tc>
        <w:tc>
          <w:tcPr>
            <w:tcW w:w="680" w:type="dxa"/>
            <w:vMerge/>
          </w:tcPr>
          <w:p w14:paraId="29A822B7" w14:textId="77777777" w:rsidR="00DF35FA" w:rsidRPr="00C84F14" w:rsidRDefault="00DF35FA">
            <w:pPr>
              <w:pStyle w:val="ConsPlusNormal"/>
              <w:rPr>
                <w:rFonts w:ascii="Times New Roman" w:hAnsi="Times New Roman" w:cs="Times New Roman"/>
              </w:rPr>
            </w:pPr>
          </w:p>
        </w:tc>
        <w:tc>
          <w:tcPr>
            <w:tcW w:w="794" w:type="dxa"/>
            <w:vMerge/>
          </w:tcPr>
          <w:p w14:paraId="32489861" w14:textId="77777777" w:rsidR="00DF35FA" w:rsidRPr="00C84F14" w:rsidRDefault="00DF35FA">
            <w:pPr>
              <w:pStyle w:val="ConsPlusNormal"/>
              <w:rPr>
                <w:rFonts w:ascii="Times New Roman" w:hAnsi="Times New Roman" w:cs="Times New Roman"/>
              </w:rPr>
            </w:pPr>
          </w:p>
        </w:tc>
        <w:tc>
          <w:tcPr>
            <w:tcW w:w="794" w:type="dxa"/>
            <w:vMerge/>
          </w:tcPr>
          <w:p w14:paraId="260A892C" w14:textId="77777777" w:rsidR="00DF35FA" w:rsidRPr="00C84F14" w:rsidRDefault="00DF35FA">
            <w:pPr>
              <w:pStyle w:val="ConsPlusNormal"/>
              <w:rPr>
                <w:rFonts w:ascii="Times New Roman" w:hAnsi="Times New Roman" w:cs="Times New Roman"/>
              </w:rPr>
            </w:pPr>
          </w:p>
        </w:tc>
        <w:tc>
          <w:tcPr>
            <w:tcW w:w="1530" w:type="dxa"/>
            <w:gridSpan w:val="2"/>
            <w:vMerge/>
          </w:tcPr>
          <w:p w14:paraId="7D3D1ED8" w14:textId="77777777" w:rsidR="00DF35FA" w:rsidRPr="00C84F14" w:rsidRDefault="00DF35FA">
            <w:pPr>
              <w:pStyle w:val="ConsPlusNormal"/>
              <w:rPr>
                <w:rFonts w:ascii="Times New Roman" w:hAnsi="Times New Roman" w:cs="Times New Roman"/>
              </w:rPr>
            </w:pPr>
          </w:p>
        </w:tc>
        <w:tc>
          <w:tcPr>
            <w:tcW w:w="793" w:type="dxa"/>
            <w:vMerge/>
          </w:tcPr>
          <w:p w14:paraId="2CD537B6" w14:textId="77777777" w:rsidR="00DF35FA" w:rsidRPr="00C84F14" w:rsidRDefault="00DF35FA">
            <w:pPr>
              <w:pStyle w:val="ConsPlusNormal"/>
              <w:rPr>
                <w:rFonts w:ascii="Times New Roman" w:hAnsi="Times New Roman" w:cs="Times New Roman"/>
              </w:rPr>
            </w:pPr>
          </w:p>
        </w:tc>
      </w:tr>
      <w:tr w:rsidR="00DF35FA" w:rsidRPr="00C84F14" w14:paraId="67F0FB5C" w14:textId="77777777">
        <w:tc>
          <w:tcPr>
            <w:tcW w:w="680" w:type="dxa"/>
          </w:tcPr>
          <w:p w14:paraId="0FBEA49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w:t>
            </w:r>
          </w:p>
        </w:tc>
        <w:tc>
          <w:tcPr>
            <w:tcW w:w="3458" w:type="dxa"/>
          </w:tcPr>
          <w:p w14:paraId="1FBC93AA"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Голец пресноводный</w:t>
            </w:r>
          </w:p>
        </w:tc>
        <w:tc>
          <w:tcPr>
            <w:tcW w:w="453" w:type="dxa"/>
          </w:tcPr>
          <w:p w14:paraId="2079A8B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7649502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7595282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7631884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50</w:t>
            </w:r>
          </w:p>
        </w:tc>
        <w:tc>
          <w:tcPr>
            <w:tcW w:w="793" w:type="dxa"/>
          </w:tcPr>
          <w:p w14:paraId="6545E33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4" w:type="dxa"/>
          </w:tcPr>
          <w:p w14:paraId="452B4DB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37" w:type="dxa"/>
          </w:tcPr>
          <w:p w14:paraId="2952167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4D33AB2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523A5A5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1588" w:type="dxa"/>
            <w:gridSpan w:val="2"/>
          </w:tcPr>
          <w:p w14:paraId="23A8FE5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2532530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16A8245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3" w:type="dxa"/>
          </w:tcPr>
          <w:p w14:paraId="4B85D2B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r>
      <w:tr w:rsidR="00DF35FA" w:rsidRPr="00C84F14" w14:paraId="4AC0B285" w14:textId="77777777">
        <w:tc>
          <w:tcPr>
            <w:tcW w:w="680" w:type="dxa"/>
          </w:tcPr>
          <w:p w14:paraId="22E7EC9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w:t>
            </w:r>
          </w:p>
        </w:tc>
        <w:tc>
          <w:tcPr>
            <w:tcW w:w="3458" w:type="dxa"/>
          </w:tcPr>
          <w:p w14:paraId="366B189F"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Хариус во всех водных объектах рыбохозяйственного значения, относящихся к бассейнам рек Нижняя Тунгуска и Турухан; водных объектах</w:t>
            </w:r>
          </w:p>
          <w:p w14:paraId="459C4A1A"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рыбохозяйственного значения, расположенных севернее бассейнов рек Нижняя Тунгуска и Турухан, в том числе водохранилищах: Курейское и Усть-Хантайское; водных объектах рыбохозяйственного значения, относящихся к бассейну реки Енисей, находящихся севернее поселка Туруханск; в озерах Республики Тыва</w:t>
            </w:r>
          </w:p>
        </w:tc>
        <w:tc>
          <w:tcPr>
            <w:tcW w:w="453" w:type="dxa"/>
          </w:tcPr>
          <w:p w14:paraId="17D3A61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2D9736E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1D228D3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518F770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36</w:t>
            </w:r>
          </w:p>
        </w:tc>
        <w:tc>
          <w:tcPr>
            <w:tcW w:w="793" w:type="dxa"/>
          </w:tcPr>
          <w:p w14:paraId="07D531E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4" w:type="dxa"/>
          </w:tcPr>
          <w:p w14:paraId="18E89B9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37" w:type="dxa"/>
          </w:tcPr>
          <w:p w14:paraId="2EA6224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367D2A7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7AD33E6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1588" w:type="dxa"/>
            <w:gridSpan w:val="2"/>
          </w:tcPr>
          <w:p w14:paraId="150D8BC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43B6FD5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5E2111F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3" w:type="dxa"/>
          </w:tcPr>
          <w:p w14:paraId="35BA64F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r>
      <w:tr w:rsidR="00DF35FA" w:rsidRPr="00C84F14" w14:paraId="47DE7257" w14:textId="77777777">
        <w:tc>
          <w:tcPr>
            <w:tcW w:w="680" w:type="dxa"/>
          </w:tcPr>
          <w:p w14:paraId="5D8D812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3</w:t>
            </w:r>
          </w:p>
        </w:tc>
        <w:tc>
          <w:tcPr>
            <w:tcW w:w="3458" w:type="dxa"/>
          </w:tcPr>
          <w:p w14:paraId="18A02057"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Хариус в прочих водных объектах рыбохозяйственного значения</w:t>
            </w:r>
          </w:p>
        </w:tc>
        <w:tc>
          <w:tcPr>
            <w:tcW w:w="453" w:type="dxa"/>
          </w:tcPr>
          <w:p w14:paraId="5205706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35B65EF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3064DB2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2838495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30</w:t>
            </w:r>
          </w:p>
        </w:tc>
        <w:tc>
          <w:tcPr>
            <w:tcW w:w="793" w:type="dxa"/>
          </w:tcPr>
          <w:p w14:paraId="1261CD0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4" w:type="dxa"/>
          </w:tcPr>
          <w:p w14:paraId="4D03FB4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37" w:type="dxa"/>
          </w:tcPr>
          <w:p w14:paraId="2CCCD72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4966914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7EE09E7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1588" w:type="dxa"/>
            <w:gridSpan w:val="2"/>
          </w:tcPr>
          <w:p w14:paraId="0A2C529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61691B0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183EFA3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3" w:type="dxa"/>
          </w:tcPr>
          <w:p w14:paraId="4312EB6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r>
      <w:tr w:rsidR="00DF35FA" w:rsidRPr="00C84F14" w14:paraId="02F24B99" w14:textId="77777777">
        <w:tc>
          <w:tcPr>
            <w:tcW w:w="680" w:type="dxa"/>
          </w:tcPr>
          <w:p w14:paraId="3BD540D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4</w:t>
            </w:r>
          </w:p>
        </w:tc>
        <w:tc>
          <w:tcPr>
            <w:tcW w:w="3458" w:type="dxa"/>
          </w:tcPr>
          <w:p w14:paraId="7F25F5CF"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Муксун</w:t>
            </w:r>
          </w:p>
        </w:tc>
        <w:tc>
          <w:tcPr>
            <w:tcW w:w="453" w:type="dxa"/>
          </w:tcPr>
          <w:p w14:paraId="6E5407B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28BA2CD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0956F0B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675DC10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70</w:t>
            </w:r>
          </w:p>
        </w:tc>
        <w:tc>
          <w:tcPr>
            <w:tcW w:w="793" w:type="dxa"/>
          </w:tcPr>
          <w:p w14:paraId="12C2D887" w14:textId="77777777" w:rsidR="00DF35FA" w:rsidRPr="00C84F14" w:rsidRDefault="00DF35FA">
            <w:pPr>
              <w:pStyle w:val="ConsPlusNormal"/>
              <w:rPr>
                <w:rFonts w:ascii="Times New Roman" w:hAnsi="Times New Roman" w:cs="Times New Roman"/>
              </w:rPr>
            </w:pPr>
          </w:p>
        </w:tc>
        <w:tc>
          <w:tcPr>
            <w:tcW w:w="794" w:type="dxa"/>
          </w:tcPr>
          <w:p w14:paraId="57F9623F" w14:textId="77777777" w:rsidR="00DF35FA" w:rsidRPr="00C84F14" w:rsidRDefault="00DF35FA">
            <w:pPr>
              <w:pStyle w:val="ConsPlusNormal"/>
              <w:rPr>
                <w:rFonts w:ascii="Times New Roman" w:hAnsi="Times New Roman" w:cs="Times New Roman"/>
              </w:rPr>
            </w:pPr>
          </w:p>
        </w:tc>
        <w:tc>
          <w:tcPr>
            <w:tcW w:w="737" w:type="dxa"/>
          </w:tcPr>
          <w:p w14:paraId="153AF55D" w14:textId="77777777" w:rsidR="00DF35FA" w:rsidRPr="00C84F14" w:rsidRDefault="00DF35FA">
            <w:pPr>
              <w:pStyle w:val="ConsPlusNormal"/>
              <w:rPr>
                <w:rFonts w:ascii="Times New Roman" w:hAnsi="Times New Roman" w:cs="Times New Roman"/>
              </w:rPr>
            </w:pPr>
          </w:p>
        </w:tc>
        <w:tc>
          <w:tcPr>
            <w:tcW w:w="850" w:type="dxa"/>
          </w:tcPr>
          <w:p w14:paraId="11E3A889" w14:textId="77777777" w:rsidR="00DF35FA" w:rsidRPr="00C84F14" w:rsidRDefault="00DF35FA">
            <w:pPr>
              <w:pStyle w:val="ConsPlusNormal"/>
              <w:rPr>
                <w:rFonts w:ascii="Times New Roman" w:hAnsi="Times New Roman" w:cs="Times New Roman"/>
              </w:rPr>
            </w:pPr>
          </w:p>
        </w:tc>
        <w:tc>
          <w:tcPr>
            <w:tcW w:w="680" w:type="dxa"/>
          </w:tcPr>
          <w:p w14:paraId="65C548A3" w14:textId="77777777" w:rsidR="00DF35FA" w:rsidRPr="00C84F14" w:rsidRDefault="00DF35FA">
            <w:pPr>
              <w:pStyle w:val="ConsPlusNormal"/>
              <w:rPr>
                <w:rFonts w:ascii="Times New Roman" w:hAnsi="Times New Roman" w:cs="Times New Roman"/>
              </w:rPr>
            </w:pPr>
          </w:p>
        </w:tc>
        <w:tc>
          <w:tcPr>
            <w:tcW w:w="1588" w:type="dxa"/>
            <w:gridSpan w:val="2"/>
          </w:tcPr>
          <w:p w14:paraId="5C80903F" w14:textId="77777777" w:rsidR="00DF35FA" w:rsidRPr="00C84F14" w:rsidRDefault="00DF35FA">
            <w:pPr>
              <w:pStyle w:val="ConsPlusNormal"/>
              <w:rPr>
                <w:rFonts w:ascii="Times New Roman" w:hAnsi="Times New Roman" w:cs="Times New Roman"/>
              </w:rPr>
            </w:pPr>
          </w:p>
        </w:tc>
        <w:tc>
          <w:tcPr>
            <w:tcW w:w="680" w:type="dxa"/>
          </w:tcPr>
          <w:p w14:paraId="4B2AA477" w14:textId="77777777" w:rsidR="00DF35FA" w:rsidRPr="00C84F14" w:rsidRDefault="00DF35FA">
            <w:pPr>
              <w:pStyle w:val="ConsPlusNormal"/>
              <w:rPr>
                <w:rFonts w:ascii="Times New Roman" w:hAnsi="Times New Roman" w:cs="Times New Roman"/>
              </w:rPr>
            </w:pPr>
          </w:p>
        </w:tc>
        <w:tc>
          <w:tcPr>
            <w:tcW w:w="850" w:type="dxa"/>
          </w:tcPr>
          <w:p w14:paraId="3DF4526E" w14:textId="77777777" w:rsidR="00DF35FA" w:rsidRPr="00C84F14" w:rsidRDefault="00DF35FA">
            <w:pPr>
              <w:pStyle w:val="ConsPlusNormal"/>
              <w:rPr>
                <w:rFonts w:ascii="Times New Roman" w:hAnsi="Times New Roman" w:cs="Times New Roman"/>
              </w:rPr>
            </w:pPr>
          </w:p>
        </w:tc>
        <w:tc>
          <w:tcPr>
            <w:tcW w:w="793" w:type="dxa"/>
          </w:tcPr>
          <w:p w14:paraId="610B20B3" w14:textId="77777777" w:rsidR="00DF35FA" w:rsidRPr="00C84F14" w:rsidRDefault="00DF35FA">
            <w:pPr>
              <w:pStyle w:val="ConsPlusNormal"/>
              <w:rPr>
                <w:rFonts w:ascii="Times New Roman" w:hAnsi="Times New Roman" w:cs="Times New Roman"/>
              </w:rPr>
            </w:pPr>
          </w:p>
        </w:tc>
      </w:tr>
      <w:tr w:rsidR="00DF35FA" w:rsidRPr="00C84F14" w14:paraId="0FF66A1A" w14:textId="77777777">
        <w:tc>
          <w:tcPr>
            <w:tcW w:w="680" w:type="dxa"/>
          </w:tcPr>
          <w:p w14:paraId="244AD48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5</w:t>
            </w:r>
          </w:p>
        </w:tc>
        <w:tc>
          <w:tcPr>
            <w:tcW w:w="3458" w:type="dxa"/>
          </w:tcPr>
          <w:p w14:paraId="65C7C50A"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Пелядь (сырок) в озере Хантайском, Усть-Хантайском водохранилище</w:t>
            </w:r>
          </w:p>
        </w:tc>
        <w:tc>
          <w:tcPr>
            <w:tcW w:w="453" w:type="dxa"/>
          </w:tcPr>
          <w:p w14:paraId="3BDEEF7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72968CF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14AAB18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736A558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45</w:t>
            </w:r>
          </w:p>
        </w:tc>
        <w:tc>
          <w:tcPr>
            <w:tcW w:w="793" w:type="dxa"/>
          </w:tcPr>
          <w:p w14:paraId="5160C83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4" w:type="dxa"/>
          </w:tcPr>
          <w:p w14:paraId="08ED65E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37" w:type="dxa"/>
          </w:tcPr>
          <w:p w14:paraId="166B482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2CBBD5F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3D0C176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1588" w:type="dxa"/>
            <w:gridSpan w:val="2"/>
          </w:tcPr>
          <w:p w14:paraId="13E9DC5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0DB722B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45BAAA6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3" w:type="dxa"/>
          </w:tcPr>
          <w:p w14:paraId="252823E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r>
      <w:tr w:rsidR="00DF35FA" w:rsidRPr="00C84F14" w14:paraId="310D2B3C" w14:textId="77777777">
        <w:tc>
          <w:tcPr>
            <w:tcW w:w="680" w:type="dxa"/>
            <w:vMerge w:val="restart"/>
          </w:tcPr>
          <w:p w14:paraId="7B5133B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lastRenderedPageBreak/>
              <w:t>6</w:t>
            </w:r>
          </w:p>
        </w:tc>
        <w:tc>
          <w:tcPr>
            <w:tcW w:w="3458" w:type="dxa"/>
          </w:tcPr>
          <w:p w14:paraId="753A1699"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Пелядь (сырок) в других водных объектах рыбохозяйственного значения:</w:t>
            </w:r>
          </w:p>
        </w:tc>
        <w:tc>
          <w:tcPr>
            <w:tcW w:w="453" w:type="dxa"/>
          </w:tcPr>
          <w:p w14:paraId="5081D60E" w14:textId="77777777" w:rsidR="00DF35FA" w:rsidRPr="00C84F14" w:rsidRDefault="00DF35FA">
            <w:pPr>
              <w:pStyle w:val="ConsPlusNormal"/>
              <w:rPr>
                <w:rFonts w:ascii="Times New Roman" w:hAnsi="Times New Roman" w:cs="Times New Roman"/>
              </w:rPr>
            </w:pPr>
          </w:p>
        </w:tc>
        <w:tc>
          <w:tcPr>
            <w:tcW w:w="453" w:type="dxa"/>
          </w:tcPr>
          <w:p w14:paraId="1FFDB546" w14:textId="77777777" w:rsidR="00DF35FA" w:rsidRPr="00C84F14" w:rsidRDefault="00DF35FA">
            <w:pPr>
              <w:pStyle w:val="ConsPlusNormal"/>
              <w:rPr>
                <w:rFonts w:ascii="Times New Roman" w:hAnsi="Times New Roman" w:cs="Times New Roman"/>
              </w:rPr>
            </w:pPr>
          </w:p>
        </w:tc>
        <w:tc>
          <w:tcPr>
            <w:tcW w:w="453" w:type="dxa"/>
          </w:tcPr>
          <w:p w14:paraId="631FFE44" w14:textId="77777777" w:rsidR="00DF35FA" w:rsidRPr="00C84F14" w:rsidRDefault="00DF35FA">
            <w:pPr>
              <w:pStyle w:val="ConsPlusNormal"/>
              <w:rPr>
                <w:rFonts w:ascii="Times New Roman" w:hAnsi="Times New Roman" w:cs="Times New Roman"/>
              </w:rPr>
            </w:pPr>
          </w:p>
        </w:tc>
        <w:tc>
          <w:tcPr>
            <w:tcW w:w="453" w:type="dxa"/>
          </w:tcPr>
          <w:p w14:paraId="5D6A6D9D" w14:textId="77777777" w:rsidR="00DF35FA" w:rsidRPr="00C84F14" w:rsidRDefault="00DF35FA">
            <w:pPr>
              <w:pStyle w:val="ConsPlusNormal"/>
              <w:rPr>
                <w:rFonts w:ascii="Times New Roman" w:hAnsi="Times New Roman" w:cs="Times New Roman"/>
              </w:rPr>
            </w:pPr>
          </w:p>
        </w:tc>
        <w:tc>
          <w:tcPr>
            <w:tcW w:w="793" w:type="dxa"/>
          </w:tcPr>
          <w:p w14:paraId="56FC03FD" w14:textId="77777777" w:rsidR="00DF35FA" w:rsidRPr="00C84F14" w:rsidRDefault="00DF35FA">
            <w:pPr>
              <w:pStyle w:val="ConsPlusNormal"/>
              <w:rPr>
                <w:rFonts w:ascii="Times New Roman" w:hAnsi="Times New Roman" w:cs="Times New Roman"/>
              </w:rPr>
            </w:pPr>
          </w:p>
        </w:tc>
        <w:tc>
          <w:tcPr>
            <w:tcW w:w="794" w:type="dxa"/>
          </w:tcPr>
          <w:p w14:paraId="1D31E697" w14:textId="77777777" w:rsidR="00DF35FA" w:rsidRPr="00C84F14" w:rsidRDefault="00DF35FA">
            <w:pPr>
              <w:pStyle w:val="ConsPlusNormal"/>
              <w:rPr>
                <w:rFonts w:ascii="Times New Roman" w:hAnsi="Times New Roman" w:cs="Times New Roman"/>
              </w:rPr>
            </w:pPr>
          </w:p>
        </w:tc>
        <w:tc>
          <w:tcPr>
            <w:tcW w:w="737" w:type="dxa"/>
          </w:tcPr>
          <w:p w14:paraId="1E67F4FE" w14:textId="77777777" w:rsidR="00DF35FA" w:rsidRPr="00C84F14" w:rsidRDefault="00DF35FA">
            <w:pPr>
              <w:pStyle w:val="ConsPlusNormal"/>
              <w:rPr>
                <w:rFonts w:ascii="Times New Roman" w:hAnsi="Times New Roman" w:cs="Times New Roman"/>
              </w:rPr>
            </w:pPr>
          </w:p>
        </w:tc>
        <w:tc>
          <w:tcPr>
            <w:tcW w:w="850" w:type="dxa"/>
          </w:tcPr>
          <w:p w14:paraId="152E685A" w14:textId="77777777" w:rsidR="00DF35FA" w:rsidRPr="00C84F14" w:rsidRDefault="00DF35FA">
            <w:pPr>
              <w:pStyle w:val="ConsPlusNormal"/>
              <w:rPr>
                <w:rFonts w:ascii="Times New Roman" w:hAnsi="Times New Roman" w:cs="Times New Roman"/>
              </w:rPr>
            </w:pPr>
          </w:p>
        </w:tc>
        <w:tc>
          <w:tcPr>
            <w:tcW w:w="680" w:type="dxa"/>
          </w:tcPr>
          <w:p w14:paraId="30660163" w14:textId="77777777" w:rsidR="00DF35FA" w:rsidRPr="00C84F14" w:rsidRDefault="00DF35FA">
            <w:pPr>
              <w:pStyle w:val="ConsPlusNormal"/>
              <w:rPr>
                <w:rFonts w:ascii="Times New Roman" w:hAnsi="Times New Roman" w:cs="Times New Roman"/>
              </w:rPr>
            </w:pPr>
          </w:p>
        </w:tc>
        <w:tc>
          <w:tcPr>
            <w:tcW w:w="1588" w:type="dxa"/>
            <w:gridSpan w:val="2"/>
          </w:tcPr>
          <w:p w14:paraId="545011C0" w14:textId="77777777" w:rsidR="00DF35FA" w:rsidRPr="00C84F14" w:rsidRDefault="00DF35FA">
            <w:pPr>
              <w:pStyle w:val="ConsPlusNormal"/>
              <w:rPr>
                <w:rFonts w:ascii="Times New Roman" w:hAnsi="Times New Roman" w:cs="Times New Roman"/>
              </w:rPr>
            </w:pPr>
          </w:p>
        </w:tc>
        <w:tc>
          <w:tcPr>
            <w:tcW w:w="680" w:type="dxa"/>
          </w:tcPr>
          <w:p w14:paraId="1EC5C3FA" w14:textId="77777777" w:rsidR="00DF35FA" w:rsidRPr="00C84F14" w:rsidRDefault="00DF35FA">
            <w:pPr>
              <w:pStyle w:val="ConsPlusNormal"/>
              <w:rPr>
                <w:rFonts w:ascii="Times New Roman" w:hAnsi="Times New Roman" w:cs="Times New Roman"/>
              </w:rPr>
            </w:pPr>
          </w:p>
        </w:tc>
        <w:tc>
          <w:tcPr>
            <w:tcW w:w="850" w:type="dxa"/>
          </w:tcPr>
          <w:p w14:paraId="23FBFD6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3" w:type="dxa"/>
          </w:tcPr>
          <w:p w14:paraId="1535190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r>
      <w:tr w:rsidR="00DF35FA" w:rsidRPr="00C84F14" w14:paraId="5FE6FD00" w14:textId="77777777">
        <w:tc>
          <w:tcPr>
            <w:tcW w:w="680" w:type="dxa"/>
            <w:vMerge/>
          </w:tcPr>
          <w:p w14:paraId="6140578A" w14:textId="77777777" w:rsidR="00DF35FA" w:rsidRPr="00C84F14" w:rsidRDefault="00DF35FA">
            <w:pPr>
              <w:pStyle w:val="ConsPlusNormal"/>
              <w:rPr>
                <w:rFonts w:ascii="Times New Roman" w:hAnsi="Times New Roman" w:cs="Times New Roman"/>
              </w:rPr>
            </w:pPr>
          </w:p>
        </w:tc>
        <w:tc>
          <w:tcPr>
            <w:tcW w:w="3458" w:type="dxa"/>
          </w:tcPr>
          <w:p w14:paraId="7C6B328E"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крупная форма</w:t>
            </w:r>
          </w:p>
        </w:tc>
        <w:tc>
          <w:tcPr>
            <w:tcW w:w="453" w:type="dxa"/>
          </w:tcPr>
          <w:p w14:paraId="377F613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2CC1E0C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24D95C6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41B9DB8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40</w:t>
            </w:r>
          </w:p>
        </w:tc>
        <w:tc>
          <w:tcPr>
            <w:tcW w:w="793" w:type="dxa"/>
          </w:tcPr>
          <w:p w14:paraId="12272E7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4" w:type="dxa"/>
          </w:tcPr>
          <w:p w14:paraId="042E916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37" w:type="dxa"/>
          </w:tcPr>
          <w:p w14:paraId="098DE8A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2423114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705ABCF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1588" w:type="dxa"/>
            <w:gridSpan w:val="2"/>
          </w:tcPr>
          <w:p w14:paraId="64111AD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7F3F775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40D2C250" w14:textId="77777777" w:rsidR="00DF35FA" w:rsidRPr="00C84F14" w:rsidRDefault="00DF35FA">
            <w:pPr>
              <w:pStyle w:val="ConsPlusNormal"/>
              <w:rPr>
                <w:rFonts w:ascii="Times New Roman" w:hAnsi="Times New Roman" w:cs="Times New Roman"/>
              </w:rPr>
            </w:pPr>
          </w:p>
        </w:tc>
        <w:tc>
          <w:tcPr>
            <w:tcW w:w="793" w:type="dxa"/>
          </w:tcPr>
          <w:p w14:paraId="70755266" w14:textId="77777777" w:rsidR="00DF35FA" w:rsidRPr="00C84F14" w:rsidRDefault="00DF35FA">
            <w:pPr>
              <w:pStyle w:val="ConsPlusNormal"/>
              <w:rPr>
                <w:rFonts w:ascii="Times New Roman" w:hAnsi="Times New Roman" w:cs="Times New Roman"/>
              </w:rPr>
            </w:pPr>
          </w:p>
        </w:tc>
      </w:tr>
      <w:tr w:rsidR="00DF35FA" w:rsidRPr="00C84F14" w14:paraId="255CEBD5" w14:textId="77777777">
        <w:tc>
          <w:tcPr>
            <w:tcW w:w="680" w:type="dxa"/>
            <w:vMerge/>
          </w:tcPr>
          <w:p w14:paraId="3B84E335" w14:textId="77777777" w:rsidR="00DF35FA" w:rsidRPr="00C84F14" w:rsidRDefault="00DF35FA">
            <w:pPr>
              <w:pStyle w:val="ConsPlusNormal"/>
              <w:rPr>
                <w:rFonts w:ascii="Times New Roman" w:hAnsi="Times New Roman" w:cs="Times New Roman"/>
              </w:rPr>
            </w:pPr>
          </w:p>
        </w:tc>
        <w:tc>
          <w:tcPr>
            <w:tcW w:w="3458" w:type="dxa"/>
          </w:tcPr>
          <w:p w14:paraId="740D4BE8"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мелкая форма</w:t>
            </w:r>
          </w:p>
        </w:tc>
        <w:tc>
          <w:tcPr>
            <w:tcW w:w="453" w:type="dxa"/>
          </w:tcPr>
          <w:p w14:paraId="3D25F37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73F9597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3FEA308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16538B8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36</w:t>
            </w:r>
          </w:p>
        </w:tc>
        <w:tc>
          <w:tcPr>
            <w:tcW w:w="793" w:type="dxa"/>
          </w:tcPr>
          <w:p w14:paraId="1E1C522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18</w:t>
            </w:r>
          </w:p>
        </w:tc>
        <w:tc>
          <w:tcPr>
            <w:tcW w:w="794" w:type="dxa"/>
          </w:tcPr>
          <w:p w14:paraId="3F89283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24</w:t>
            </w:r>
          </w:p>
        </w:tc>
        <w:tc>
          <w:tcPr>
            <w:tcW w:w="737" w:type="dxa"/>
          </w:tcPr>
          <w:p w14:paraId="0BD7C13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30</w:t>
            </w:r>
          </w:p>
        </w:tc>
        <w:tc>
          <w:tcPr>
            <w:tcW w:w="850" w:type="dxa"/>
          </w:tcPr>
          <w:p w14:paraId="6F1BED2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40</w:t>
            </w:r>
          </w:p>
        </w:tc>
        <w:tc>
          <w:tcPr>
            <w:tcW w:w="680" w:type="dxa"/>
          </w:tcPr>
          <w:p w14:paraId="1D67299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18</w:t>
            </w:r>
          </w:p>
        </w:tc>
        <w:tc>
          <w:tcPr>
            <w:tcW w:w="1588" w:type="dxa"/>
            <w:gridSpan w:val="2"/>
          </w:tcPr>
          <w:p w14:paraId="19B3A06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30</w:t>
            </w:r>
          </w:p>
        </w:tc>
        <w:tc>
          <w:tcPr>
            <w:tcW w:w="680" w:type="dxa"/>
          </w:tcPr>
          <w:p w14:paraId="1B1E919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7EC47B29" w14:textId="77777777" w:rsidR="00DF35FA" w:rsidRPr="00C84F14" w:rsidRDefault="00DF35FA">
            <w:pPr>
              <w:pStyle w:val="ConsPlusNormal"/>
              <w:rPr>
                <w:rFonts w:ascii="Times New Roman" w:hAnsi="Times New Roman" w:cs="Times New Roman"/>
              </w:rPr>
            </w:pPr>
          </w:p>
        </w:tc>
        <w:tc>
          <w:tcPr>
            <w:tcW w:w="793" w:type="dxa"/>
          </w:tcPr>
          <w:p w14:paraId="52B5D944" w14:textId="77777777" w:rsidR="00DF35FA" w:rsidRPr="00C84F14" w:rsidRDefault="00DF35FA">
            <w:pPr>
              <w:pStyle w:val="ConsPlusNormal"/>
              <w:rPr>
                <w:rFonts w:ascii="Times New Roman" w:hAnsi="Times New Roman" w:cs="Times New Roman"/>
              </w:rPr>
            </w:pPr>
          </w:p>
        </w:tc>
      </w:tr>
      <w:tr w:rsidR="00DF35FA" w:rsidRPr="00C84F14" w14:paraId="6B949472" w14:textId="77777777">
        <w:tc>
          <w:tcPr>
            <w:tcW w:w="680" w:type="dxa"/>
          </w:tcPr>
          <w:p w14:paraId="78D013F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7</w:t>
            </w:r>
          </w:p>
        </w:tc>
        <w:tc>
          <w:tcPr>
            <w:tcW w:w="3458" w:type="dxa"/>
          </w:tcPr>
          <w:p w14:paraId="619A8614"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Сиг обыкновенный в реке Енисей от поселка Костино до поселка Казанцево, от города Дивногорска до поселка Костино</w:t>
            </w:r>
          </w:p>
        </w:tc>
        <w:tc>
          <w:tcPr>
            <w:tcW w:w="453" w:type="dxa"/>
          </w:tcPr>
          <w:p w14:paraId="001692A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30</w:t>
            </w:r>
          </w:p>
        </w:tc>
        <w:tc>
          <w:tcPr>
            <w:tcW w:w="453" w:type="dxa"/>
          </w:tcPr>
          <w:p w14:paraId="7D04949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40</w:t>
            </w:r>
          </w:p>
        </w:tc>
        <w:tc>
          <w:tcPr>
            <w:tcW w:w="453" w:type="dxa"/>
          </w:tcPr>
          <w:p w14:paraId="33C4433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45</w:t>
            </w:r>
          </w:p>
        </w:tc>
        <w:tc>
          <w:tcPr>
            <w:tcW w:w="453" w:type="dxa"/>
          </w:tcPr>
          <w:p w14:paraId="0B54441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45</w:t>
            </w:r>
          </w:p>
        </w:tc>
        <w:tc>
          <w:tcPr>
            <w:tcW w:w="793" w:type="dxa"/>
          </w:tcPr>
          <w:p w14:paraId="3AC40FE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24</w:t>
            </w:r>
          </w:p>
        </w:tc>
        <w:tc>
          <w:tcPr>
            <w:tcW w:w="794" w:type="dxa"/>
          </w:tcPr>
          <w:p w14:paraId="0EA2CE9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28</w:t>
            </w:r>
          </w:p>
        </w:tc>
        <w:tc>
          <w:tcPr>
            <w:tcW w:w="737" w:type="dxa"/>
          </w:tcPr>
          <w:p w14:paraId="16DC16C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35</w:t>
            </w:r>
          </w:p>
        </w:tc>
        <w:tc>
          <w:tcPr>
            <w:tcW w:w="850" w:type="dxa"/>
          </w:tcPr>
          <w:p w14:paraId="1462924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50</w:t>
            </w:r>
          </w:p>
        </w:tc>
        <w:tc>
          <w:tcPr>
            <w:tcW w:w="680" w:type="dxa"/>
          </w:tcPr>
          <w:p w14:paraId="2493952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1588" w:type="dxa"/>
            <w:gridSpan w:val="2"/>
          </w:tcPr>
          <w:p w14:paraId="4CCDB25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0A3F7DC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40C95B1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3" w:type="dxa"/>
          </w:tcPr>
          <w:p w14:paraId="07B9523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r>
      <w:tr w:rsidR="00DF35FA" w:rsidRPr="00C84F14" w14:paraId="05598D1D" w14:textId="77777777">
        <w:tc>
          <w:tcPr>
            <w:tcW w:w="680" w:type="dxa"/>
          </w:tcPr>
          <w:p w14:paraId="3E0FD2A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8</w:t>
            </w:r>
          </w:p>
        </w:tc>
        <w:tc>
          <w:tcPr>
            <w:tcW w:w="3458" w:type="dxa"/>
          </w:tcPr>
          <w:p w14:paraId="00110040"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Сиг обыкновенный в реке Енисей ниже поселка Казанцево и в других водных объектах рыбохозяйственного значения</w:t>
            </w:r>
          </w:p>
        </w:tc>
        <w:tc>
          <w:tcPr>
            <w:tcW w:w="453" w:type="dxa"/>
          </w:tcPr>
          <w:p w14:paraId="274357D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35</w:t>
            </w:r>
          </w:p>
        </w:tc>
        <w:tc>
          <w:tcPr>
            <w:tcW w:w="453" w:type="dxa"/>
          </w:tcPr>
          <w:p w14:paraId="5D8D9C9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45</w:t>
            </w:r>
          </w:p>
        </w:tc>
        <w:tc>
          <w:tcPr>
            <w:tcW w:w="453" w:type="dxa"/>
          </w:tcPr>
          <w:p w14:paraId="1CBDFB6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50</w:t>
            </w:r>
          </w:p>
        </w:tc>
        <w:tc>
          <w:tcPr>
            <w:tcW w:w="453" w:type="dxa"/>
          </w:tcPr>
          <w:p w14:paraId="3F62FD2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50</w:t>
            </w:r>
          </w:p>
        </w:tc>
        <w:tc>
          <w:tcPr>
            <w:tcW w:w="793" w:type="dxa"/>
          </w:tcPr>
          <w:p w14:paraId="5397A83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26</w:t>
            </w:r>
          </w:p>
        </w:tc>
        <w:tc>
          <w:tcPr>
            <w:tcW w:w="794" w:type="dxa"/>
          </w:tcPr>
          <w:p w14:paraId="7C1D7CB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35</w:t>
            </w:r>
          </w:p>
        </w:tc>
        <w:tc>
          <w:tcPr>
            <w:tcW w:w="737" w:type="dxa"/>
          </w:tcPr>
          <w:p w14:paraId="1246EC9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40</w:t>
            </w:r>
          </w:p>
        </w:tc>
        <w:tc>
          <w:tcPr>
            <w:tcW w:w="850" w:type="dxa"/>
          </w:tcPr>
          <w:p w14:paraId="45EF7B5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55</w:t>
            </w:r>
          </w:p>
        </w:tc>
        <w:tc>
          <w:tcPr>
            <w:tcW w:w="680" w:type="dxa"/>
          </w:tcPr>
          <w:p w14:paraId="0F5B25E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1588" w:type="dxa"/>
            <w:gridSpan w:val="2"/>
          </w:tcPr>
          <w:p w14:paraId="36C8CC7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505956C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0E64320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3" w:type="dxa"/>
          </w:tcPr>
          <w:p w14:paraId="34DFB61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r>
      <w:tr w:rsidR="00DF35FA" w:rsidRPr="00C84F14" w14:paraId="77A93D55" w14:textId="77777777">
        <w:tc>
          <w:tcPr>
            <w:tcW w:w="680" w:type="dxa"/>
          </w:tcPr>
          <w:p w14:paraId="5787559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9</w:t>
            </w:r>
          </w:p>
        </w:tc>
        <w:tc>
          <w:tcPr>
            <w:tcW w:w="3458" w:type="dxa"/>
          </w:tcPr>
          <w:p w14:paraId="7DEA992D"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Ряпушка в реке Енисей</w:t>
            </w:r>
          </w:p>
        </w:tc>
        <w:tc>
          <w:tcPr>
            <w:tcW w:w="453" w:type="dxa"/>
          </w:tcPr>
          <w:p w14:paraId="2C035D1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12</w:t>
            </w:r>
          </w:p>
        </w:tc>
        <w:tc>
          <w:tcPr>
            <w:tcW w:w="453" w:type="dxa"/>
          </w:tcPr>
          <w:p w14:paraId="1816299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16</w:t>
            </w:r>
          </w:p>
        </w:tc>
        <w:tc>
          <w:tcPr>
            <w:tcW w:w="453" w:type="dxa"/>
          </w:tcPr>
          <w:p w14:paraId="2547877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18</w:t>
            </w:r>
          </w:p>
        </w:tc>
        <w:tc>
          <w:tcPr>
            <w:tcW w:w="453" w:type="dxa"/>
          </w:tcPr>
          <w:p w14:paraId="4423A2E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18</w:t>
            </w:r>
          </w:p>
        </w:tc>
        <w:tc>
          <w:tcPr>
            <w:tcW w:w="793" w:type="dxa"/>
          </w:tcPr>
          <w:p w14:paraId="262CB81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12</w:t>
            </w:r>
          </w:p>
        </w:tc>
        <w:tc>
          <w:tcPr>
            <w:tcW w:w="794" w:type="dxa"/>
          </w:tcPr>
          <w:p w14:paraId="1C9EBA6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37" w:type="dxa"/>
          </w:tcPr>
          <w:p w14:paraId="10619A7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0B6ED48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24</w:t>
            </w:r>
          </w:p>
        </w:tc>
        <w:tc>
          <w:tcPr>
            <w:tcW w:w="680" w:type="dxa"/>
          </w:tcPr>
          <w:p w14:paraId="35DBA24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1588" w:type="dxa"/>
            <w:gridSpan w:val="2"/>
          </w:tcPr>
          <w:p w14:paraId="45ED147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3338276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0C4C570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3" w:type="dxa"/>
          </w:tcPr>
          <w:p w14:paraId="67B3CC1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r>
      <w:tr w:rsidR="00DF35FA" w:rsidRPr="00C84F14" w14:paraId="52D6E221" w14:textId="77777777">
        <w:tc>
          <w:tcPr>
            <w:tcW w:w="680" w:type="dxa"/>
          </w:tcPr>
          <w:p w14:paraId="32A2E1D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10</w:t>
            </w:r>
          </w:p>
        </w:tc>
        <w:tc>
          <w:tcPr>
            <w:tcW w:w="3458" w:type="dxa"/>
          </w:tcPr>
          <w:p w14:paraId="2DBDACD3"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Ряпушка в реках Пясина и Хатанга</w:t>
            </w:r>
          </w:p>
        </w:tc>
        <w:tc>
          <w:tcPr>
            <w:tcW w:w="453" w:type="dxa"/>
          </w:tcPr>
          <w:p w14:paraId="609BE05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18</w:t>
            </w:r>
          </w:p>
        </w:tc>
        <w:tc>
          <w:tcPr>
            <w:tcW w:w="453" w:type="dxa"/>
          </w:tcPr>
          <w:p w14:paraId="56FA1A3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20</w:t>
            </w:r>
          </w:p>
        </w:tc>
        <w:tc>
          <w:tcPr>
            <w:tcW w:w="453" w:type="dxa"/>
          </w:tcPr>
          <w:p w14:paraId="53CD453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22</w:t>
            </w:r>
          </w:p>
        </w:tc>
        <w:tc>
          <w:tcPr>
            <w:tcW w:w="453" w:type="dxa"/>
          </w:tcPr>
          <w:p w14:paraId="04E52B8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28</w:t>
            </w:r>
          </w:p>
        </w:tc>
        <w:tc>
          <w:tcPr>
            <w:tcW w:w="793" w:type="dxa"/>
          </w:tcPr>
          <w:p w14:paraId="66C34D4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14</w:t>
            </w:r>
          </w:p>
        </w:tc>
        <w:tc>
          <w:tcPr>
            <w:tcW w:w="794" w:type="dxa"/>
          </w:tcPr>
          <w:p w14:paraId="6D7987D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37" w:type="dxa"/>
          </w:tcPr>
          <w:p w14:paraId="6A5C5F0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74B5696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22</w:t>
            </w:r>
          </w:p>
        </w:tc>
        <w:tc>
          <w:tcPr>
            <w:tcW w:w="680" w:type="dxa"/>
          </w:tcPr>
          <w:p w14:paraId="6E9A600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1588" w:type="dxa"/>
            <w:gridSpan w:val="2"/>
          </w:tcPr>
          <w:p w14:paraId="3363AA7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118F65A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453CA4D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3" w:type="dxa"/>
          </w:tcPr>
          <w:p w14:paraId="428DBEA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r>
      <w:tr w:rsidR="00DF35FA" w:rsidRPr="00C84F14" w14:paraId="3A3464AC" w14:textId="77777777">
        <w:tc>
          <w:tcPr>
            <w:tcW w:w="680" w:type="dxa"/>
          </w:tcPr>
          <w:p w14:paraId="18ADFC4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11</w:t>
            </w:r>
          </w:p>
        </w:tc>
        <w:tc>
          <w:tcPr>
            <w:tcW w:w="3458" w:type="dxa"/>
          </w:tcPr>
          <w:p w14:paraId="65B520E3"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Ряпушка в озерах Пуринские, Маковское, Советские, Виви, Надудо-Турку</w:t>
            </w:r>
          </w:p>
        </w:tc>
        <w:tc>
          <w:tcPr>
            <w:tcW w:w="453" w:type="dxa"/>
          </w:tcPr>
          <w:p w14:paraId="70BB9B8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684A559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06C19F7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4D0FD23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22</w:t>
            </w:r>
          </w:p>
        </w:tc>
        <w:tc>
          <w:tcPr>
            <w:tcW w:w="793" w:type="dxa"/>
          </w:tcPr>
          <w:p w14:paraId="72FFE84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4" w:type="dxa"/>
          </w:tcPr>
          <w:p w14:paraId="5E7F18B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37" w:type="dxa"/>
          </w:tcPr>
          <w:p w14:paraId="4CE47A1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742D0BD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7F2B18A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1588" w:type="dxa"/>
            <w:gridSpan w:val="2"/>
          </w:tcPr>
          <w:p w14:paraId="335CD23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0AFA9B2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4B1FAA1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3" w:type="dxa"/>
          </w:tcPr>
          <w:p w14:paraId="18CE378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r>
      <w:tr w:rsidR="00DF35FA" w:rsidRPr="00C84F14" w14:paraId="5C565DB9" w14:textId="77777777">
        <w:tc>
          <w:tcPr>
            <w:tcW w:w="680" w:type="dxa"/>
          </w:tcPr>
          <w:p w14:paraId="0706EA4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12</w:t>
            </w:r>
          </w:p>
        </w:tc>
        <w:tc>
          <w:tcPr>
            <w:tcW w:w="3458" w:type="dxa"/>
          </w:tcPr>
          <w:p w14:paraId="2F56B728"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Ряпушка в прочих озерах Усть-Хантайского и Курейского водохранилищ</w:t>
            </w:r>
          </w:p>
        </w:tc>
        <w:tc>
          <w:tcPr>
            <w:tcW w:w="453" w:type="dxa"/>
          </w:tcPr>
          <w:p w14:paraId="2CBD3BB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18</w:t>
            </w:r>
          </w:p>
        </w:tc>
        <w:tc>
          <w:tcPr>
            <w:tcW w:w="453" w:type="dxa"/>
          </w:tcPr>
          <w:p w14:paraId="72A7DE0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20</w:t>
            </w:r>
          </w:p>
        </w:tc>
        <w:tc>
          <w:tcPr>
            <w:tcW w:w="453" w:type="dxa"/>
          </w:tcPr>
          <w:p w14:paraId="2CFE700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26</w:t>
            </w:r>
          </w:p>
        </w:tc>
        <w:tc>
          <w:tcPr>
            <w:tcW w:w="453" w:type="dxa"/>
          </w:tcPr>
          <w:p w14:paraId="381C147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28</w:t>
            </w:r>
          </w:p>
        </w:tc>
        <w:tc>
          <w:tcPr>
            <w:tcW w:w="793" w:type="dxa"/>
          </w:tcPr>
          <w:p w14:paraId="28499F8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4" w:type="dxa"/>
          </w:tcPr>
          <w:p w14:paraId="2B79BB6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37" w:type="dxa"/>
          </w:tcPr>
          <w:p w14:paraId="78177BE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37F9B8D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0235F60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1588" w:type="dxa"/>
            <w:gridSpan w:val="2"/>
          </w:tcPr>
          <w:p w14:paraId="6B2CABD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2BC9E2A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7B09E9D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3" w:type="dxa"/>
          </w:tcPr>
          <w:p w14:paraId="465C41D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r>
      <w:tr w:rsidR="00DF35FA" w:rsidRPr="00C84F14" w14:paraId="7DC6BFBE" w14:textId="77777777">
        <w:tc>
          <w:tcPr>
            <w:tcW w:w="680" w:type="dxa"/>
          </w:tcPr>
          <w:p w14:paraId="785657C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13</w:t>
            </w:r>
          </w:p>
        </w:tc>
        <w:tc>
          <w:tcPr>
            <w:tcW w:w="3458" w:type="dxa"/>
          </w:tcPr>
          <w:p w14:paraId="23723168"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Омуль в реке Енисей на участке от поселка Костино до поселка Казанцево</w:t>
            </w:r>
          </w:p>
        </w:tc>
        <w:tc>
          <w:tcPr>
            <w:tcW w:w="453" w:type="dxa"/>
          </w:tcPr>
          <w:p w14:paraId="6EDE1A9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59AF6C2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39D4BE5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319766A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45</w:t>
            </w:r>
          </w:p>
        </w:tc>
        <w:tc>
          <w:tcPr>
            <w:tcW w:w="793" w:type="dxa"/>
          </w:tcPr>
          <w:p w14:paraId="1849D3F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4" w:type="dxa"/>
          </w:tcPr>
          <w:p w14:paraId="635630A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37" w:type="dxa"/>
          </w:tcPr>
          <w:p w14:paraId="7C965DA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2F938C5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4A7C845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1588" w:type="dxa"/>
            <w:gridSpan w:val="2"/>
          </w:tcPr>
          <w:p w14:paraId="25EE763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483A100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76865DB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3" w:type="dxa"/>
          </w:tcPr>
          <w:p w14:paraId="1BC55E7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r>
      <w:tr w:rsidR="00DF35FA" w:rsidRPr="00C84F14" w14:paraId="6A3A3088" w14:textId="77777777">
        <w:tc>
          <w:tcPr>
            <w:tcW w:w="680" w:type="dxa"/>
          </w:tcPr>
          <w:p w14:paraId="4CB6D02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14</w:t>
            </w:r>
          </w:p>
        </w:tc>
        <w:tc>
          <w:tcPr>
            <w:tcW w:w="3458" w:type="dxa"/>
          </w:tcPr>
          <w:p w14:paraId="1C5CA3B7"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Омуль в реке Енисей ниже поселка Казанцево</w:t>
            </w:r>
          </w:p>
        </w:tc>
        <w:tc>
          <w:tcPr>
            <w:tcW w:w="453" w:type="dxa"/>
          </w:tcPr>
          <w:p w14:paraId="29016FC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37293BD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43EA9E0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1ABE098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50</w:t>
            </w:r>
          </w:p>
        </w:tc>
        <w:tc>
          <w:tcPr>
            <w:tcW w:w="793" w:type="dxa"/>
          </w:tcPr>
          <w:p w14:paraId="077F56D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4" w:type="dxa"/>
          </w:tcPr>
          <w:p w14:paraId="3B33E3D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37" w:type="dxa"/>
          </w:tcPr>
          <w:p w14:paraId="50B9094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65A6800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3F8B4B9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1588" w:type="dxa"/>
            <w:gridSpan w:val="2"/>
          </w:tcPr>
          <w:p w14:paraId="5DDFA3A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6796995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178627C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3" w:type="dxa"/>
          </w:tcPr>
          <w:p w14:paraId="10B0D07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r>
      <w:tr w:rsidR="00DF35FA" w:rsidRPr="00C84F14" w14:paraId="1C36E772" w14:textId="77777777">
        <w:tc>
          <w:tcPr>
            <w:tcW w:w="680" w:type="dxa"/>
          </w:tcPr>
          <w:p w14:paraId="5564C04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15</w:t>
            </w:r>
          </w:p>
        </w:tc>
        <w:tc>
          <w:tcPr>
            <w:tcW w:w="3458" w:type="dxa"/>
          </w:tcPr>
          <w:p w14:paraId="15321D39"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Омуль в озере Таймыр и в реке Хатанга ниже поселка Кресты</w:t>
            </w:r>
          </w:p>
        </w:tc>
        <w:tc>
          <w:tcPr>
            <w:tcW w:w="453" w:type="dxa"/>
          </w:tcPr>
          <w:p w14:paraId="3E97BF9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5E9ED4C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0E56DCD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3562330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55</w:t>
            </w:r>
          </w:p>
        </w:tc>
        <w:tc>
          <w:tcPr>
            <w:tcW w:w="793" w:type="dxa"/>
          </w:tcPr>
          <w:p w14:paraId="134CDCC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4" w:type="dxa"/>
          </w:tcPr>
          <w:p w14:paraId="06BF79F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37" w:type="dxa"/>
          </w:tcPr>
          <w:p w14:paraId="7AB6DC3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542BCC0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2F3F077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1588" w:type="dxa"/>
            <w:gridSpan w:val="2"/>
          </w:tcPr>
          <w:p w14:paraId="200EB27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6EE1E66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6B50254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3" w:type="dxa"/>
          </w:tcPr>
          <w:p w14:paraId="7CB3E3C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r>
      <w:tr w:rsidR="00DF35FA" w:rsidRPr="00C84F14" w14:paraId="67B6FFEE" w14:textId="77777777">
        <w:tc>
          <w:tcPr>
            <w:tcW w:w="680" w:type="dxa"/>
          </w:tcPr>
          <w:p w14:paraId="0159CE4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lastRenderedPageBreak/>
              <w:t>16</w:t>
            </w:r>
          </w:p>
        </w:tc>
        <w:tc>
          <w:tcPr>
            <w:tcW w:w="3458" w:type="dxa"/>
          </w:tcPr>
          <w:p w14:paraId="6D4AD5FA"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Чир</w:t>
            </w:r>
          </w:p>
        </w:tc>
        <w:tc>
          <w:tcPr>
            <w:tcW w:w="453" w:type="dxa"/>
          </w:tcPr>
          <w:p w14:paraId="6AFFB86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6F52320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3F5695C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77BBEB2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55</w:t>
            </w:r>
          </w:p>
        </w:tc>
        <w:tc>
          <w:tcPr>
            <w:tcW w:w="793" w:type="dxa"/>
          </w:tcPr>
          <w:p w14:paraId="7F38E91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4" w:type="dxa"/>
          </w:tcPr>
          <w:p w14:paraId="4552307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37" w:type="dxa"/>
          </w:tcPr>
          <w:p w14:paraId="7D1AA98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02E6D83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6D01A21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1588" w:type="dxa"/>
            <w:gridSpan w:val="2"/>
          </w:tcPr>
          <w:p w14:paraId="72B49D6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1607872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39D8E46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3" w:type="dxa"/>
          </w:tcPr>
          <w:p w14:paraId="50BFC35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r>
      <w:tr w:rsidR="00DF35FA" w:rsidRPr="00C84F14" w14:paraId="62FFDFC6" w14:textId="77777777">
        <w:tc>
          <w:tcPr>
            <w:tcW w:w="680" w:type="dxa"/>
          </w:tcPr>
          <w:p w14:paraId="7285474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17</w:t>
            </w:r>
          </w:p>
        </w:tc>
        <w:tc>
          <w:tcPr>
            <w:tcW w:w="3458" w:type="dxa"/>
          </w:tcPr>
          <w:p w14:paraId="7E0CEF6B"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Тугун</w:t>
            </w:r>
          </w:p>
        </w:tc>
        <w:tc>
          <w:tcPr>
            <w:tcW w:w="453" w:type="dxa"/>
          </w:tcPr>
          <w:p w14:paraId="5149E0B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10</w:t>
            </w:r>
          </w:p>
        </w:tc>
        <w:tc>
          <w:tcPr>
            <w:tcW w:w="453" w:type="dxa"/>
          </w:tcPr>
          <w:p w14:paraId="1A3ECEA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12</w:t>
            </w:r>
          </w:p>
        </w:tc>
        <w:tc>
          <w:tcPr>
            <w:tcW w:w="453" w:type="dxa"/>
          </w:tcPr>
          <w:p w14:paraId="7689E3E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14</w:t>
            </w:r>
          </w:p>
        </w:tc>
        <w:tc>
          <w:tcPr>
            <w:tcW w:w="453" w:type="dxa"/>
          </w:tcPr>
          <w:p w14:paraId="22F8366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3" w:type="dxa"/>
          </w:tcPr>
          <w:p w14:paraId="274D185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4" w:type="dxa"/>
          </w:tcPr>
          <w:p w14:paraId="53AC920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37" w:type="dxa"/>
          </w:tcPr>
          <w:p w14:paraId="1E6B2C7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1096098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66F9602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1588" w:type="dxa"/>
            <w:gridSpan w:val="2"/>
          </w:tcPr>
          <w:p w14:paraId="07E9C02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2D7CB2A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23DE12B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3" w:type="dxa"/>
          </w:tcPr>
          <w:p w14:paraId="19801DB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r>
      <w:tr w:rsidR="00DF35FA" w:rsidRPr="00C84F14" w14:paraId="1C3995A4" w14:textId="77777777">
        <w:tc>
          <w:tcPr>
            <w:tcW w:w="680" w:type="dxa"/>
          </w:tcPr>
          <w:p w14:paraId="0D388BE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18</w:t>
            </w:r>
          </w:p>
        </w:tc>
        <w:tc>
          <w:tcPr>
            <w:tcW w:w="3458" w:type="dxa"/>
          </w:tcPr>
          <w:p w14:paraId="4D5C79CE"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Корюшка</w:t>
            </w:r>
          </w:p>
        </w:tc>
        <w:tc>
          <w:tcPr>
            <w:tcW w:w="453" w:type="dxa"/>
          </w:tcPr>
          <w:p w14:paraId="6FB9BFF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4405F7F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3406902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7AD5F93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22</w:t>
            </w:r>
          </w:p>
        </w:tc>
        <w:tc>
          <w:tcPr>
            <w:tcW w:w="793" w:type="dxa"/>
          </w:tcPr>
          <w:p w14:paraId="7DC5CDC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4" w:type="dxa"/>
          </w:tcPr>
          <w:p w14:paraId="28732FD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37" w:type="dxa"/>
          </w:tcPr>
          <w:p w14:paraId="65FE428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664A706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50C7374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1588" w:type="dxa"/>
            <w:gridSpan w:val="2"/>
          </w:tcPr>
          <w:p w14:paraId="05A13F9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1610792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110511C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3" w:type="dxa"/>
          </w:tcPr>
          <w:p w14:paraId="0A87F11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r>
      <w:tr w:rsidR="00DF35FA" w:rsidRPr="00C84F14" w14:paraId="00D30345" w14:textId="77777777">
        <w:tc>
          <w:tcPr>
            <w:tcW w:w="680" w:type="dxa"/>
          </w:tcPr>
          <w:p w14:paraId="682E7F9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19</w:t>
            </w:r>
          </w:p>
        </w:tc>
        <w:tc>
          <w:tcPr>
            <w:tcW w:w="3458" w:type="dxa"/>
          </w:tcPr>
          <w:p w14:paraId="5AE14A26"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Щука и язь</w:t>
            </w:r>
          </w:p>
        </w:tc>
        <w:tc>
          <w:tcPr>
            <w:tcW w:w="453" w:type="dxa"/>
          </w:tcPr>
          <w:p w14:paraId="0FE6778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30</w:t>
            </w:r>
          </w:p>
        </w:tc>
        <w:tc>
          <w:tcPr>
            <w:tcW w:w="453" w:type="dxa"/>
          </w:tcPr>
          <w:p w14:paraId="1784938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36</w:t>
            </w:r>
          </w:p>
        </w:tc>
        <w:tc>
          <w:tcPr>
            <w:tcW w:w="453" w:type="dxa"/>
          </w:tcPr>
          <w:p w14:paraId="541D0DF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45</w:t>
            </w:r>
          </w:p>
        </w:tc>
        <w:tc>
          <w:tcPr>
            <w:tcW w:w="453" w:type="dxa"/>
          </w:tcPr>
          <w:p w14:paraId="79AEA29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45</w:t>
            </w:r>
          </w:p>
        </w:tc>
        <w:tc>
          <w:tcPr>
            <w:tcW w:w="793" w:type="dxa"/>
          </w:tcPr>
          <w:p w14:paraId="3BA0421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24</w:t>
            </w:r>
          </w:p>
        </w:tc>
        <w:tc>
          <w:tcPr>
            <w:tcW w:w="794" w:type="dxa"/>
          </w:tcPr>
          <w:p w14:paraId="0E15227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28</w:t>
            </w:r>
          </w:p>
        </w:tc>
        <w:tc>
          <w:tcPr>
            <w:tcW w:w="737" w:type="dxa"/>
          </w:tcPr>
          <w:p w14:paraId="5BD8C19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35</w:t>
            </w:r>
          </w:p>
        </w:tc>
        <w:tc>
          <w:tcPr>
            <w:tcW w:w="850" w:type="dxa"/>
          </w:tcPr>
          <w:p w14:paraId="2588AAA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50</w:t>
            </w:r>
          </w:p>
        </w:tc>
        <w:tc>
          <w:tcPr>
            <w:tcW w:w="680" w:type="dxa"/>
          </w:tcPr>
          <w:p w14:paraId="0708BEB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1588" w:type="dxa"/>
            <w:gridSpan w:val="2"/>
          </w:tcPr>
          <w:p w14:paraId="75891C5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28120A3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571F496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3" w:type="dxa"/>
          </w:tcPr>
          <w:p w14:paraId="664F072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r>
      <w:tr w:rsidR="00DF35FA" w:rsidRPr="00C84F14" w14:paraId="0A143655" w14:textId="77777777">
        <w:tc>
          <w:tcPr>
            <w:tcW w:w="680" w:type="dxa"/>
          </w:tcPr>
          <w:p w14:paraId="3A31313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20</w:t>
            </w:r>
          </w:p>
        </w:tc>
        <w:tc>
          <w:tcPr>
            <w:tcW w:w="3458" w:type="dxa"/>
          </w:tcPr>
          <w:p w14:paraId="0C396825"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Щука в водохранилищах</w:t>
            </w:r>
          </w:p>
        </w:tc>
        <w:tc>
          <w:tcPr>
            <w:tcW w:w="453" w:type="dxa"/>
          </w:tcPr>
          <w:p w14:paraId="115D00A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37EDC1E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3734BB9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7D0CA52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50</w:t>
            </w:r>
          </w:p>
        </w:tc>
        <w:tc>
          <w:tcPr>
            <w:tcW w:w="793" w:type="dxa"/>
          </w:tcPr>
          <w:p w14:paraId="6928D68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26</w:t>
            </w:r>
          </w:p>
        </w:tc>
        <w:tc>
          <w:tcPr>
            <w:tcW w:w="794" w:type="dxa"/>
          </w:tcPr>
          <w:p w14:paraId="5EBBFC7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32</w:t>
            </w:r>
          </w:p>
        </w:tc>
        <w:tc>
          <w:tcPr>
            <w:tcW w:w="737" w:type="dxa"/>
          </w:tcPr>
          <w:p w14:paraId="6CD2781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40</w:t>
            </w:r>
          </w:p>
        </w:tc>
        <w:tc>
          <w:tcPr>
            <w:tcW w:w="850" w:type="dxa"/>
          </w:tcPr>
          <w:p w14:paraId="6155F00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55</w:t>
            </w:r>
          </w:p>
        </w:tc>
        <w:tc>
          <w:tcPr>
            <w:tcW w:w="680" w:type="dxa"/>
          </w:tcPr>
          <w:p w14:paraId="38E64F7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1588" w:type="dxa"/>
            <w:gridSpan w:val="2"/>
          </w:tcPr>
          <w:p w14:paraId="7683DCB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3BB7AA8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1014F61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3" w:type="dxa"/>
          </w:tcPr>
          <w:p w14:paraId="0F31F1C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r>
      <w:tr w:rsidR="00DF35FA" w:rsidRPr="00C84F14" w14:paraId="5AE79F51" w14:textId="77777777">
        <w:tc>
          <w:tcPr>
            <w:tcW w:w="680" w:type="dxa"/>
          </w:tcPr>
          <w:p w14:paraId="44751DB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21</w:t>
            </w:r>
          </w:p>
        </w:tc>
        <w:tc>
          <w:tcPr>
            <w:tcW w:w="3458" w:type="dxa"/>
          </w:tcPr>
          <w:p w14:paraId="5C01D038"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Лещ</w:t>
            </w:r>
          </w:p>
        </w:tc>
        <w:tc>
          <w:tcPr>
            <w:tcW w:w="453" w:type="dxa"/>
          </w:tcPr>
          <w:p w14:paraId="4C9DCCE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40</w:t>
            </w:r>
          </w:p>
        </w:tc>
        <w:tc>
          <w:tcPr>
            <w:tcW w:w="453" w:type="dxa"/>
          </w:tcPr>
          <w:p w14:paraId="5CCAD4F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50</w:t>
            </w:r>
          </w:p>
        </w:tc>
        <w:tc>
          <w:tcPr>
            <w:tcW w:w="453" w:type="dxa"/>
          </w:tcPr>
          <w:p w14:paraId="6C581AA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60</w:t>
            </w:r>
          </w:p>
        </w:tc>
        <w:tc>
          <w:tcPr>
            <w:tcW w:w="453" w:type="dxa"/>
          </w:tcPr>
          <w:p w14:paraId="0B02A71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60</w:t>
            </w:r>
          </w:p>
        </w:tc>
        <w:tc>
          <w:tcPr>
            <w:tcW w:w="793" w:type="dxa"/>
          </w:tcPr>
          <w:p w14:paraId="7FD03ED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30</w:t>
            </w:r>
          </w:p>
        </w:tc>
        <w:tc>
          <w:tcPr>
            <w:tcW w:w="794" w:type="dxa"/>
          </w:tcPr>
          <w:p w14:paraId="7308C8F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40</w:t>
            </w:r>
          </w:p>
        </w:tc>
        <w:tc>
          <w:tcPr>
            <w:tcW w:w="737" w:type="dxa"/>
          </w:tcPr>
          <w:p w14:paraId="3313024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45</w:t>
            </w:r>
          </w:p>
        </w:tc>
        <w:tc>
          <w:tcPr>
            <w:tcW w:w="850" w:type="dxa"/>
          </w:tcPr>
          <w:p w14:paraId="7B4A2C9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65</w:t>
            </w:r>
          </w:p>
        </w:tc>
        <w:tc>
          <w:tcPr>
            <w:tcW w:w="680" w:type="dxa"/>
          </w:tcPr>
          <w:p w14:paraId="679D607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1588" w:type="dxa"/>
            <w:gridSpan w:val="2"/>
          </w:tcPr>
          <w:p w14:paraId="1B89A2E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0A3B0ED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16B564A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3" w:type="dxa"/>
          </w:tcPr>
          <w:p w14:paraId="47E297D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r>
      <w:tr w:rsidR="00DF35FA" w:rsidRPr="00C84F14" w14:paraId="7A631329" w14:textId="77777777">
        <w:tc>
          <w:tcPr>
            <w:tcW w:w="680" w:type="dxa"/>
          </w:tcPr>
          <w:p w14:paraId="02D7D79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22</w:t>
            </w:r>
          </w:p>
        </w:tc>
        <w:tc>
          <w:tcPr>
            <w:tcW w:w="3458" w:type="dxa"/>
          </w:tcPr>
          <w:p w14:paraId="2D75BA28"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Сазан (карп)</w:t>
            </w:r>
          </w:p>
        </w:tc>
        <w:tc>
          <w:tcPr>
            <w:tcW w:w="453" w:type="dxa"/>
          </w:tcPr>
          <w:p w14:paraId="18735A4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1C5AA2F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5C2BBE4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152F284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70</w:t>
            </w:r>
          </w:p>
        </w:tc>
        <w:tc>
          <w:tcPr>
            <w:tcW w:w="793" w:type="dxa"/>
          </w:tcPr>
          <w:p w14:paraId="4D29AD2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4" w:type="dxa"/>
          </w:tcPr>
          <w:p w14:paraId="52E5485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37" w:type="dxa"/>
          </w:tcPr>
          <w:p w14:paraId="4115769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6F736D2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3A2F330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1588" w:type="dxa"/>
            <w:gridSpan w:val="2"/>
          </w:tcPr>
          <w:p w14:paraId="3FC586D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17D36E4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253B6BA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3" w:type="dxa"/>
          </w:tcPr>
          <w:p w14:paraId="739D737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r>
      <w:tr w:rsidR="00DF35FA" w:rsidRPr="00C84F14" w14:paraId="24F51DA8" w14:textId="77777777">
        <w:tc>
          <w:tcPr>
            <w:tcW w:w="680" w:type="dxa"/>
          </w:tcPr>
          <w:p w14:paraId="45E30CF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23</w:t>
            </w:r>
          </w:p>
        </w:tc>
        <w:tc>
          <w:tcPr>
            <w:tcW w:w="3458" w:type="dxa"/>
          </w:tcPr>
          <w:p w14:paraId="32766B47"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Плотва, окунь</w:t>
            </w:r>
          </w:p>
        </w:tc>
        <w:tc>
          <w:tcPr>
            <w:tcW w:w="453" w:type="dxa"/>
          </w:tcPr>
          <w:p w14:paraId="03FE581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18</w:t>
            </w:r>
          </w:p>
        </w:tc>
        <w:tc>
          <w:tcPr>
            <w:tcW w:w="453" w:type="dxa"/>
          </w:tcPr>
          <w:p w14:paraId="4F852C6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22</w:t>
            </w:r>
          </w:p>
        </w:tc>
        <w:tc>
          <w:tcPr>
            <w:tcW w:w="453" w:type="dxa"/>
          </w:tcPr>
          <w:p w14:paraId="4305A6B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26</w:t>
            </w:r>
          </w:p>
        </w:tc>
        <w:tc>
          <w:tcPr>
            <w:tcW w:w="453" w:type="dxa"/>
          </w:tcPr>
          <w:p w14:paraId="4ADA7E6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26</w:t>
            </w:r>
          </w:p>
        </w:tc>
        <w:tc>
          <w:tcPr>
            <w:tcW w:w="793" w:type="dxa"/>
          </w:tcPr>
          <w:p w14:paraId="3B2FCB7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14</w:t>
            </w:r>
          </w:p>
        </w:tc>
        <w:tc>
          <w:tcPr>
            <w:tcW w:w="794" w:type="dxa"/>
          </w:tcPr>
          <w:p w14:paraId="339CBDB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18</w:t>
            </w:r>
          </w:p>
        </w:tc>
        <w:tc>
          <w:tcPr>
            <w:tcW w:w="737" w:type="dxa"/>
          </w:tcPr>
          <w:p w14:paraId="1F25EAA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22</w:t>
            </w:r>
          </w:p>
        </w:tc>
        <w:tc>
          <w:tcPr>
            <w:tcW w:w="850" w:type="dxa"/>
          </w:tcPr>
          <w:p w14:paraId="0CA7906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28</w:t>
            </w:r>
          </w:p>
        </w:tc>
        <w:tc>
          <w:tcPr>
            <w:tcW w:w="680" w:type="dxa"/>
          </w:tcPr>
          <w:p w14:paraId="135AF4A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14</w:t>
            </w:r>
          </w:p>
        </w:tc>
        <w:tc>
          <w:tcPr>
            <w:tcW w:w="1588" w:type="dxa"/>
            <w:gridSpan w:val="2"/>
          </w:tcPr>
          <w:p w14:paraId="236806C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22</w:t>
            </w:r>
          </w:p>
        </w:tc>
        <w:tc>
          <w:tcPr>
            <w:tcW w:w="680" w:type="dxa"/>
          </w:tcPr>
          <w:p w14:paraId="68D8D9E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20</w:t>
            </w:r>
          </w:p>
        </w:tc>
        <w:tc>
          <w:tcPr>
            <w:tcW w:w="850" w:type="dxa"/>
          </w:tcPr>
          <w:p w14:paraId="622C7C6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3" w:type="dxa"/>
          </w:tcPr>
          <w:p w14:paraId="5FADADE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r>
      <w:tr w:rsidR="00DF35FA" w:rsidRPr="00C84F14" w14:paraId="276E1DFD" w14:textId="77777777">
        <w:tc>
          <w:tcPr>
            <w:tcW w:w="680" w:type="dxa"/>
          </w:tcPr>
          <w:p w14:paraId="6A7F8C5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24</w:t>
            </w:r>
          </w:p>
        </w:tc>
        <w:tc>
          <w:tcPr>
            <w:tcW w:w="3458" w:type="dxa"/>
          </w:tcPr>
          <w:p w14:paraId="3A3815C3"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Елец</w:t>
            </w:r>
          </w:p>
        </w:tc>
        <w:tc>
          <w:tcPr>
            <w:tcW w:w="453" w:type="dxa"/>
          </w:tcPr>
          <w:p w14:paraId="14A7B51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14</w:t>
            </w:r>
          </w:p>
        </w:tc>
        <w:tc>
          <w:tcPr>
            <w:tcW w:w="453" w:type="dxa"/>
          </w:tcPr>
          <w:p w14:paraId="00DB896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18</w:t>
            </w:r>
          </w:p>
        </w:tc>
        <w:tc>
          <w:tcPr>
            <w:tcW w:w="453" w:type="dxa"/>
          </w:tcPr>
          <w:p w14:paraId="0133F26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22</w:t>
            </w:r>
          </w:p>
        </w:tc>
        <w:tc>
          <w:tcPr>
            <w:tcW w:w="453" w:type="dxa"/>
          </w:tcPr>
          <w:p w14:paraId="40E7A1D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22</w:t>
            </w:r>
          </w:p>
        </w:tc>
        <w:tc>
          <w:tcPr>
            <w:tcW w:w="793" w:type="dxa"/>
          </w:tcPr>
          <w:p w14:paraId="1139094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12</w:t>
            </w:r>
          </w:p>
        </w:tc>
        <w:tc>
          <w:tcPr>
            <w:tcW w:w="794" w:type="dxa"/>
          </w:tcPr>
          <w:p w14:paraId="5425317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14</w:t>
            </w:r>
          </w:p>
        </w:tc>
        <w:tc>
          <w:tcPr>
            <w:tcW w:w="737" w:type="dxa"/>
          </w:tcPr>
          <w:p w14:paraId="31E8AD0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18</w:t>
            </w:r>
          </w:p>
        </w:tc>
        <w:tc>
          <w:tcPr>
            <w:tcW w:w="850" w:type="dxa"/>
          </w:tcPr>
          <w:p w14:paraId="4642C1D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24</w:t>
            </w:r>
          </w:p>
        </w:tc>
        <w:tc>
          <w:tcPr>
            <w:tcW w:w="680" w:type="dxa"/>
          </w:tcPr>
          <w:p w14:paraId="0A13C00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12</w:t>
            </w:r>
          </w:p>
        </w:tc>
        <w:tc>
          <w:tcPr>
            <w:tcW w:w="1588" w:type="dxa"/>
            <w:gridSpan w:val="2"/>
          </w:tcPr>
          <w:p w14:paraId="32B9D13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18</w:t>
            </w:r>
          </w:p>
        </w:tc>
        <w:tc>
          <w:tcPr>
            <w:tcW w:w="680" w:type="dxa"/>
          </w:tcPr>
          <w:p w14:paraId="1D9BDF3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16</w:t>
            </w:r>
          </w:p>
        </w:tc>
        <w:tc>
          <w:tcPr>
            <w:tcW w:w="850" w:type="dxa"/>
          </w:tcPr>
          <w:p w14:paraId="7FCEBEE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3" w:type="dxa"/>
          </w:tcPr>
          <w:p w14:paraId="397DBAA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r>
      <w:tr w:rsidR="00DF35FA" w:rsidRPr="00C84F14" w14:paraId="3AB79940" w14:textId="77777777">
        <w:tc>
          <w:tcPr>
            <w:tcW w:w="680" w:type="dxa"/>
          </w:tcPr>
          <w:p w14:paraId="468148C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25</w:t>
            </w:r>
          </w:p>
        </w:tc>
        <w:tc>
          <w:tcPr>
            <w:tcW w:w="3458" w:type="dxa"/>
          </w:tcPr>
          <w:p w14:paraId="68D1DA46"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Караси</w:t>
            </w:r>
          </w:p>
        </w:tc>
        <w:tc>
          <w:tcPr>
            <w:tcW w:w="453" w:type="dxa"/>
          </w:tcPr>
          <w:p w14:paraId="55AFA36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26</w:t>
            </w:r>
          </w:p>
        </w:tc>
        <w:tc>
          <w:tcPr>
            <w:tcW w:w="453" w:type="dxa"/>
          </w:tcPr>
          <w:p w14:paraId="4E1D209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30</w:t>
            </w:r>
          </w:p>
        </w:tc>
        <w:tc>
          <w:tcPr>
            <w:tcW w:w="453" w:type="dxa"/>
          </w:tcPr>
          <w:p w14:paraId="4E78A0E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36</w:t>
            </w:r>
          </w:p>
        </w:tc>
        <w:tc>
          <w:tcPr>
            <w:tcW w:w="453" w:type="dxa"/>
          </w:tcPr>
          <w:p w14:paraId="04C128B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36</w:t>
            </w:r>
          </w:p>
        </w:tc>
        <w:tc>
          <w:tcPr>
            <w:tcW w:w="793" w:type="dxa"/>
          </w:tcPr>
          <w:p w14:paraId="0143BED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18</w:t>
            </w:r>
          </w:p>
        </w:tc>
        <w:tc>
          <w:tcPr>
            <w:tcW w:w="794" w:type="dxa"/>
          </w:tcPr>
          <w:p w14:paraId="1EFBEC3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26</w:t>
            </w:r>
          </w:p>
        </w:tc>
        <w:tc>
          <w:tcPr>
            <w:tcW w:w="737" w:type="dxa"/>
          </w:tcPr>
          <w:p w14:paraId="41A275E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30</w:t>
            </w:r>
          </w:p>
        </w:tc>
        <w:tc>
          <w:tcPr>
            <w:tcW w:w="850" w:type="dxa"/>
          </w:tcPr>
          <w:p w14:paraId="109184B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40</w:t>
            </w:r>
          </w:p>
        </w:tc>
        <w:tc>
          <w:tcPr>
            <w:tcW w:w="680" w:type="dxa"/>
          </w:tcPr>
          <w:p w14:paraId="399DD47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18</w:t>
            </w:r>
          </w:p>
        </w:tc>
        <w:tc>
          <w:tcPr>
            <w:tcW w:w="1588" w:type="dxa"/>
            <w:gridSpan w:val="2"/>
          </w:tcPr>
          <w:p w14:paraId="76EC036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30</w:t>
            </w:r>
          </w:p>
        </w:tc>
        <w:tc>
          <w:tcPr>
            <w:tcW w:w="680" w:type="dxa"/>
          </w:tcPr>
          <w:p w14:paraId="574CBA5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28</w:t>
            </w:r>
          </w:p>
        </w:tc>
        <w:tc>
          <w:tcPr>
            <w:tcW w:w="850" w:type="dxa"/>
          </w:tcPr>
          <w:p w14:paraId="3595E07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3" w:type="dxa"/>
          </w:tcPr>
          <w:p w14:paraId="51D02F6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r>
      <w:tr w:rsidR="00DF35FA" w:rsidRPr="00C84F14" w14:paraId="62DDE837" w14:textId="77777777">
        <w:tc>
          <w:tcPr>
            <w:tcW w:w="680" w:type="dxa"/>
          </w:tcPr>
          <w:p w14:paraId="307EF86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26</w:t>
            </w:r>
          </w:p>
        </w:tc>
        <w:tc>
          <w:tcPr>
            <w:tcW w:w="3458" w:type="dxa"/>
          </w:tcPr>
          <w:p w14:paraId="120B69B2"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Осман</w:t>
            </w:r>
          </w:p>
        </w:tc>
        <w:tc>
          <w:tcPr>
            <w:tcW w:w="453" w:type="dxa"/>
          </w:tcPr>
          <w:p w14:paraId="5AE29DF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42D1FCF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0CE193F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44F5A86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45</w:t>
            </w:r>
          </w:p>
        </w:tc>
        <w:tc>
          <w:tcPr>
            <w:tcW w:w="793" w:type="dxa"/>
          </w:tcPr>
          <w:p w14:paraId="1F4AF43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4" w:type="dxa"/>
          </w:tcPr>
          <w:p w14:paraId="1988295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37" w:type="dxa"/>
          </w:tcPr>
          <w:p w14:paraId="17A7BBE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18DFCAE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5C77FF2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1588" w:type="dxa"/>
            <w:gridSpan w:val="2"/>
          </w:tcPr>
          <w:p w14:paraId="0284189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20B127A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474A619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3" w:type="dxa"/>
          </w:tcPr>
          <w:p w14:paraId="0B8E083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r>
      <w:tr w:rsidR="00DF35FA" w:rsidRPr="00C84F14" w14:paraId="6F508D24" w14:textId="77777777">
        <w:tc>
          <w:tcPr>
            <w:tcW w:w="680" w:type="dxa"/>
          </w:tcPr>
          <w:p w14:paraId="762275B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27</w:t>
            </w:r>
          </w:p>
        </w:tc>
        <w:tc>
          <w:tcPr>
            <w:tcW w:w="3458" w:type="dxa"/>
          </w:tcPr>
          <w:p w14:paraId="230A2733"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Нельма</w:t>
            </w:r>
          </w:p>
        </w:tc>
        <w:tc>
          <w:tcPr>
            <w:tcW w:w="453" w:type="dxa"/>
          </w:tcPr>
          <w:p w14:paraId="578E9AF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14DC65A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663482A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0785D38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70</w:t>
            </w:r>
          </w:p>
        </w:tc>
        <w:tc>
          <w:tcPr>
            <w:tcW w:w="793" w:type="dxa"/>
          </w:tcPr>
          <w:p w14:paraId="340FDF9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4" w:type="dxa"/>
          </w:tcPr>
          <w:p w14:paraId="60019AF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37" w:type="dxa"/>
          </w:tcPr>
          <w:p w14:paraId="38A3D4C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002662E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5BAC3F5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1588" w:type="dxa"/>
            <w:gridSpan w:val="2"/>
          </w:tcPr>
          <w:p w14:paraId="7A077C4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0C38499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666C524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3" w:type="dxa"/>
          </w:tcPr>
          <w:p w14:paraId="649CD2D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r>
      <w:tr w:rsidR="00DF35FA" w:rsidRPr="00C84F14" w14:paraId="6154AAEA" w14:textId="77777777">
        <w:tc>
          <w:tcPr>
            <w:tcW w:w="680" w:type="dxa"/>
          </w:tcPr>
          <w:p w14:paraId="0043898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28</w:t>
            </w:r>
          </w:p>
        </w:tc>
        <w:tc>
          <w:tcPr>
            <w:tcW w:w="3458" w:type="dxa"/>
          </w:tcPr>
          <w:p w14:paraId="39FFC5C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Гаммарусы, артемии (на стадии цист)</w:t>
            </w:r>
          </w:p>
        </w:tc>
        <w:tc>
          <w:tcPr>
            <w:tcW w:w="453" w:type="dxa"/>
          </w:tcPr>
          <w:p w14:paraId="2454277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4B79AD0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15EEFDD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0C8D125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3" w:type="dxa"/>
          </w:tcPr>
          <w:p w14:paraId="1B04BF3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4" w:type="dxa"/>
          </w:tcPr>
          <w:p w14:paraId="20294CC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37" w:type="dxa"/>
          </w:tcPr>
          <w:p w14:paraId="6B72F19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33AB076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434789E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1588" w:type="dxa"/>
            <w:gridSpan w:val="2"/>
          </w:tcPr>
          <w:p w14:paraId="2A8339F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07529B2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071727C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3</w:t>
            </w:r>
          </w:p>
        </w:tc>
        <w:tc>
          <w:tcPr>
            <w:tcW w:w="793" w:type="dxa"/>
          </w:tcPr>
          <w:p w14:paraId="1E5C988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r>
      <w:tr w:rsidR="00DF35FA" w:rsidRPr="00C84F14" w14:paraId="258F0E47" w14:textId="77777777">
        <w:tc>
          <w:tcPr>
            <w:tcW w:w="680" w:type="dxa"/>
          </w:tcPr>
          <w:p w14:paraId="082DC97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29</w:t>
            </w:r>
          </w:p>
        </w:tc>
        <w:tc>
          <w:tcPr>
            <w:tcW w:w="3458" w:type="dxa"/>
          </w:tcPr>
          <w:p w14:paraId="5F96E11A" w14:textId="77777777" w:rsidR="00DF35FA" w:rsidRPr="00C84F14" w:rsidRDefault="00DF35FA">
            <w:pPr>
              <w:pStyle w:val="ConsPlusNormal"/>
              <w:jc w:val="both"/>
              <w:rPr>
                <w:rFonts w:ascii="Times New Roman" w:hAnsi="Times New Roman" w:cs="Times New Roman"/>
              </w:rPr>
            </w:pPr>
            <w:r w:rsidRPr="00C84F14">
              <w:rPr>
                <w:rFonts w:ascii="Times New Roman" w:hAnsi="Times New Roman" w:cs="Times New Roman"/>
              </w:rPr>
              <w:t>Раки</w:t>
            </w:r>
          </w:p>
        </w:tc>
        <w:tc>
          <w:tcPr>
            <w:tcW w:w="453" w:type="dxa"/>
          </w:tcPr>
          <w:p w14:paraId="3A467A7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3CD5D14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71CB19D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453" w:type="dxa"/>
          </w:tcPr>
          <w:p w14:paraId="17AA2C2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3" w:type="dxa"/>
          </w:tcPr>
          <w:p w14:paraId="766CF47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4" w:type="dxa"/>
          </w:tcPr>
          <w:p w14:paraId="4CEA5AD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37" w:type="dxa"/>
          </w:tcPr>
          <w:p w14:paraId="55AB77D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2E206FF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2D74CEF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1588" w:type="dxa"/>
            <w:gridSpan w:val="2"/>
          </w:tcPr>
          <w:p w14:paraId="7534D15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680" w:type="dxa"/>
          </w:tcPr>
          <w:p w14:paraId="064EE65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850" w:type="dxa"/>
          </w:tcPr>
          <w:p w14:paraId="1BE88B2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w:t>
            </w:r>
          </w:p>
        </w:tc>
        <w:tc>
          <w:tcPr>
            <w:tcW w:w="793" w:type="dxa"/>
          </w:tcPr>
          <w:p w14:paraId="43300DD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25</w:t>
            </w:r>
          </w:p>
        </w:tc>
      </w:tr>
    </w:tbl>
    <w:p w14:paraId="7C237D3A" w14:textId="77777777" w:rsidR="00DF35FA" w:rsidRPr="00C84F14" w:rsidRDefault="00DF35FA">
      <w:pPr>
        <w:pStyle w:val="ConsPlusNormal"/>
        <w:rPr>
          <w:rFonts w:ascii="Times New Roman" w:hAnsi="Times New Roman" w:cs="Times New Roman"/>
        </w:rPr>
        <w:sectPr w:rsidR="00DF35FA" w:rsidRPr="00C84F14">
          <w:pgSz w:w="16838" w:h="11905" w:orient="landscape"/>
          <w:pgMar w:top="1701" w:right="1134" w:bottom="850" w:left="1134" w:header="0" w:footer="0" w:gutter="0"/>
          <w:cols w:space="720"/>
          <w:titlePg/>
        </w:sectPr>
      </w:pPr>
    </w:p>
    <w:p w14:paraId="47208C45" w14:textId="77777777" w:rsidR="00DF35FA" w:rsidRPr="00C84F14" w:rsidRDefault="00DF35FA">
      <w:pPr>
        <w:pStyle w:val="ConsPlusNormal"/>
        <w:jc w:val="right"/>
        <w:outlineLvl w:val="1"/>
        <w:rPr>
          <w:rFonts w:ascii="Times New Roman" w:hAnsi="Times New Roman" w:cs="Times New Roman"/>
        </w:rPr>
      </w:pPr>
      <w:r w:rsidRPr="00C84F14">
        <w:rPr>
          <w:rFonts w:ascii="Times New Roman" w:hAnsi="Times New Roman" w:cs="Times New Roman"/>
        </w:rPr>
        <w:lastRenderedPageBreak/>
        <w:t>Приложение N 4</w:t>
      </w:r>
    </w:p>
    <w:p w14:paraId="46B21D9D" w14:textId="77777777" w:rsidR="00DF35FA" w:rsidRPr="00C84F14" w:rsidRDefault="00DF35FA">
      <w:pPr>
        <w:pStyle w:val="ConsPlusNormal"/>
        <w:jc w:val="right"/>
        <w:rPr>
          <w:rFonts w:ascii="Times New Roman" w:hAnsi="Times New Roman" w:cs="Times New Roman"/>
        </w:rPr>
      </w:pPr>
      <w:r w:rsidRPr="00C84F14">
        <w:rPr>
          <w:rFonts w:ascii="Times New Roman" w:hAnsi="Times New Roman" w:cs="Times New Roman"/>
        </w:rPr>
        <w:t>к правилам рыболовства</w:t>
      </w:r>
    </w:p>
    <w:p w14:paraId="3A26F51D" w14:textId="77777777" w:rsidR="00DF35FA" w:rsidRPr="00C84F14" w:rsidRDefault="00DF35FA">
      <w:pPr>
        <w:pStyle w:val="ConsPlusNormal"/>
        <w:jc w:val="right"/>
        <w:rPr>
          <w:rFonts w:ascii="Times New Roman" w:hAnsi="Times New Roman" w:cs="Times New Roman"/>
        </w:rPr>
      </w:pPr>
      <w:r w:rsidRPr="00C84F14">
        <w:rPr>
          <w:rFonts w:ascii="Times New Roman" w:hAnsi="Times New Roman" w:cs="Times New Roman"/>
        </w:rPr>
        <w:t>для Западно-Сибирского</w:t>
      </w:r>
    </w:p>
    <w:p w14:paraId="039634A7" w14:textId="77777777" w:rsidR="00DF35FA" w:rsidRPr="00C84F14" w:rsidRDefault="00DF35FA">
      <w:pPr>
        <w:pStyle w:val="ConsPlusNormal"/>
        <w:jc w:val="right"/>
        <w:rPr>
          <w:rFonts w:ascii="Times New Roman" w:hAnsi="Times New Roman" w:cs="Times New Roman"/>
        </w:rPr>
      </w:pPr>
      <w:r w:rsidRPr="00C84F14">
        <w:rPr>
          <w:rFonts w:ascii="Times New Roman" w:hAnsi="Times New Roman" w:cs="Times New Roman"/>
        </w:rPr>
        <w:t>рыбохозяйственного бассейна</w:t>
      </w:r>
    </w:p>
    <w:p w14:paraId="346E9959" w14:textId="77777777" w:rsidR="00DF35FA" w:rsidRPr="00C84F14" w:rsidRDefault="00DF35FA">
      <w:pPr>
        <w:pStyle w:val="ConsPlusNormal"/>
        <w:jc w:val="both"/>
        <w:rPr>
          <w:rFonts w:ascii="Times New Roman" w:hAnsi="Times New Roman" w:cs="Times New Roman"/>
        </w:rPr>
      </w:pPr>
    </w:p>
    <w:p w14:paraId="11FDCB65" w14:textId="77777777" w:rsidR="00DF35FA" w:rsidRPr="00C84F14" w:rsidRDefault="00DF35FA">
      <w:pPr>
        <w:pStyle w:val="ConsPlusTitle"/>
        <w:jc w:val="center"/>
        <w:rPr>
          <w:rFonts w:ascii="Times New Roman" w:hAnsi="Times New Roman" w:cs="Times New Roman"/>
        </w:rPr>
      </w:pPr>
      <w:bookmarkStart w:id="96" w:name="P4296"/>
      <w:bookmarkEnd w:id="96"/>
      <w:r w:rsidRPr="00C84F14">
        <w:rPr>
          <w:rFonts w:ascii="Times New Roman" w:hAnsi="Times New Roman" w:cs="Times New Roman"/>
        </w:rPr>
        <w:t>РАЙОНЫ (УЧАСТКИ),</w:t>
      </w:r>
    </w:p>
    <w:p w14:paraId="50708FEC" w14:textId="77777777" w:rsidR="00DF35FA" w:rsidRPr="00C84F14" w:rsidRDefault="00DF35FA">
      <w:pPr>
        <w:pStyle w:val="ConsPlusTitle"/>
        <w:jc w:val="center"/>
        <w:rPr>
          <w:rFonts w:ascii="Times New Roman" w:hAnsi="Times New Roman" w:cs="Times New Roman"/>
        </w:rPr>
      </w:pPr>
      <w:r w:rsidRPr="00C84F14">
        <w:rPr>
          <w:rFonts w:ascii="Times New Roman" w:hAnsi="Times New Roman" w:cs="Times New Roman"/>
        </w:rPr>
        <w:t>РАСПОЛОЖЕННЫЕ В СЕВЕРНЫХ РАЙОНАХ КРАСНОЯРСКОГО КРАЯ,</w:t>
      </w:r>
    </w:p>
    <w:p w14:paraId="094E2D59" w14:textId="77777777" w:rsidR="00DF35FA" w:rsidRPr="00C84F14" w:rsidRDefault="00DF35FA">
      <w:pPr>
        <w:pStyle w:val="ConsPlusTitle"/>
        <w:jc w:val="center"/>
        <w:rPr>
          <w:rFonts w:ascii="Times New Roman" w:hAnsi="Times New Roman" w:cs="Times New Roman"/>
        </w:rPr>
      </w:pPr>
      <w:r w:rsidRPr="00C84F14">
        <w:rPr>
          <w:rFonts w:ascii="Times New Roman" w:hAnsi="Times New Roman" w:cs="Times New Roman"/>
        </w:rPr>
        <w:t>ДЛЯ ОСУЩЕСТВЛЕНИЯ ЛЮБИТЕЛЬСКОГО РЫБОЛОВСТВА С ПРИМЕНЕНИЕМ</w:t>
      </w:r>
    </w:p>
    <w:p w14:paraId="172E764B" w14:textId="77777777" w:rsidR="00DF35FA" w:rsidRPr="00C84F14" w:rsidRDefault="00DF35FA">
      <w:pPr>
        <w:pStyle w:val="ConsPlusTitle"/>
        <w:jc w:val="center"/>
        <w:rPr>
          <w:rFonts w:ascii="Times New Roman" w:hAnsi="Times New Roman" w:cs="Times New Roman"/>
        </w:rPr>
      </w:pPr>
      <w:r w:rsidRPr="00C84F14">
        <w:rPr>
          <w:rFonts w:ascii="Times New Roman" w:hAnsi="Times New Roman" w:cs="Times New Roman"/>
        </w:rPr>
        <w:t>СЕТНЫХ ОРУДИЙ ДОБЫЧИ (ВЫЛОВА) ВОДНЫХ БИОРЕСУРСОВ</w:t>
      </w:r>
    </w:p>
    <w:p w14:paraId="6C7CCF3E" w14:textId="77777777" w:rsidR="00DF35FA" w:rsidRPr="00C84F14" w:rsidRDefault="00DF35F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700"/>
        <w:gridCol w:w="4818"/>
        <w:gridCol w:w="1700"/>
        <w:gridCol w:w="1700"/>
        <w:gridCol w:w="3118"/>
      </w:tblGrid>
      <w:tr w:rsidR="00DF35FA" w:rsidRPr="00C84F14" w14:paraId="6D8D56D2" w14:textId="77777777">
        <w:tc>
          <w:tcPr>
            <w:tcW w:w="566" w:type="dxa"/>
            <w:vMerge w:val="restart"/>
          </w:tcPr>
          <w:p w14:paraId="0B277FF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N п/п</w:t>
            </w:r>
          </w:p>
        </w:tc>
        <w:tc>
          <w:tcPr>
            <w:tcW w:w="1700" w:type="dxa"/>
            <w:vMerge w:val="restart"/>
          </w:tcPr>
          <w:p w14:paraId="0565567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Наименование водного объекта</w:t>
            </w:r>
          </w:p>
        </w:tc>
        <w:tc>
          <w:tcPr>
            <w:tcW w:w="8218" w:type="dxa"/>
            <w:gridSpan w:val="3"/>
          </w:tcPr>
          <w:p w14:paraId="1BB1DE8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Границы и параметры района (участка)</w:t>
            </w:r>
          </w:p>
        </w:tc>
        <w:tc>
          <w:tcPr>
            <w:tcW w:w="3118" w:type="dxa"/>
            <w:vMerge w:val="restart"/>
          </w:tcPr>
          <w:p w14:paraId="11B1D03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Виды и сроки (периоды) добычи (вылова) водных биологических ресурсов</w:t>
            </w:r>
          </w:p>
        </w:tc>
      </w:tr>
      <w:tr w:rsidR="00DF35FA" w:rsidRPr="00C84F14" w14:paraId="4B1E7C27" w14:textId="77777777">
        <w:tc>
          <w:tcPr>
            <w:tcW w:w="566" w:type="dxa"/>
            <w:vMerge/>
          </w:tcPr>
          <w:p w14:paraId="6248A0C3" w14:textId="77777777" w:rsidR="00DF35FA" w:rsidRPr="00C84F14" w:rsidRDefault="00DF35FA">
            <w:pPr>
              <w:pStyle w:val="ConsPlusNormal"/>
              <w:rPr>
                <w:rFonts w:ascii="Times New Roman" w:hAnsi="Times New Roman" w:cs="Times New Roman"/>
              </w:rPr>
            </w:pPr>
          </w:p>
        </w:tc>
        <w:tc>
          <w:tcPr>
            <w:tcW w:w="1700" w:type="dxa"/>
            <w:vMerge/>
          </w:tcPr>
          <w:p w14:paraId="174C3707" w14:textId="77777777" w:rsidR="00DF35FA" w:rsidRPr="00C84F14" w:rsidRDefault="00DF35FA">
            <w:pPr>
              <w:pStyle w:val="ConsPlusNormal"/>
              <w:rPr>
                <w:rFonts w:ascii="Times New Roman" w:hAnsi="Times New Roman" w:cs="Times New Roman"/>
              </w:rPr>
            </w:pPr>
          </w:p>
        </w:tc>
        <w:tc>
          <w:tcPr>
            <w:tcW w:w="4818" w:type="dxa"/>
            <w:vMerge w:val="restart"/>
          </w:tcPr>
          <w:p w14:paraId="61E7C76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Описание места расположения</w:t>
            </w:r>
          </w:p>
        </w:tc>
        <w:tc>
          <w:tcPr>
            <w:tcW w:w="3400" w:type="dxa"/>
            <w:gridSpan w:val="2"/>
          </w:tcPr>
          <w:p w14:paraId="13D8CB2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Географические координаты (Пулково, 1942)</w:t>
            </w:r>
          </w:p>
        </w:tc>
        <w:tc>
          <w:tcPr>
            <w:tcW w:w="3118" w:type="dxa"/>
            <w:vMerge/>
          </w:tcPr>
          <w:p w14:paraId="7EF654C1" w14:textId="77777777" w:rsidR="00DF35FA" w:rsidRPr="00C84F14" w:rsidRDefault="00DF35FA">
            <w:pPr>
              <w:pStyle w:val="ConsPlusNormal"/>
              <w:rPr>
                <w:rFonts w:ascii="Times New Roman" w:hAnsi="Times New Roman" w:cs="Times New Roman"/>
              </w:rPr>
            </w:pPr>
          </w:p>
        </w:tc>
      </w:tr>
      <w:tr w:rsidR="00DF35FA" w:rsidRPr="00C84F14" w14:paraId="34E6B0D6" w14:textId="77777777">
        <w:tc>
          <w:tcPr>
            <w:tcW w:w="566" w:type="dxa"/>
            <w:vMerge/>
          </w:tcPr>
          <w:p w14:paraId="6B8DD0BD" w14:textId="77777777" w:rsidR="00DF35FA" w:rsidRPr="00C84F14" w:rsidRDefault="00DF35FA">
            <w:pPr>
              <w:pStyle w:val="ConsPlusNormal"/>
              <w:rPr>
                <w:rFonts w:ascii="Times New Roman" w:hAnsi="Times New Roman" w:cs="Times New Roman"/>
              </w:rPr>
            </w:pPr>
          </w:p>
        </w:tc>
        <w:tc>
          <w:tcPr>
            <w:tcW w:w="1700" w:type="dxa"/>
            <w:vMerge/>
          </w:tcPr>
          <w:p w14:paraId="3A8DC411" w14:textId="77777777" w:rsidR="00DF35FA" w:rsidRPr="00C84F14" w:rsidRDefault="00DF35FA">
            <w:pPr>
              <w:pStyle w:val="ConsPlusNormal"/>
              <w:rPr>
                <w:rFonts w:ascii="Times New Roman" w:hAnsi="Times New Roman" w:cs="Times New Roman"/>
              </w:rPr>
            </w:pPr>
          </w:p>
        </w:tc>
        <w:tc>
          <w:tcPr>
            <w:tcW w:w="4818" w:type="dxa"/>
            <w:vMerge/>
          </w:tcPr>
          <w:p w14:paraId="6BA79F1C" w14:textId="77777777" w:rsidR="00DF35FA" w:rsidRPr="00C84F14" w:rsidRDefault="00DF35FA">
            <w:pPr>
              <w:pStyle w:val="ConsPlusNormal"/>
              <w:rPr>
                <w:rFonts w:ascii="Times New Roman" w:hAnsi="Times New Roman" w:cs="Times New Roman"/>
              </w:rPr>
            </w:pPr>
          </w:p>
        </w:tc>
        <w:tc>
          <w:tcPr>
            <w:tcW w:w="1700" w:type="dxa"/>
          </w:tcPr>
          <w:p w14:paraId="188FD45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с.ш.</w:t>
            </w:r>
          </w:p>
        </w:tc>
        <w:tc>
          <w:tcPr>
            <w:tcW w:w="1700" w:type="dxa"/>
          </w:tcPr>
          <w:p w14:paraId="60D18EB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в.д.</w:t>
            </w:r>
          </w:p>
        </w:tc>
        <w:tc>
          <w:tcPr>
            <w:tcW w:w="3118" w:type="dxa"/>
            <w:vMerge/>
          </w:tcPr>
          <w:p w14:paraId="625D6B35" w14:textId="77777777" w:rsidR="00DF35FA" w:rsidRPr="00C84F14" w:rsidRDefault="00DF35FA">
            <w:pPr>
              <w:pStyle w:val="ConsPlusNormal"/>
              <w:rPr>
                <w:rFonts w:ascii="Times New Roman" w:hAnsi="Times New Roman" w:cs="Times New Roman"/>
              </w:rPr>
            </w:pPr>
          </w:p>
        </w:tc>
      </w:tr>
      <w:tr w:rsidR="00DF35FA" w:rsidRPr="00C84F14" w14:paraId="4F2D0BE0" w14:textId="77777777">
        <w:tc>
          <w:tcPr>
            <w:tcW w:w="13602" w:type="dxa"/>
            <w:gridSpan w:val="6"/>
          </w:tcPr>
          <w:p w14:paraId="111AE0C1" w14:textId="77777777" w:rsidR="00DF35FA" w:rsidRPr="00C84F14" w:rsidRDefault="00DF35FA">
            <w:pPr>
              <w:pStyle w:val="ConsPlusNormal"/>
              <w:jc w:val="center"/>
              <w:outlineLvl w:val="2"/>
              <w:rPr>
                <w:rFonts w:ascii="Times New Roman" w:hAnsi="Times New Roman" w:cs="Times New Roman"/>
              </w:rPr>
            </w:pPr>
            <w:r w:rsidRPr="00C84F14">
              <w:rPr>
                <w:rFonts w:ascii="Times New Roman" w:hAnsi="Times New Roman" w:cs="Times New Roman"/>
              </w:rPr>
              <w:t>Енисейский муниципальный район</w:t>
            </w:r>
          </w:p>
        </w:tc>
      </w:tr>
      <w:tr w:rsidR="00DF35FA" w:rsidRPr="00C84F14" w14:paraId="02A08B81" w14:textId="77777777">
        <w:tc>
          <w:tcPr>
            <w:tcW w:w="13602" w:type="dxa"/>
            <w:gridSpan w:val="6"/>
          </w:tcPr>
          <w:p w14:paraId="0E2D8052" w14:textId="77777777" w:rsidR="00DF35FA" w:rsidRPr="00C84F14" w:rsidRDefault="00DF35FA">
            <w:pPr>
              <w:pStyle w:val="ConsPlusNormal"/>
              <w:jc w:val="center"/>
              <w:outlineLvl w:val="3"/>
              <w:rPr>
                <w:rFonts w:ascii="Times New Roman" w:hAnsi="Times New Roman" w:cs="Times New Roman"/>
              </w:rPr>
            </w:pPr>
            <w:r w:rsidRPr="00C84F14">
              <w:rPr>
                <w:rFonts w:ascii="Times New Roman" w:hAnsi="Times New Roman" w:cs="Times New Roman"/>
              </w:rPr>
              <w:t>Река Енисей от устья реки Ангара до устья реки Подкаменная Тунгуска</w:t>
            </w:r>
          </w:p>
        </w:tc>
      </w:tr>
      <w:tr w:rsidR="00DF35FA" w:rsidRPr="00C84F14" w14:paraId="1D2A1FF3" w14:textId="77777777">
        <w:tc>
          <w:tcPr>
            <w:tcW w:w="566" w:type="dxa"/>
            <w:vMerge w:val="restart"/>
            <w:vAlign w:val="center"/>
          </w:tcPr>
          <w:p w14:paraId="641492C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w:t>
            </w:r>
          </w:p>
        </w:tc>
        <w:tc>
          <w:tcPr>
            <w:tcW w:w="1700" w:type="dxa"/>
            <w:vMerge w:val="restart"/>
            <w:vAlign w:val="center"/>
          </w:tcPr>
          <w:p w14:paraId="0450B27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Енисей</w:t>
            </w:r>
          </w:p>
        </w:tc>
        <w:tc>
          <w:tcPr>
            <w:tcW w:w="4818" w:type="dxa"/>
            <w:vMerge w:val="restart"/>
          </w:tcPr>
          <w:p w14:paraId="26DC6B7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16 до 22 км, по всей ширине реки:</w:t>
            </w:r>
          </w:p>
          <w:p w14:paraId="71133F9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от левого до правого берега реки Енисей по прямой через 16 км, от 2 до 3 - по береговой линии правого берега реки Енисей, от 3 до 4 - от правого до левого берега реки Енисей по прямой через 22 км, от 4 до 1 - по береговой линии левого берега реки Енисей.</w:t>
            </w:r>
          </w:p>
        </w:tc>
        <w:tc>
          <w:tcPr>
            <w:tcW w:w="1700" w:type="dxa"/>
          </w:tcPr>
          <w:p w14:paraId="0A7C819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58°06'44"</w:t>
            </w:r>
          </w:p>
        </w:tc>
        <w:tc>
          <w:tcPr>
            <w:tcW w:w="1700" w:type="dxa"/>
          </w:tcPr>
          <w:p w14:paraId="65854F8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92°43'02"</w:t>
            </w:r>
          </w:p>
        </w:tc>
        <w:tc>
          <w:tcPr>
            <w:tcW w:w="3118" w:type="dxa"/>
            <w:vMerge w:val="restart"/>
            <w:tcBorders>
              <w:bottom w:val="nil"/>
            </w:tcBorders>
          </w:tcPr>
          <w:p w14:paraId="4649ED8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Тугун (август - сентябрь), хариус, щука, язь, елец, плотва, карась, лещ, окунь (июнь - сентябрь)</w:t>
            </w:r>
          </w:p>
        </w:tc>
      </w:tr>
      <w:tr w:rsidR="00DF35FA" w:rsidRPr="00C84F14" w14:paraId="62CEC27C" w14:textId="77777777">
        <w:tc>
          <w:tcPr>
            <w:tcW w:w="566" w:type="dxa"/>
            <w:vMerge/>
          </w:tcPr>
          <w:p w14:paraId="741860D3" w14:textId="77777777" w:rsidR="00DF35FA" w:rsidRPr="00C84F14" w:rsidRDefault="00DF35FA">
            <w:pPr>
              <w:pStyle w:val="ConsPlusNormal"/>
              <w:rPr>
                <w:rFonts w:ascii="Times New Roman" w:hAnsi="Times New Roman" w:cs="Times New Roman"/>
              </w:rPr>
            </w:pPr>
          </w:p>
        </w:tc>
        <w:tc>
          <w:tcPr>
            <w:tcW w:w="1700" w:type="dxa"/>
            <w:vMerge/>
          </w:tcPr>
          <w:p w14:paraId="66477DA7" w14:textId="77777777" w:rsidR="00DF35FA" w:rsidRPr="00C84F14" w:rsidRDefault="00DF35FA">
            <w:pPr>
              <w:pStyle w:val="ConsPlusNormal"/>
              <w:rPr>
                <w:rFonts w:ascii="Times New Roman" w:hAnsi="Times New Roman" w:cs="Times New Roman"/>
              </w:rPr>
            </w:pPr>
          </w:p>
        </w:tc>
        <w:tc>
          <w:tcPr>
            <w:tcW w:w="4818" w:type="dxa"/>
            <w:vMerge/>
          </w:tcPr>
          <w:p w14:paraId="5FAC6B5F" w14:textId="77777777" w:rsidR="00DF35FA" w:rsidRPr="00C84F14" w:rsidRDefault="00DF35FA">
            <w:pPr>
              <w:pStyle w:val="ConsPlusNormal"/>
              <w:rPr>
                <w:rFonts w:ascii="Times New Roman" w:hAnsi="Times New Roman" w:cs="Times New Roman"/>
              </w:rPr>
            </w:pPr>
          </w:p>
        </w:tc>
        <w:tc>
          <w:tcPr>
            <w:tcW w:w="1700" w:type="dxa"/>
          </w:tcPr>
          <w:p w14:paraId="74A0177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58°07'18"</w:t>
            </w:r>
          </w:p>
        </w:tc>
        <w:tc>
          <w:tcPr>
            <w:tcW w:w="1700" w:type="dxa"/>
          </w:tcPr>
          <w:p w14:paraId="3CB0348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92°43'17"</w:t>
            </w:r>
          </w:p>
        </w:tc>
        <w:tc>
          <w:tcPr>
            <w:tcW w:w="3118" w:type="dxa"/>
            <w:vMerge/>
            <w:tcBorders>
              <w:bottom w:val="nil"/>
            </w:tcBorders>
          </w:tcPr>
          <w:p w14:paraId="4EDBD6DD" w14:textId="77777777" w:rsidR="00DF35FA" w:rsidRPr="00C84F14" w:rsidRDefault="00DF35FA">
            <w:pPr>
              <w:pStyle w:val="ConsPlusNormal"/>
              <w:rPr>
                <w:rFonts w:ascii="Times New Roman" w:hAnsi="Times New Roman" w:cs="Times New Roman"/>
              </w:rPr>
            </w:pPr>
          </w:p>
        </w:tc>
      </w:tr>
      <w:tr w:rsidR="00DF35FA" w:rsidRPr="00C84F14" w14:paraId="50337258" w14:textId="77777777">
        <w:tc>
          <w:tcPr>
            <w:tcW w:w="566" w:type="dxa"/>
            <w:vMerge/>
          </w:tcPr>
          <w:p w14:paraId="310805F6" w14:textId="77777777" w:rsidR="00DF35FA" w:rsidRPr="00C84F14" w:rsidRDefault="00DF35FA">
            <w:pPr>
              <w:pStyle w:val="ConsPlusNormal"/>
              <w:rPr>
                <w:rFonts w:ascii="Times New Roman" w:hAnsi="Times New Roman" w:cs="Times New Roman"/>
              </w:rPr>
            </w:pPr>
          </w:p>
        </w:tc>
        <w:tc>
          <w:tcPr>
            <w:tcW w:w="1700" w:type="dxa"/>
            <w:vMerge/>
          </w:tcPr>
          <w:p w14:paraId="1BD96BF6" w14:textId="77777777" w:rsidR="00DF35FA" w:rsidRPr="00C84F14" w:rsidRDefault="00DF35FA">
            <w:pPr>
              <w:pStyle w:val="ConsPlusNormal"/>
              <w:rPr>
                <w:rFonts w:ascii="Times New Roman" w:hAnsi="Times New Roman" w:cs="Times New Roman"/>
              </w:rPr>
            </w:pPr>
          </w:p>
        </w:tc>
        <w:tc>
          <w:tcPr>
            <w:tcW w:w="4818" w:type="dxa"/>
            <w:vMerge/>
          </w:tcPr>
          <w:p w14:paraId="7F0F7BAE" w14:textId="77777777" w:rsidR="00DF35FA" w:rsidRPr="00C84F14" w:rsidRDefault="00DF35FA">
            <w:pPr>
              <w:pStyle w:val="ConsPlusNormal"/>
              <w:rPr>
                <w:rFonts w:ascii="Times New Roman" w:hAnsi="Times New Roman" w:cs="Times New Roman"/>
              </w:rPr>
            </w:pPr>
          </w:p>
        </w:tc>
        <w:tc>
          <w:tcPr>
            <w:tcW w:w="1700" w:type="dxa"/>
          </w:tcPr>
          <w:p w14:paraId="1008AEB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58°09'16"</w:t>
            </w:r>
          </w:p>
        </w:tc>
        <w:tc>
          <w:tcPr>
            <w:tcW w:w="1700" w:type="dxa"/>
          </w:tcPr>
          <w:p w14:paraId="3823303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92°38'17"</w:t>
            </w:r>
          </w:p>
        </w:tc>
        <w:tc>
          <w:tcPr>
            <w:tcW w:w="3118" w:type="dxa"/>
            <w:vMerge/>
            <w:tcBorders>
              <w:bottom w:val="nil"/>
            </w:tcBorders>
          </w:tcPr>
          <w:p w14:paraId="38FCAADB" w14:textId="77777777" w:rsidR="00DF35FA" w:rsidRPr="00C84F14" w:rsidRDefault="00DF35FA">
            <w:pPr>
              <w:pStyle w:val="ConsPlusNormal"/>
              <w:rPr>
                <w:rFonts w:ascii="Times New Roman" w:hAnsi="Times New Roman" w:cs="Times New Roman"/>
              </w:rPr>
            </w:pPr>
          </w:p>
        </w:tc>
      </w:tr>
      <w:tr w:rsidR="00DF35FA" w:rsidRPr="00C84F14" w14:paraId="2FF535B3" w14:textId="77777777">
        <w:tc>
          <w:tcPr>
            <w:tcW w:w="566" w:type="dxa"/>
            <w:vMerge/>
          </w:tcPr>
          <w:p w14:paraId="60B66B30" w14:textId="77777777" w:rsidR="00DF35FA" w:rsidRPr="00C84F14" w:rsidRDefault="00DF35FA">
            <w:pPr>
              <w:pStyle w:val="ConsPlusNormal"/>
              <w:rPr>
                <w:rFonts w:ascii="Times New Roman" w:hAnsi="Times New Roman" w:cs="Times New Roman"/>
              </w:rPr>
            </w:pPr>
          </w:p>
        </w:tc>
        <w:tc>
          <w:tcPr>
            <w:tcW w:w="1700" w:type="dxa"/>
            <w:vMerge/>
          </w:tcPr>
          <w:p w14:paraId="513B0CBE" w14:textId="77777777" w:rsidR="00DF35FA" w:rsidRPr="00C84F14" w:rsidRDefault="00DF35FA">
            <w:pPr>
              <w:pStyle w:val="ConsPlusNormal"/>
              <w:rPr>
                <w:rFonts w:ascii="Times New Roman" w:hAnsi="Times New Roman" w:cs="Times New Roman"/>
              </w:rPr>
            </w:pPr>
          </w:p>
        </w:tc>
        <w:tc>
          <w:tcPr>
            <w:tcW w:w="4818" w:type="dxa"/>
            <w:vMerge/>
          </w:tcPr>
          <w:p w14:paraId="6164BBF9" w14:textId="77777777" w:rsidR="00DF35FA" w:rsidRPr="00C84F14" w:rsidRDefault="00DF35FA">
            <w:pPr>
              <w:pStyle w:val="ConsPlusNormal"/>
              <w:rPr>
                <w:rFonts w:ascii="Times New Roman" w:hAnsi="Times New Roman" w:cs="Times New Roman"/>
              </w:rPr>
            </w:pPr>
          </w:p>
        </w:tc>
        <w:tc>
          <w:tcPr>
            <w:tcW w:w="1700" w:type="dxa"/>
          </w:tcPr>
          <w:p w14:paraId="708C2F5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58°08'38"</w:t>
            </w:r>
          </w:p>
        </w:tc>
        <w:tc>
          <w:tcPr>
            <w:tcW w:w="1700" w:type="dxa"/>
          </w:tcPr>
          <w:p w14:paraId="4D00644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92°37'54"</w:t>
            </w:r>
          </w:p>
        </w:tc>
        <w:tc>
          <w:tcPr>
            <w:tcW w:w="3118" w:type="dxa"/>
            <w:vMerge/>
            <w:tcBorders>
              <w:bottom w:val="nil"/>
            </w:tcBorders>
          </w:tcPr>
          <w:p w14:paraId="23132167" w14:textId="77777777" w:rsidR="00DF35FA" w:rsidRPr="00C84F14" w:rsidRDefault="00DF35FA">
            <w:pPr>
              <w:pStyle w:val="ConsPlusNormal"/>
              <w:rPr>
                <w:rFonts w:ascii="Times New Roman" w:hAnsi="Times New Roman" w:cs="Times New Roman"/>
              </w:rPr>
            </w:pPr>
          </w:p>
        </w:tc>
      </w:tr>
      <w:tr w:rsidR="00DF35FA" w:rsidRPr="00C84F14" w14:paraId="6D5342AF" w14:textId="77777777">
        <w:tc>
          <w:tcPr>
            <w:tcW w:w="566" w:type="dxa"/>
            <w:vMerge w:val="restart"/>
            <w:vAlign w:val="center"/>
          </w:tcPr>
          <w:p w14:paraId="6D19E03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w:t>
            </w:r>
          </w:p>
        </w:tc>
        <w:tc>
          <w:tcPr>
            <w:tcW w:w="1700" w:type="dxa"/>
            <w:vMerge w:val="restart"/>
            <w:vAlign w:val="center"/>
          </w:tcPr>
          <w:p w14:paraId="14BC06D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Енисей</w:t>
            </w:r>
          </w:p>
        </w:tc>
        <w:tc>
          <w:tcPr>
            <w:tcW w:w="4818" w:type="dxa"/>
            <w:vMerge w:val="restart"/>
          </w:tcPr>
          <w:p w14:paraId="0C5FEE1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31 до 36 км, по всей ширине реки:</w:t>
            </w:r>
          </w:p>
          <w:p w14:paraId="573D4C0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от левого до правого (правый берег устья реки Рудиковка) берега реки Енисей по прямой через 31 км, от 2 до 3 - по береговой линии правого берега реки Енисей, от 3 до 4 - от правого (через приверх острова Маклаковский) до левого берега реки Енисей по прямой через 36 км, от 4 до 1 - по береговой линии левого берега реки Енисей.</w:t>
            </w:r>
          </w:p>
        </w:tc>
        <w:tc>
          <w:tcPr>
            <w:tcW w:w="1700" w:type="dxa"/>
          </w:tcPr>
          <w:p w14:paraId="659AB5C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58°12'01"</w:t>
            </w:r>
          </w:p>
        </w:tc>
        <w:tc>
          <w:tcPr>
            <w:tcW w:w="1700" w:type="dxa"/>
          </w:tcPr>
          <w:p w14:paraId="7B3CA28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92°32'07"</w:t>
            </w:r>
          </w:p>
        </w:tc>
        <w:tc>
          <w:tcPr>
            <w:tcW w:w="3118" w:type="dxa"/>
            <w:vMerge/>
            <w:tcBorders>
              <w:bottom w:val="nil"/>
            </w:tcBorders>
          </w:tcPr>
          <w:p w14:paraId="603506D0" w14:textId="77777777" w:rsidR="00DF35FA" w:rsidRPr="00C84F14" w:rsidRDefault="00DF35FA">
            <w:pPr>
              <w:pStyle w:val="ConsPlusNormal"/>
              <w:rPr>
                <w:rFonts w:ascii="Times New Roman" w:hAnsi="Times New Roman" w:cs="Times New Roman"/>
              </w:rPr>
            </w:pPr>
          </w:p>
        </w:tc>
      </w:tr>
      <w:tr w:rsidR="00DF35FA" w:rsidRPr="00C84F14" w14:paraId="126A800F" w14:textId="77777777">
        <w:tc>
          <w:tcPr>
            <w:tcW w:w="566" w:type="dxa"/>
            <w:vMerge/>
          </w:tcPr>
          <w:p w14:paraId="2E322DB5" w14:textId="77777777" w:rsidR="00DF35FA" w:rsidRPr="00C84F14" w:rsidRDefault="00DF35FA">
            <w:pPr>
              <w:pStyle w:val="ConsPlusNormal"/>
              <w:rPr>
                <w:rFonts w:ascii="Times New Roman" w:hAnsi="Times New Roman" w:cs="Times New Roman"/>
              </w:rPr>
            </w:pPr>
          </w:p>
        </w:tc>
        <w:tc>
          <w:tcPr>
            <w:tcW w:w="1700" w:type="dxa"/>
            <w:vMerge/>
          </w:tcPr>
          <w:p w14:paraId="56105597" w14:textId="77777777" w:rsidR="00DF35FA" w:rsidRPr="00C84F14" w:rsidRDefault="00DF35FA">
            <w:pPr>
              <w:pStyle w:val="ConsPlusNormal"/>
              <w:rPr>
                <w:rFonts w:ascii="Times New Roman" w:hAnsi="Times New Roman" w:cs="Times New Roman"/>
              </w:rPr>
            </w:pPr>
          </w:p>
        </w:tc>
        <w:tc>
          <w:tcPr>
            <w:tcW w:w="4818" w:type="dxa"/>
            <w:vMerge/>
          </w:tcPr>
          <w:p w14:paraId="4BB05DB8" w14:textId="77777777" w:rsidR="00DF35FA" w:rsidRPr="00C84F14" w:rsidRDefault="00DF35FA">
            <w:pPr>
              <w:pStyle w:val="ConsPlusNormal"/>
              <w:rPr>
                <w:rFonts w:ascii="Times New Roman" w:hAnsi="Times New Roman" w:cs="Times New Roman"/>
              </w:rPr>
            </w:pPr>
          </w:p>
        </w:tc>
        <w:tc>
          <w:tcPr>
            <w:tcW w:w="1700" w:type="dxa"/>
          </w:tcPr>
          <w:p w14:paraId="480829D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58°12'03"</w:t>
            </w:r>
          </w:p>
        </w:tc>
        <w:tc>
          <w:tcPr>
            <w:tcW w:w="1700" w:type="dxa"/>
          </w:tcPr>
          <w:p w14:paraId="7C3A20A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92°33'15"</w:t>
            </w:r>
          </w:p>
        </w:tc>
        <w:tc>
          <w:tcPr>
            <w:tcW w:w="3118" w:type="dxa"/>
            <w:vMerge/>
            <w:tcBorders>
              <w:bottom w:val="nil"/>
            </w:tcBorders>
          </w:tcPr>
          <w:p w14:paraId="5D048B8D" w14:textId="77777777" w:rsidR="00DF35FA" w:rsidRPr="00C84F14" w:rsidRDefault="00DF35FA">
            <w:pPr>
              <w:pStyle w:val="ConsPlusNormal"/>
              <w:rPr>
                <w:rFonts w:ascii="Times New Roman" w:hAnsi="Times New Roman" w:cs="Times New Roman"/>
              </w:rPr>
            </w:pPr>
          </w:p>
        </w:tc>
      </w:tr>
      <w:tr w:rsidR="00DF35FA" w:rsidRPr="00C84F14" w14:paraId="453D2A91" w14:textId="77777777">
        <w:tc>
          <w:tcPr>
            <w:tcW w:w="566" w:type="dxa"/>
            <w:vMerge/>
          </w:tcPr>
          <w:p w14:paraId="1ABF7F24" w14:textId="77777777" w:rsidR="00DF35FA" w:rsidRPr="00C84F14" w:rsidRDefault="00DF35FA">
            <w:pPr>
              <w:pStyle w:val="ConsPlusNormal"/>
              <w:rPr>
                <w:rFonts w:ascii="Times New Roman" w:hAnsi="Times New Roman" w:cs="Times New Roman"/>
              </w:rPr>
            </w:pPr>
          </w:p>
        </w:tc>
        <w:tc>
          <w:tcPr>
            <w:tcW w:w="1700" w:type="dxa"/>
            <w:vMerge/>
          </w:tcPr>
          <w:p w14:paraId="3F7D4AB1" w14:textId="77777777" w:rsidR="00DF35FA" w:rsidRPr="00C84F14" w:rsidRDefault="00DF35FA">
            <w:pPr>
              <w:pStyle w:val="ConsPlusNormal"/>
              <w:rPr>
                <w:rFonts w:ascii="Times New Roman" w:hAnsi="Times New Roman" w:cs="Times New Roman"/>
              </w:rPr>
            </w:pPr>
          </w:p>
        </w:tc>
        <w:tc>
          <w:tcPr>
            <w:tcW w:w="4818" w:type="dxa"/>
            <w:vMerge/>
          </w:tcPr>
          <w:p w14:paraId="44A72E22" w14:textId="77777777" w:rsidR="00DF35FA" w:rsidRPr="00C84F14" w:rsidRDefault="00DF35FA">
            <w:pPr>
              <w:pStyle w:val="ConsPlusNormal"/>
              <w:rPr>
                <w:rFonts w:ascii="Times New Roman" w:hAnsi="Times New Roman" w:cs="Times New Roman"/>
              </w:rPr>
            </w:pPr>
          </w:p>
        </w:tc>
        <w:tc>
          <w:tcPr>
            <w:tcW w:w="1700" w:type="dxa"/>
          </w:tcPr>
          <w:p w14:paraId="5CA1B34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58°14'16"</w:t>
            </w:r>
          </w:p>
        </w:tc>
        <w:tc>
          <w:tcPr>
            <w:tcW w:w="1700" w:type="dxa"/>
          </w:tcPr>
          <w:p w14:paraId="42679E5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92°31'45"</w:t>
            </w:r>
          </w:p>
        </w:tc>
        <w:tc>
          <w:tcPr>
            <w:tcW w:w="3118" w:type="dxa"/>
            <w:vMerge/>
            <w:tcBorders>
              <w:bottom w:val="nil"/>
            </w:tcBorders>
          </w:tcPr>
          <w:p w14:paraId="1C32002B" w14:textId="77777777" w:rsidR="00DF35FA" w:rsidRPr="00C84F14" w:rsidRDefault="00DF35FA">
            <w:pPr>
              <w:pStyle w:val="ConsPlusNormal"/>
              <w:rPr>
                <w:rFonts w:ascii="Times New Roman" w:hAnsi="Times New Roman" w:cs="Times New Roman"/>
              </w:rPr>
            </w:pPr>
          </w:p>
        </w:tc>
      </w:tr>
      <w:tr w:rsidR="00DF35FA" w:rsidRPr="00C84F14" w14:paraId="5EAB8F0B" w14:textId="77777777">
        <w:tc>
          <w:tcPr>
            <w:tcW w:w="566" w:type="dxa"/>
            <w:vMerge/>
          </w:tcPr>
          <w:p w14:paraId="5696D850" w14:textId="77777777" w:rsidR="00DF35FA" w:rsidRPr="00C84F14" w:rsidRDefault="00DF35FA">
            <w:pPr>
              <w:pStyle w:val="ConsPlusNormal"/>
              <w:rPr>
                <w:rFonts w:ascii="Times New Roman" w:hAnsi="Times New Roman" w:cs="Times New Roman"/>
              </w:rPr>
            </w:pPr>
          </w:p>
        </w:tc>
        <w:tc>
          <w:tcPr>
            <w:tcW w:w="1700" w:type="dxa"/>
            <w:vMerge/>
          </w:tcPr>
          <w:p w14:paraId="73F55485" w14:textId="77777777" w:rsidR="00DF35FA" w:rsidRPr="00C84F14" w:rsidRDefault="00DF35FA">
            <w:pPr>
              <w:pStyle w:val="ConsPlusNormal"/>
              <w:rPr>
                <w:rFonts w:ascii="Times New Roman" w:hAnsi="Times New Roman" w:cs="Times New Roman"/>
              </w:rPr>
            </w:pPr>
          </w:p>
        </w:tc>
        <w:tc>
          <w:tcPr>
            <w:tcW w:w="4818" w:type="dxa"/>
            <w:vMerge/>
          </w:tcPr>
          <w:p w14:paraId="25B85BE4" w14:textId="77777777" w:rsidR="00DF35FA" w:rsidRPr="00C84F14" w:rsidRDefault="00DF35FA">
            <w:pPr>
              <w:pStyle w:val="ConsPlusNormal"/>
              <w:rPr>
                <w:rFonts w:ascii="Times New Roman" w:hAnsi="Times New Roman" w:cs="Times New Roman"/>
              </w:rPr>
            </w:pPr>
          </w:p>
        </w:tc>
        <w:tc>
          <w:tcPr>
            <w:tcW w:w="1700" w:type="dxa"/>
          </w:tcPr>
          <w:p w14:paraId="2CAA111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58°14'21"</w:t>
            </w:r>
          </w:p>
        </w:tc>
        <w:tc>
          <w:tcPr>
            <w:tcW w:w="1700" w:type="dxa"/>
          </w:tcPr>
          <w:p w14:paraId="135F9D3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92°30'27"</w:t>
            </w:r>
          </w:p>
        </w:tc>
        <w:tc>
          <w:tcPr>
            <w:tcW w:w="3118" w:type="dxa"/>
            <w:vMerge/>
            <w:tcBorders>
              <w:bottom w:val="nil"/>
            </w:tcBorders>
          </w:tcPr>
          <w:p w14:paraId="561E2CDA" w14:textId="77777777" w:rsidR="00DF35FA" w:rsidRPr="00C84F14" w:rsidRDefault="00DF35FA">
            <w:pPr>
              <w:pStyle w:val="ConsPlusNormal"/>
              <w:rPr>
                <w:rFonts w:ascii="Times New Roman" w:hAnsi="Times New Roman" w:cs="Times New Roman"/>
              </w:rPr>
            </w:pPr>
          </w:p>
        </w:tc>
      </w:tr>
      <w:tr w:rsidR="00DF35FA" w:rsidRPr="00C84F14" w14:paraId="6BC35F47" w14:textId="77777777">
        <w:tc>
          <w:tcPr>
            <w:tcW w:w="566" w:type="dxa"/>
            <w:vMerge w:val="restart"/>
            <w:vAlign w:val="center"/>
          </w:tcPr>
          <w:p w14:paraId="769B8FC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w:t>
            </w:r>
          </w:p>
        </w:tc>
        <w:tc>
          <w:tcPr>
            <w:tcW w:w="1700" w:type="dxa"/>
            <w:vMerge w:val="restart"/>
            <w:vAlign w:val="center"/>
          </w:tcPr>
          <w:p w14:paraId="48E6DB7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Енисей</w:t>
            </w:r>
          </w:p>
        </w:tc>
        <w:tc>
          <w:tcPr>
            <w:tcW w:w="4818" w:type="dxa"/>
            <w:vMerge w:val="restart"/>
          </w:tcPr>
          <w:p w14:paraId="5B7F5EB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 xml:space="preserve">от 50 до 55 км (от пос. Байкал до д. Южаково), по всей </w:t>
            </w:r>
            <w:r w:rsidRPr="00C84F14">
              <w:rPr>
                <w:rFonts w:ascii="Times New Roman" w:hAnsi="Times New Roman" w:cs="Times New Roman"/>
              </w:rPr>
              <w:lastRenderedPageBreak/>
              <w:t>ширине реки:</w:t>
            </w:r>
          </w:p>
          <w:p w14:paraId="4060980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от левого до правого (правый берег устья реки Каменка) берега реки Енисей по прямой через 50 км, от 2 до 3 - по береговой линии правого берега реки Енисей, от 3 до 4 - от правого до левого берега реки Енисей по прямой через 55 км, от 4 до 1 - по береговой линии левого берега реки Енисей.</w:t>
            </w:r>
          </w:p>
        </w:tc>
        <w:tc>
          <w:tcPr>
            <w:tcW w:w="1700" w:type="dxa"/>
          </w:tcPr>
          <w:p w14:paraId="54B5E5D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lastRenderedPageBreak/>
              <w:t>1. 58°20'07"</w:t>
            </w:r>
          </w:p>
        </w:tc>
        <w:tc>
          <w:tcPr>
            <w:tcW w:w="1700" w:type="dxa"/>
          </w:tcPr>
          <w:p w14:paraId="613F4F0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92°26'38"</w:t>
            </w:r>
          </w:p>
        </w:tc>
        <w:tc>
          <w:tcPr>
            <w:tcW w:w="3118" w:type="dxa"/>
            <w:vMerge/>
            <w:tcBorders>
              <w:bottom w:val="nil"/>
            </w:tcBorders>
          </w:tcPr>
          <w:p w14:paraId="54C6DAC3" w14:textId="77777777" w:rsidR="00DF35FA" w:rsidRPr="00C84F14" w:rsidRDefault="00DF35FA">
            <w:pPr>
              <w:pStyle w:val="ConsPlusNormal"/>
              <w:rPr>
                <w:rFonts w:ascii="Times New Roman" w:hAnsi="Times New Roman" w:cs="Times New Roman"/>
              </w:rPr>
            </w:pPr>
          </w:p>
        </w:tc>
      </w:tr>
      <w:tr w:rsidR="00DF35FA" w:rsidRPr="00C84F14" w14:paraId="0749904B" w14:textId="77777777">
        <w:tc>
          <w:tcPr>
            <w:tcW w:w="566" w:type="dxa"/>
            <w:vMerge/>
          </w:tcPr>
          <w:p w14:paraId="412B0AF9" w14:textId="77777777" w:rsidR="00DF35FA" w:rsidRPr="00C84F14" w:rsidRDefault="00DF35FA">
            <w:pPr>
              <w:pStyle w:val="ConsPlusNormal"/>
              <w:rPr>
                <w:rFonts w:ascii="Times New Roman" w:hAnsi="Times New Roman" w:cs="Times New Roman"/>
              </w:rPr>
            </w:pPr>
          </w:p>
        </w:tc>
        <w:tc>
          <w:tcPr>
            <w:tcW w:w="1700" w:type="dxa"/>
            <w:vMerge/>
          </w:tcPr>
          <w:p w14:paraId="2B50C6C1" w14:textId="77777777" w:rsidR="00DF35FA" w:rsidRPr="00C84F14" w:rsidRDefault="00DF35FA">
            <w:pPr>
              <w:pStyle w:val="ConsPlusNormal"/>
              <w:rPr>
                <w:rFonts w:ascii="Times New Roman" w:hAnsi="Times New Roman" w:cs="Times New Roman"/>
              </w:rPr>
            </w:pPr>
          </w:p>
        </w:tc>
        <w:tc>
          <w:tcPr>
            <w:tcW w:w="4818" w:type="dxa"/>
            <w:vMerge/>
          </w:tcPr>
          <w:p w14:paraId="54E59ADA" w14:textId="77777777" w:rsidR="00DF35FA" w:rsidRPr="00C84F14" w:rsidRDefault="00DF35FA">
            <w:pPr>
              <w:pStyle w:val="ConsPlusNormal"/>
              <w:rPr>
                <w:rFonts w:ascii="Times New Roman" w:hAnsi="Times New Roman" w:cs="Times New Roman"/>
              </w:rPr>
            </w:pPr>
          </w:p>
        </w:tc>
        <w:tc>
          <w:tcPr>
            <w:tcW w:w="1700" w:type="dxa"/>
          </w:tcPr>
          <w:p w14:paraId="077274A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58°20'02"</w:t>
            </w:r>
          </w:p>
        </w:tc>
        <w:tc>
          <w:tcPr>
            <w:tcW w:w="1700" w:type="dxa"/>
          </w:tcPr>
          <w:p w14:paraId="4CF16A1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92°27'36"</w:t>
            </w:r>
          </w:p>
        </w:tc>
        <w:tc>
          <w:tcPr>
            <w:tcW w:w="3118" w:type="dxa"/>
            <w:vMerge/>
            <w:tcBorders>
              <w:bottom w:val="nil"/>
            </w:tcBorders>
          </w:tcPr>
          <w:p w14:paraId="647F6B70" w14:textId="77777777" w:rsidR="00DF35FA" w:rsidRPr="00C84F14" w:rsidRDefault="00DF35FA">
            <w:pPr>
              <w:pStyle w:val="ConsPlusNormal"/>
              <w:rPr>
                <w:rFonts w:ascii="Times New Roman" w:hAnsi="Times New Roman" w:cs="Times New Roman"/>
              </w:rPr>
            </w:pPr>
          </w:p>
        </w:tc>
      </w:tr>
      <w:tr w:rsidR="00DF35FA" w:rsidRPr="00C84F14" w14:paraId="4ACCD889" w14:textId="77777777">
        <w:tc>
          <w:tcPr>
            <w:tcW w:w="566" w:type="dxa"/>
            <w:vMerge/>
          </w:tcPr>
          <w:p w14:paraId="2C31303D" w14:textId="77777777" w:rsidR="00DF35FA" w:rsidRPr="00C84F14" w:rsidRDefault="00DF35FA">
            <w:pPr>
              <w:pStyle w:val="ConsPlusNormal"/>
              <w:rPr>
                <w:rFonts w:ascii="Times New Roman" w:hAnsi="Times New Roman" w:cs="Times New Roman"/>
              </w:rPr>
            </w:pPr>
          </w:p>
        </w:tc>
        <w:tc>
          <w:tcPr>
            <w:tcW w:w="1700" w:type="dxa"/>
            <w:vMerge/>
          </w:tcPr>
          <w:p w14:paraId="76146754" w14:textId="77777777" w:rsidR="00DF35FA" w:rsidRPr="00C84F14" w:rsidRDefault="00DF35FA">
            <w:pPr>
              <w:pStyle w:val="ConsPlusNormal"/>
              <w:rPr>
                <w:rFonts w:ascii="Times New Roman" w:hAnsi="Times New Roman" w:cs="Times New Roman"/>
              </w:rPr>
            </w:pPr>
          </w:p>
        </w:tc>
        <w:tc>
          <w:tcPr>
            <w:tcW w:w="4818" w:type="dxa"/>
            <w:vMerge/>
          </w:tcPr>
          <w:p w14:paraId="07CCF330" w14:textId="77777777" w:rsidR="00DF35FA" w:rsidRPr="00C84F14" w:rsidRDefault="00DF35FA">
            <w:pPr>
              <w:pStyle w:val="ConsPlusNormal"/>
              <w:rPr>
                <w:rFonts w:ascii="Times New Roman" w:hAnsi="Times New Roman" w:cs="Times New Roman"/>
              </w:rPr>
            </w:pPr>
          </w:p>
        </w:tc>
        <w:tc>
          <w:tcPr>
            <w:tcW w:w="1700" w:type="dxa"/>
          </w:tcPr>
          <w:p w14:paraId="5C9A1AA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58°22'29"</w:t>
            </w:r>
          </w:p>
        </w:tc>
        <w:tc>
          <w:tcPr>
            <w:tcW w:w="1700" w:type="dxa"/>
          </w:tcPr>
          <w:p w14:paraId="1EFE5F6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92°24'00"</w:t>
            </w:r>
          </w:p>
        </w:tc>
        <w:tc>
          <w:tcPr>
            <w:tcW w:w="3118" w:type="dxa"/>
            <w:vMerge/>
            <w:tcBorders>
              <w:bottom w:val="nil"/>
            </w:tcBorders>
          </w:tcPr>
          <w:p w14:paraId="1F9FA6C0" w14:textId="77777777" w:rsidR="00DF35FA" w:rsidRPr="00C84F14" w:rsidRDefault="00DF35FA">
            <w:pPr>
              <w:pStyle w:val="ConsPlusNormal"/>
              <w:rPr>
                <w:rFonts w:ascii="Times New Roman" w:hAnsi="Times New Roman" w:cs="Times New Roman"/>
              </w:rPr>
            </w:pPr>
          </w:p>
        </w:tc>
      </w:tr>
      <w:tr w:rsidR="00DF35FA" w:rsidRPr="00C84F14" w14:paraId="505C7466" w14:textId="77777777">
        <w:tc>
          <w:tcPr>
            <w:tcW w:w="566" w:type="dxa"/>
            <w:vMerge/>
          </w:tcPr>
          <w:p w14:paraId="2F9BCFDF" w14:textId="77777777" w:rsidR="00DF35FA" w:rsidRPr="00C84F14" w:rsidRDefault="00DF35FA">
            <w:pPr>
              <w:pStyle w:val="ConsPlusNormal"/>
              <w:rPr>
                <w:rFonts w:ascii="Times New Roman" w:hAnsi="Times New Roman" w:cs="Times New Roman"/>
              </w:rPr>
            </w:pPr>
          </w:p>
        </w:tc>
        <w:tc>
          <w:tcPr>
            <w:tcW w:w="1700" w:type="dxa"/>
            <w:vMerge/>
          </w:tcPr>
          <w:p w14:paraId="07825829" w14:textId="77777777" w:rsidR="00DF35FA" w:rsidRPr="00C84F14" w:rsidRDefault="00DF35FA">
            <w:pPr>
              <w:pStyle w:val="ConsPlusNormal"/>
              <w:rPr>
                <w:rFonts w:ascii="Times New Roman" w:hAnsi="Times New Roman" w:cs="Times New Roman"/>
              </w:rPr>
            </w:pPr>
          </w:p>
        </w:tc>
        <w:tc>
          <w:tcPr>
            <w:tcW w:w="4818" w:type="dxa"/>
            <w:vMerge/>
          </w:tcPr>
          <w:p w14:paraId="2E7CCE93" w14:textId="77777777" w:rsidR="00DF35FA" w:rsidRPr="00C84F14" w:rsidRDefault="00DF35FA">
            <w:pPr>
              <w:pStyle w:val="ConsPlusNormal"/>
              <w:rPr>
                <w:rFonts w:ascii="Times New Roman" w:hAnsi="Times New Roman" w:cs="Times New Roman"/>
              </w:rPr>
            </w:pPr>
          </w:p>
        </w:tc>
        <w:tc>
          <w:tcPr>
            <w:tcW w:w="1700" w:type="dxa"/>
          </w:tcPr>
          <w:p w14:paraId="050DA14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58°22'01"</w:t>
            </w:r>
          </w:p>
        </w:tc>
        <w:tc>
          <w:tcPr>
            <w:tcW w:w="1700" w:type="dxa"/>
          </w:tcPr>
          <w:p w14:paraId="76F15D1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92°23'53"</w:t>
            </w:r>
          </w:p>
        </w:tc>
        <w:tc>
          <w:tcPr>
            <w:tcW w:w="3118" w:type="dxa"/>
            <w:vMerge/>
            <w:tcBorders>
              <w:bottom w:val="nil"/>
            </w:tcBorders>
          </w:tcPr>
          <w:p w14:paraId="248D0097" w14:textId="77777777" w:rsidR="00DF35FA" w:rsidRPr="00C84F14" w:rsidRDefault="00DF35FA">
            <w:pPr>
              <w:pStyle w:val="ConsPlusNormal"/>
              <w:rPr>
                <w:rFonts w:ascii="Times New Roman" w:hAnsi="Times New Roman" w:cs="Times New Roman"/>
              </w:rPr>
            </w:pPr>
          </w:p>
        </w:tc>
      </w:tr>
      <w:tr w:rsidR="00DF35FA" w:rsidRPr="00C84F14" w14:paraId="3720CE5B" w14:textId="77777777">
        <w:tc>
          <w:tcPr>
            <w:tcW w:w="566" w:type="dxa"/>
            <w:vMerge w:val="restart"/>
            <w:vAlign w:val="center"/>
          </w:tcPr>
          <w:p w14:paraId="05EA5B3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w:t>
            </w:r>
          </w:p>
        </w:tc>
        <w:tc>
          <w:tcPr>
            <w:tcW w:w="1700" w:type="dxa"/>
            <w:vMerge w:val="restart"/>
            <w:vAlign w:val="center"/>
          </w:tcPr>
          <w:p w14:paraId="0AB98DD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Енисей</w:t>
            </w:r>
          </w:p>
        </w:tc>
        <w:tc>
          <w:tcPr>
            <w:tcW w:w="4818" w:type="dxa"/>
            <w:vMerge w:val="restart"/>
          </w:tcPr>
          <w:p w14:paraId="0B82600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99 до 124 км, по всей ширине реки:</w:t>
            </w:r>
          </w:p>
          <w:p w14:paraId="23AB6D0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от левого до правого берега реки Енисей по прямой через 99 км, от 2 до 3 - по береговой линии правого берега реки Енисей, от 3 до 4 - от правого до левого берега реки Енисей по прямой через 124 км, от 4 до 1 - по береговой линии левого берега реки Енисей.</w:t>
            </w:r>
          </w:p>
        </w:tc>
        <w:tc>
          <w:tcPr>
            <w:tcW w:w="1700" w:type="dxa"/>
          </w:tcPr>
          <w:p w14:paraId="02824FA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58°37'09"</w:t>
            </w:r>
          </w:p>
        </w:tc>
        <w:tc>
          <w:tcPr>
            <w:tcW w:w="1700" w:type="dxa"/>
          </w:tcPr>
          <w:p w14:paraId="5C3696A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92°02'25"</w:t>
            </w:r>
          </w:p>
        </w:tc>
        <w:tc>
          <w:tcPr>
            <w:tcW w:w="3118" w:type="dxa"/>
            <w:vMerge/>
            <w:tcBorders>
              <w:bottom w:val="nil"/>
            </w:tcBorders>
          </w:tcPr>
          <w:p w14:paraId="353E6E78" w14:textId="77777777" w:rsidR="00DF35FA" w:rsidRPr="00C84F14" w:rsidRDefault="00DF35FA">
            <w:pPr>
              <w:pStyle w:val="ConsPlusNormal"/>
              <w:rPr>
                <w:rFonts w:ascii="Times New Roman" w:hAnsi="Times New Roman" w:cs="Times New Roman"/>
              </w:rPr>
            </w:pPr>
          </w:p>
        </w:tc>
      </w:tr>
      <w:tr w:rsidR="00DF35FA" w:rsidRPr="00C84F14" w14:paraId="6F6A58C4" w14:textId="77777777">
        <w:tc>
          <w:tcPr>
            <w:tcW w:w="566" w:type="dxa"/>
            <w:vMerge/>
          </w:tcPr>
          <w:p w14:paraId="00994DF5" w14:textId="77777777" w:rsidR="00DF35FA" w:rsidRPr="00C84F14" w:rsidRDefault="00DF35FA">
            <w:pPr>
              <w:pStyle w:val="ConsPlusNormal"/>
              <w:rPr>
                <w:rFonts w:ascii="Times New Roman" w:hAnsi="Times New Roman" w:cs="Times New Roman"/>
              </w:rPr>
            </w:pPr>
          </w:p>
        </w:tc>
        <w:tc>
          <w:tcPr>
            <w:tcW w:w="1700" w:type="dxa"/>
            <w:vMerge/>
          </w:tcPr>
          <w:p w14:paraId="14505BC4" w14:textId="77777777" w:rsidR="00DF35FA" w:rsidRPr="00C84F14" w:rsidRDefault="00DF35FA">
            <w:pPr>
              <w:pStyle w:val="ConsPlusNormal"/>
              <w:rPr>
                <w:rFonts w:ascii="Times New Roman" w:hAnsi="Times New Roman" w:cs="Times New Roman"/>
              </w:rPr>
            </w:pPr>
          </w:p>
        </w:tc>
        <w:tc>
          <w:tcPr>
            <w:tcW w:w="4818" w:type="dxa"/>
            <w:vMerge/>
          </w:tcPr>
          <w:p w14:paraId="69DD24AD" w14:textId="77777777" w:rsidR="00DF35FA" w:rsidRPr="00C84F14" w:rsidRDefault="00DF35FA">
            <w:pPr>
              <w:pStyle w:val="ConsPlusNormal"/>
              <w:rPr>
                <w:rFonts w:ascii="Times New Roman" w:hAnsi="Times New Roman" w:cs="Times New Roman"/>
              </w:rPr>
            </w:pPr>
          </w:p>
        </w:tc>
        <w:tc>
          <w:tcPr>
            <w:tcW w:w="1700" w:type="dxa"/>
          </w:tcPr>
          <w:p w14:paraId="63D4E83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58°36'59"</w:t>
            </w:r>
          </w:p>
        </w:tc>
        <w:tc>
          <w:tcPr>
            <w:tcW w:w="1700" w:type="dxa"/>
          </w:tcPr>
          <w:p w14:paraId="79DD3C3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92°03'45"</w:t>
            </w:r>
          </w:p>
        </w:tc>
        <w:tc>
          <w:tcPr>
            <w:tcW w:w="3118" w:type="dxa"/>
            <w:vMerge/>
            <w:tcBorders>
              <w:bottom w:val="nil"/>
            </w:tcBorders>
          </w:tcPr>
          <w:p w14:paraId="375C6A64" w14:textId="77777777" w:rsidR="00DF35FA" w:rsidRPr="00C84F14" w:rsidRDefault="00DF35FA">
            <w:pPr>
              <w:pStyle w:val="ConsPlusNormal"/>
              <w:rPr>
                <w:rFonts w:ascii="Times New Roman" w:hAnsi="Times New Roman" w:cs="Times New Roman"/>
              </w:rPr>
            </w:pPr>
          </w:p>
        </w:tc>
      </w:tr>
      <w:tr w:rsidR="00DF35FA" w:rsidRPr="00C84F14" w14:paraId="30A89B22" w14:textId="77777777">
        <w:tc>
          <w:tcPr>
            <w:tcW w:w="566" w:type="dxa"/>
            <w:vMerge/>
          </w:tcPr>
          <w:p w14:paraId="5DDC3A42" w14:textId="77777777" w:rsidR="00DF35FA" w:rsidRPr="00C84F14" w:rsidRDefault="00DF35FA">
            <w:pPr>
              <w:pStyle w:val="ConsPlusNormal"/>
              <w:rPr>
                <w:rFonts w:ascii="Times New Roman" w:hAnsi="Times New Roman" w:cs="Times New Roman"/>
              </w:rPr>
            </w:pPr>
          </w:p>
        </w:tc>
        <w:tc>
          <w:tcPr>
            <w:tcW w:w="1700" w:type="dxa"/>
            <w:vMerge/>
          </w:tcPr>
          <w:p w14:paraId="64B3D4E9" w14:textId="77777777" w:rsidR="00DF35FA" w:rsidRPr="00C84F14" w:rsidRDefault="00DF35FA">
            <w:pPr>
              <w:pStyle w:val="ConsPlusNormal"/>
              <w:rPr>
                <w:rFonts w:ascii="Times New Roman" w:hAnsi="Times New Roman" w:cs="Times New Roman"/>
              </w:rPr>
            </w:pPr>
          </w:p>
        </w:tc>
        <w:tc>
          <w:tcPr>
            <w:tcW w:w="4818" w:type="dxa"/>
            <w:vMerge/>
          </w:tcPr>
          <w:p w14:paraId="61FBCDCD" w14:textId="77777777" w:rsidR="00DF35FA" w:rsidRPr="00C84F14" w:rsidRDefault="00DF35FA">
            <w:pPr>
              <w:pStyle w:val="ConsPlusNormal"/>
              <w:rPr>
                <w:rFonts w:ascii="Times New Roman" w:hAnsi="Times New Roman" w:cs="Times New Roman"/>
              </w:rPr>
            </w:pPr>
          </w:p>
        </w:tc>
        <w:tc>
          <w:tcPr>
            <w:tcW w:w="1700" w:type="dxa"/>
          </w:tcPr>
          <w:p w14:paraId="1413258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58°44'55"</w:t>
            </w:r>
          </w:p>
        </w:tc>
        <w:tc>
          <w:tcPr>
            <w:tcW w:w="1700" w:type="dxa"/>
          </w:tcPr>
          <w:p w14:paraId="3D93E07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92°04'26"</w:t>
            </w:r>
          </w:p>
        </w:tc>
        <w:tc>
          <w:tcPr>
            <w:tcW w:w="3118" w:type="dxa"/>
            <w:vMerge/>
            <w:tcBorders>
              <w:bottom w:val="nil"/>
            </w:tcBorders>
          </w:tcPr>
          <w:p w14:paraId="6D17446A" w14:textId="77777777" w:rsidR="00DF35FA" w:rsidRPr="00C84F14" w:rsidRDefault="00DF35FA">
            <w:pPr>
              <w:pStyle w:val="ConsPlusNormal"/>
              <w:rPr>
                <w:rFonts w:ascii="Times New Roman" w:hAnsi="Times New Roman" w:cs="Times New Roman"/>
              </w:rPr>
            </w:pPr>
          </w:p>
        </w:tc>
      </w:tr>
      <w:tr w:rsidR="00DF35FA" w:rsidRPr="00C84F14" w14:paraId="25595F50" w14:textId="77777777">
        <w:tc>
          <w:tcPr>
            <w:tcW w:w="566" w:type="dxa"/>
            <w:vMerge/>
          </w:tcPr>
          <w:p w14:paraId="4F542E4F" w14:textId="77777777" w:rsidR="00DF35FA" w:rsidRPr="00C84F14" w:rsidRDefault="00DF35FA">
            <w:pPr>
              <w:pStyle w:val="ConsPlusNormal"/>
              <w:rPr>
                <w:rFonts w:ascii="Times New Roman" w:hAnsi="Times New Roman" w:cs="Times New Roman"/>
              </w:rPr>
            </w:pPr>
          </w:p>
        </w:tc>
        <w:tc>
          <w:tcPr>
            <w:tcW w:w="1700" w:type="dxa"/>
            <w:vMerge/>
          </w:tcPr>
          <w:p w14:paraId="6B81670F" w14:textId="77777777" w:rsidR="00DF35FA" w:rsidRPr="00C84F14" w:rsidRDefault="00DF35FA">
            <w:pPr>
              <w:pStyle w:val="ConsPlusNormal"/>
              <w:rPr>
                <w:rFonts w:ascii="Times New Roman" w:hAnsi="Times New Roman" w:cs="Times New Roman"/>
              </w:rPr>
            </w:pPr>
          </w:p>
        </w:tc>
        <w:tc>
          <w:tcPr>
            <w:tcW w:w="4818" w:type="dxa"/>
            <w:vMerge/>
          </w:tcPr>
          <w:p w14:paraId="5E5BACE6" w14:textId="77777777" w:rsidR="00DF35FA" w:rsidRPr="00C84F14" w:rsidRDefault="00DF35FA">
            <w:pPr>
              <w:pStyle w:val="ConsPlusNormal"/>
              <w:rPr>
                <w:rFonts w:ascii="Times New Roman" w:hAnsi="Times New Roman" w:cs="Times New Roman"/>
              </w:rPr>
            </w:pPr>
          </w:p>
        </w:tc>
        <w:tc>
          <w:tcPr>
            <w:tcW w:w="1700" w:type="dxa"/>
          </w:tcPr>
          <w:p w14:paraId="7E04D68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58°45'40"</w:t>
            </w:r>
          </w:p>
        </w:tc>
        <w:tc>
          <w:tcPr>
            <w:tcW w:w="1700" w:type="dxa"/>
          </w:tcPr>
          <w:p w14:paraId="1AA71D9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92°03'50"</w:t>
            </w:r>
          </w:p>
        </w:tc>
        <w:tc>
          <w:tcPr>
            <w:tcW w:w="3118" w:type="dxa"/>
            <w:vMerge/>
            <w:tcBorders>
              <w:bottom w:val="nil"/>
            </w:tcBorders>
          </w:tcPr>
          <w:p w14:paraId="1826D8D7" w14:textId="77777777" w:rsidR="00DF35FA" w:rsidRPr="00C84F14" w:rsidRDefault="00DF35FA">
            <w:pPr>
              <w:pStyle w:val="ConsPlusNormal"/>
              <w:rPr>
                <w:rFonts w:ascii="Times New Roman" w:hAnsi="Times New Roman" w:cs="Times New Roman"/>
              </w:rPr>
            </w:pPr>
          </w:p>
        </w:tc>
      </w:tr>
      <w:tr w:rsidR="00DF35FA" w:rsidRPr="00C84F14" w14:paraId="1465F2A9" w14:textId="77777777">
        <w:tc>
          <w:tcPr>
            <w:tcW w:w="566" w:type="dxa"/>
            <w:vMerge w:val="restart"/>
            <w:vAlign w:val="center"/>
          </w:tcPr>
          <w:p w14:paraId="70AA442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w:t>
            </w:r>
          </w:p>
        </w:tc>
        <w:tc>
          <w:tcPr>
            <w:tcW w:w="1700" w:type="dxa"/>
            <w:vMerge w:val="restart"/>
            <w:vAlign w:val="center"/>
          </w:tcPr>
          <w:p w14:paraId="4F062A1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Енисей</w:t>
            </w:r>
          </w:p>
        </w:tc>
        <w:tc>
          <w:tcPr>
            <w:tcW w:w="4818" w:type="dxa"/>
            <w:vMerge w:val="restart"/>
          </w:tcPr>
          <w:p w14:paraId="3A89B9F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163 до 178 км (от левого берега устья реки Аверина до устья реки Черная), по всей ширине реки:</w:t>
            </w:r>
          </w:p>
          <w:p w14:paraId="50AF9A4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от левого (левый берег устья реки Аверина) до правого берега реки Енисей по прямой через 163 км, от 2 до 3 - по береговой линии правого берега реки Енисей, от 3 до 4 - от левого до правого берега устья реки Большой Пит, от 4 до 5 - по береговой линии правого берега реки Енисей, от 5 до 6 - от правого до левого (правый берег устья реки Черная) берега реки Енисей по прямой через 178 км, от 6 до 1 - по береговой линии левого берега реки Енисей.</w:t>
            </w:r>
          </w:p>
        </w:tc>
        <w:tc>
          <w:tcPr>
            <w:tcW w:w="1700" w:type="dxa"/>
          </w:tcPr>
          <w:p w14:paraId="7BBFAC4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58°55'12"</w:t>
            </w:r>
          </w:p>
        </w:tc>
        <w:tc>
          <w:tcPr>
            <w:tcW w:w="1700" w:type="dxa"/>
          </w:tcPr>
          <w:p w14:paraId="034108F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91°42'37"</w:t>
            </w:r>
          </w:p>
        </w:tc>
        <w:tc>
          <w:tcPr>
            <w:tcW w:w="3118" w:type="dxa"/>
            <w:vMerge/>
            <w:tcBorders>
              <w:bottom w:val="nil"/>
            </w:tcBorders>
          </w:tcPr>
          <w:p w14:paraId="7102D302" w14:textId="77777777" w:rsidR="00DF35FA" w:rsidRPr="00C84F14" w:rsidRDefault="00DF35FA">
            <w:pPr>
              <w:pStyle w:val="ConsPlusNormal"/>
              <w:rPr>
                <w:rFonts w:ascii="Times New Roman" w:hAnsi="Times New Roman" w:cs="Times New Roman"/>
              </w:rPr>
            </w:pPr>
          </w:p>
        </w:tc>
      </w:tr>
      <w:tr w:rsidR="00DF35FA" w:rsidRPr="00C84F14" w14:paraId="2DCCA603" w14:textId="77777777">
        <w:tc>
          <w:tcPr>
            <w:tcW w:w="566" w:type="dxa"/>
            <w:vMerge/>
          </w:tcPr>
          <w:p w14:paraId="261AFC69" w14:textId="77777777" w:rsidR="00DF35FA" w:rsidRPr="00C84F14" w:rsidRDefault="00DF35FA">
            <w:pPr>
              <w:pStyle w:val="ConsPlusNormal"/>
              <w:rPr>
                <w:rFonts w:ascii="Times New Roman" w:hAnsi="Times New Roman" w:cs="Times New Roman"/>
              </w:rPr>
            </w:pPr>
          </w:p>
        </w:tc>
        <w:tc>
          <w:tcPr>
            <w:tcW w:w="1700" w:type="dxa"/>
            <w:vMerge/>
          </w:tcPr>
          <w:p w14:paraId="745218C4" w14:textId="77777777" w:rsidR="00DF35FA" w:rsidRPr="00C84F14" w:rsidRDefault="00DF35FA">
            <w:pPr>
              <w:pStyle w:val="ConsPlusNormal"/>
              <w:rPr>
                <w:rFonts w:ascii="Times New Roman" w:hAnsi="Times New Roman" w:cs="Times New Roman"/>
              </w:rPr>
            </w:pPr>
          </w:p>
        </w:tc>
        <w:tc>
          <w:tcPr>
            <w:tcW w:w="4818" w:type="dxa"/>
            <w:vMerge/>
          </w:tcPr>
          <w:p w14:paraId="0C8D0221" w14:textId="77777777" w:rsidR="00DF35FA" w:rsidRPr="00C84F14" w:rsidRDefault="00DF35FA">
            <w:pPr>
              <w:pStyle w:val="ConsPlusNormal"/>
              <w:rPr>
                <w:rFonts w:ascii="Times New Roman" w:hAnsi="Times New Roman" w:cs="Times New Roman"/>
              </w:rPr>
            </w:pPr>
          </w:p>
        </w:tc>
        <w:tc>
          <w:tcPr>
            <w:tcW w:w="1700" w:type="dxa"/>
          </w:tcPr>
          <w:p w14:paraId="1897674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58°54'52"</w:t>
            </w:r>
          </w:p>
        </w:tc>
        <w:tc>
          <w:tcPr>
            <w:tcW w:w="1700" w:type="dxa"/>
          </w:tcPr>
          <w:p w14:paraId="03611C7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91°43'43"</w:t>
            </w:r>
          </w:p>
        </w:tc>
        <w:tc>
          <w:tcPr>
            <w:tcW w:w="3118" w:type="dxa"/>
            <w:vMerge/>
            <w:tcBorders>
              <w:bottom w:val="nil"/>
            </w:tcBorders>
          </w:tcPr>
          <w:p w14:paraId="3F8D60F0" w14:textId="77777777" w:rsidR="00DF35FA" w:rsidRPr="00C84F14" w:rsidRDefault="00DF35FA">
            <w:pPr>
              <w:pStyle w:val="ConsPlusNormal"/>
              <w:rPr>
                <w:rFonts w:ascii="Times New Roman" w:hAnsi="Times New Roman" w:cs="Times New Roman"/>
              </w:rPr>
            </w:pPr>
          </w:p>
        </w:tc>
      </w:tr>
      <w:tr w:rsidR="00DF35FA" w:rsidRPr="00C84F14" w14:paraId="4EDB9049" w14:textId="77777777">
        <w:tc>
          <w:tcPr>
            <w:tcW w:w="566" w:type="dxa"/>
            <w:vMerge/>
          </w:tcPr>
          <w:p w14:paraId="1F099E3A" w14:textId="77777777" w:rsidR="00DF35FA" w:rsidRPr="00C84F14" w:rsidRDefault="00DF35FA">
            <w:pPr>
              <w:pStyle w:val="ConsPlusNormal"/>
              <w:rPr>
                <w:rFonts w:ascii="Times New Roman" w:hAnsi="Times New Roman" w:cs="Times New Roman"/>
              </w:rPr>
            </w:pPr>
          </w:p>
        </w:tc>
        <w:tc>
          <w:tcPr>
            <w:tcW w:w="1700" w:type="dxa"/>
            <w:vMerge/>
          </w:tcPr>
          <w:p w14:paraId="4F07E871" w14:textId="77777777" w:rsidR="00DF35FA" w:rsidRPr="00C84F14" w:rsidRDefault="00DF35FA">
            <w:pPr>
              <w:pStyle w:val="ConsPlusNormal"/>
              <w:rPr>
                <w:rFonts w:ascii="Times New Roman" w:hAnsi="Times New Roman" w:cs="Times New Roman"/>
              </w:rPr>
            </w:pPr>
          </w:p>
        </w:tc>
        <w:tc>
          <w:tcPr>
            <w:tcW w:w="4818" w:type="dxa"/>
            <w:vMerge/>
          </w:tcPr>
          <w:p w14:paraId="7D6D1AED" w14:textId="77777777" w:rsidR="00DF35FA" w:rsidRPr="00C84F14" w:rsidRDefault="00DF35FA">
            <w:pPr>
              <w:pStyle w:val="ConsPlusNormal"/>
              <w:rPr>
                <w:rFonts w:ascii="Times New Roman" w:hAnsi="Times New Roman" w:cs="Times New Roman"/>
              </w:rPr>
            </w:pPr>
          </w:p>
        </w:tc>
        <w:tc>
          <w:tcPr>
            <w:tcW w:w="1700" w:type="dxa"/>
          </w:tcPr>
          <w:p w14:paraId="5DAEFB2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59°01'21"</w:t>
            </w:r>
          </w:p>
        </w:tc>
        <w:tc>
          <w:tcPr>
            <w:tcW w:w="1700" w:type="dxa"/>
          </w:tcPr>
          <w:p w14:paraId="1CE6913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91°42'22"</w:t>
            </w:r>
          </w:p>
        </w:tc>
        <w:tc>
          <w:tcPr>
            <w:tcW w:w="3118" w:type="dxa"/>
            <w:vMerge/>
            <w:tcBorders>
              <w:bottom w:val="nil"/>
            </w:tcBorders>
          </w:tcPr>
          <w:p w14:paraId="545EAB39" w14:textId="77777777" w:rsidR="00DF35FA" w:rsidRPr="00C84F14" w:rsidRDefault="00DF35FA">
            <w:pPr>
              <w:pStyle w:val="ConsPlusNormal"/>
              <w:rPr>
                <w:rFonts w:ascii="Times New Roman" w:hAnsi="Times New Roman" w:cs="Times New Roman"/>
              </w:rPr>
            </w:pPr>
          </w:p>
        </w:tc>
      </w:tr>
      <w:tr w:rsidR="00DF35FA" w:rsidRPr="00C84F14" w14:paraId="208BA13A" w14:textId="77777777">
        <w:tc>
          <w:tcPr>
            <w:tcW w:w="566" w:type="dxa"/>
            <w:vMerge/>
          </w:tcPr>
          <w:p w14:paraId="583B0D8B" w14:textId="77777777" w:rsidR="00DF35FA" w:rsidRPr="00C84F14" w:rsidRDefault="00DF35FA">
            <w:pPr>
              <w:pStyle w:val="ConsPlusNormal"/>
              <w:rPr>
                <w:rFonts w:ascii="Times New Roman" w:hAnsi="Times New Roman" w:cs="Times New Roman"/>
              </w:rPr>
            </w:pPr>
          </w:p>
        </w:tc>
        <w:tc>
          <w:tcPr>
            <w:tcW w:w="1700" w:type="dxa"/>
            <w:vMerge/>
          </w:tcPr>
          <w:p w14:paraId="6C838335" w14:textId="77777777" w:rsidR="00DF35FA" w:rsidRPr="00C84F14" w:rsidRDefault="00DF35FA">
            <w:pPr>
              <w:pStyle w:val="ConsPlusNormal"/>
              <w:rPr>
                <w:rFonts w:ascii="Times New Roman" w:hAnsi="Times New Roman" w:cs="Times New Roman"/>
              </w:rPr>
            </w:pPr>
          </w:p>
        </w:tc>
        <w:tc>
          <w:tcPr>
            <w:tcW w:w="4818" w:type="dxa"/>
            <w:vMerge/>
          </w:tcPr>
          <w:p w14:paraId="0C4D6FCF" w14:textId="77777777" w:rsidR="00DF35FA" w:rsidRPr="00C84F14" w:rsidRDefault="00DF35FA">
            <w:pPr>
              <w:pStyle w:val="ConsPlusNormal"/>
              <w:rPr>
                <w:rFonts w:ascii="Times New Roman" w:hAnsi="Times New Roman" w:cs="Times New Roman"/>
              </w:rPr>
            </w:pPr>
          </w:p>
        </w:tc>
        <w:tc>
          <w:tcPr>
            <w:tcW w:w="1700" w:type="dxa"/>
          </w:tcPr>
          <w:p w14:paraId="11C70CE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59°01'35"</w:t>
            </w:r>
          </w:p>
        </w:tc>
        <w:tc>
          <w:tcPr>
            <w:tcW w:w="1700" w:type="dxa"/>
          </w:tcPr>
          <w:p w14:paraId="1C45BB7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91°42'19"</w:t>
            </w:r>
          </w:p>
        </w:tc>
        <w:tc>
          <w:tcPr>
            <w:tcW w:w="3118" w:type="dxa"/>
            <w:vMerge/>
            <w:tcBorders>
              <w:bottom w:val="nil"/>
            </w:tcBorders>
          </w:tcPr>
          <w:p w14:paraId="3A350EF5" w14:textId="77777777" w:rsidR="00DF35FA" w:rsidRPr="00C84F14" w:rsidRDefault="00DF35FA">
            <w:pPr>
              <w:pStyle w:val="ConsPlusNormal"/>
              <w:rPr>
                <w:rFonts w:ascii="Times New Roman" w:hAnsi="Times New Roman" w:cs="Times New Roman"/>
              </w:rPr>
            </w:pPr>
          </w:p>
        </w:tc>
      </w:tr>
      <w:tr w:rsidR="00DF35FA" w:rsidRPr="00C84F14" w14:paraId="244CBBC4" w14:textId="77777777">
        <w:tc>
          <w:tcPr>
            <w:tcW w:w="566" w:type="dxa"/>
            <w:vMerge/>
          </w:tcPr>
          <w:p w14:paraId="27B4E7D8" w14:textId="77777777" w:rsidR="00DF35FA" w:rsidRPr="00C84F14" w:rsidRDefault="00DF35FA">
            <w:pPr>
              <w:pStyle w:val="ConsPlusNormal"/>
              <w:rPr>
                <w:rFonts w:ascii="Times New Roman" w:hAnsi="Times New Roman" w:cs="Times New Roman"/>
              </w:rPr>
            </w:pPr>
          </w:p>
        </w:tc>
        <w:tc>
          <w:tcPr>
            <w:tcW w:w="1700" w:type="dxa"/>
            <w:vMerge/>
          </w:tcPr>
          <w:p w14:paraId="622EFEAB" w14:textId="77777777" w:rsidR="00DF35FA" w:rsidRPr="00C84F14" w:rsidRDefault="00DF35FA">
            <w:pPr>
              <w:pStyle w:val="ConsPlusNormal"/>
              <w:rPr>
                <w:rFonts w:ascii="Times New Roman" w:hAnsi="Times New Roman" w:cs="Times New Roman"/>
              </w:rPr>
            </w:pPr>
          </w:p>
        </w:tc>
        <w:tc>
          <w:tcPr>
            <w:tcW w:w="4818" w:type="dxa"/>
            <w:vMerge/>
          </w:tcPr>
          <w:p w14:paraId="3FECBE9D" w14:textId="77777777" w:rsidR="00DF35FA" w:rsidRPr="00C84F14" w:rsidRDefault="00DF35FA">
            <w:pPr>
              <w:pStyle w:val="ConsPlusNormal"/>
              <w:rPr>
                <w:rFonts w:ascii="Times New Roman" w:hAnsi="Times New Roman" w:cs="Times New Roman"/>
              </w:rPr>
            </w:pPr>
          </w:p>
        </w:tc>
        <w:tc>
          <w:tcPr>
            <w:tcW w:w="1700" w:type="dxa"/>
          </w:tcPr>
          <w:p w14:paraId="7859545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 59°02'12"</w:t>
            </w:r>
          </w:p>
        </w:tc>
        <w:tc>
          <w:tcPr>
            <w:tcW w:w="1700" w:type="dxa"/>
          </w:tcPr>
          <w:p w14:paraId="160670F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91°41'01"</w:t>
            </w:r>
          </w:p>
        </w:tc>
        <w:tc>
          <w:tcPr>
            <w:tcW w:w="3118" w:type="dxa"/>
            <w:vMerge/>
            <w:tcBorders>
              <w:bottom w:val="nil"/>
            </w:tcBorders>
          </w:tcPr>
          <w:p w14:paraId="102987D5" w14:textId="77777777" w:rsidR="00DF35FA" w:rsidRPr="00C84F14" w:rsidRDefault="00DF35FA">
            <w:pPr>
              <w:pStyle w:val="ConsPlusNormal"/>
              <w:rPr>
                <w:rFonts w:ascii="Times New Roman" w:hAnsi="Times New Roman" w:cs="Times New Roman"/>
              </w:rPr>
            </w:pPr>
          </w:p>
        </w:tc>
      </w:tr>
      <w:tr w:rsidR="00DF35FA" w:rsidRPr="00C84F14" w14:paraId="10CA01DE" w14:textId="77777777">
        <w:tc>
          <w:tcPr>
            <w:tcW w:w="566" w:type="dxa"/>
            <w:vMerge/>
          </w:tcPr>
          <w:p w14:paraId="2ECC0953" w14:textId="77777777" w:rsidR="00DF35FA" w:rsidRPr="00C84F14" w:rsidRDefault="00DF35FA">
            <w:pPr>
              <w:pStyle w:val="ConsPlusNormal"/>
              <w:rPr>
                <w:rFonts w:ascii="Times New Roman" w:hAnsi="Times New Roman" w:cs="Times New Roman"/>
              </w:rPr>
            </w:pPr>
          </w:p>
        </w:tc>
        <w:tc>
          <w:tcPr>
            <w:tcW w:w="1700" w:type="dxa"/>
            <w:vMerge/>
          </w:tcPr>
          <w:p w14:paraId="648E74B1" w14:textId="77777777" w:rsidR="00DF35FA" w:rsidRPr="00C84F14" w:rsidRDefault="00DF35FA">
            <w:pPr>
              <w:pStyle w:val="ConsPlusNormal"/>
              <w:rPr>
                <w:rFonts w:ascii="Times New Roman" w:hAnsi="Times New Roman" w:cs="Times New Roman"/>
              </w:rPr>
            </w:pPr>
          </w:p>
        </w:tc>
        <w:tc>
          <w:tcPr>
            <w:tcW w:w="4818" w:type="dxa"/>
            <w:vMerge/>
          </w:tcPr>
          <w:p w14:paraId="481F8557" w14:textId="77777777" w:rsidR="00DF35FA" w:rsidRPr="00C84F14" w:rsidRDefault="00DF35FA">
            <w:pPr>
              <w:pStyle w:val="ConsPlusNormal"/>
              <w:rPr>
                <w:rFonts w:ascii="Times New Roman" w:hAnsi="Times New Roman" w:cs="Times New Roman"/>
              </w:rPr>
            </w:pPr>
          </w:p>
        </w:tc>
        <w:tc>
          <w:tcPr>
            <w:tcW w:w="1700" w:type="dxa"/>
          </w:tcPr>
          <w:p w14:paraId="7C4B28A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6. 59°02'12"</w:t>
            </w:r>
          </w:p>
        </w:tc>
        <w:tc>
          <w:tcPr>
            <w:tcW w:w="1700" w:type="dxa"/>
          </w:tcPr>
          <w:p w14:paraId="6A647F6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91°39'51"</w:t>
            </w:r>
          </w:p>
        </w:tc>
        <w:tc>
          <w:tcPr>
            <w:tcW w:w="3118" w:type="dxa"/>
            <w:vMerge/>
            <w:tcBorders>
              <w:bottom w:val="nil"/>
            </w:tcBorders>
          </w:tcPr>
          <w:p w14:paraId="2C77F3A0" w14:textId="77777777" w:rsidR="00DF35FA" w:rsidRPr="00C84F14" w:rsidRDefault="00DF35FA">
            <w:pPr>
              <w:pStyle w:val="ConsPlusNormal"/>
              <w:rPr>
                <w:rFonts w:ascii="Times New Roman" w:hAnsi="Times New Roman" w:cs="Times New Roman"/>
              </w:rPr>
            </w:pPr>
          </w:p>
        </w:tc>
      </w:tr>
      <w:tr w:rsidR="00DF35FA" w:rsidRPr="00C84F14" w14:paraId="597AD562" w14:textId="77777777">
        <w:tc>
          <w:tcPr>
            <w:tcW w:w="566" w:type="dxa"/>
            <w:vMerge w:val="restart"/>
            <w:vAlign w:val="center"/>
          </w:tcPr>
          <w:p w14:paraId="30B652B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6</w:t>
            </w:r>
          </w:p>
        </w:tc>
        <w:tc>
          <w:tcPr>
            <w:tcW w:w="1700" w:type="dxa"/>
            <w:vMerge w:val="restart"/>
            <w:vAlign w:val="center"/>
          </w:tcPr>
          <w:p w14:paraId="5D90826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Енисей</w:t>
            </w:r>
          </w:p>
        </w:tc>
        <w:tc>
          <w:tcPr>
            <w:tcW w:w="4818" w:type="dxa"/>
            <w:vMerge w:val="restart"/>
          </w:tcPr>
          <w:p w14:paraId="0BE8C68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214,2 до 224 км (от устья реки Колмогоровская до ухвостья острова Колмогоровский), по всей ширине реки:</w:t>
            </w:r>
          </w:p>
          <w:p w14:paraId="7C13DEB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от левого до правого (правый берег устья реки Колмогоровская) берега реки Енисей по прямой через 214,2 км, от 2 до 3 - по береговой линии правого берега реки Енисей, от 3 до 4 - от правого (левый берег устья реки Шарыпиха) до левого берега реки Енисей по прямой через 224 км (ухвостье острова Колмогоровский), от 4 до 1 - по береговой линии левого берега реки Енисей.</w:t>
            </w:r>
          </w:p>
        </w:tc>
        <w:tc>
          <w:tcPr>
            <w:tcW w:w="1700" w:type="dxa"/>
          </w:tcPr>
          <w:p w14:paraId="2154C20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59°15'11"</w:t>
            </w:r>
          </w:p>
        </w:tc>
        <w:tc>
          <w:tcPr>
            <w:tcW w:w="1700" w:type="dxa"/>
          </w:tcPr>
          <w:p w14:paraId="4BA3E6B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91°19'58"</w:t>
            </w:r>
          </w:p>
        </w:tc>
        <w:tc>
          <w:tcPr>
            <w:tcW w:w="3118" w:type="dxa"/>
            <w:vMerge w:val="restart"/>
            <w:tcBorders>
              <w:top w:val="nil"/>
              <w:bottom w:val="nil"/>
            </w:tcBorders>
          </w:tcPr>
          <w:p w14:paraId="69D6334C" w14:textId="77777777" w:rsidR="00DF35FA" w:rsidRPr="00C84F14" w:rsidRDefault="00DF35FA">
            <w:pPr>
              <w:pStyle w:val="ConsPlusNormal"/>
              <w:rPr>
                <w:rFonts w:ascii="Times New Roman" w:hAnsi="Times New Roman" w:cs="Times New Roman"/>
              </w:rPr>
            </w:pPr>
          </w:p>
        </w:tc>
      </w:tr>
      <w:tr w:rsidR="00DF35FA" w:rsidRPr="00C84F14" w14:paraId="7BF87088" w14:textId="77777777">
        <w:tc>
          <w:tcPr>
            <w:tcW w:w="566" w:type="dxa"/>
            <w:vMerge/>
          </w:tcPr>
          <w:p w14:paraId="5858E438" w14:textId="77777777" w:rsidR="00DF35FA" w:rsidRPr="00C84F14" w:rsidRDefault="00DF35FA">
            <w:pPr>
              <w:pStyle w:val="ConsPlusNormal"/>
              <w:rPr>
                <w:rFonts w:ascii="Times New Roman" w:hAnsi="Times New Roman" w:cs="Times New Roman"/>
              </w:rPr>
            </w:pPr>
          </w:p>
        </w:tc>
        <w:tc>
          <w:tcPr>
            <w:tcW w:w="1700" w:type="dxa"/>
            <w:vMerge/>
          </w:tcPr>
          <w:p w14:paraId="65382D74" w14:textId="77777777" w:rsidR="00DF35FA" w:rsidRPr="00C84F14" w:rsidRDefault="00DF35FA">
            <w:pPr>
              <w:pStyle w:val="ConsPlusNormal"/>
              <w:rPr>
                <w:rFonts w:ascii="Times New Roman" w:hAnsi="Times New Roman" w:cs="Times New Roman"/>
              </w:rPr>
            </w:pPr>
          </w:p>
        </w:tc>
        <w:tc>
          <w:tcPr>
            <w:tcW w:w="4818" w:type="dxa"/>
            <w:vMerge/>
          </w:tcPr>
          <w:p w14:paraId="3734B7AC" w14:textId="77777777" w:rsidR="00DF35FA" w:rsidRPr="00C84F14" w:rsidRDefault="00DF35FA">
            <w:pPr>
              <w:pStyle w:val="ConsPlusNormal"/>
              <w:rPr>
                <w:rFonts w:ascii="Times New Roman" w:hAnsi="Times New Roman" w:cs="Times New Roman"/>
              </w:rPr>
            </w:pPr>
          </w:p>
        </w:tc>
        <w:tc>
          <w:tcPr>
            <w:tcW w:w="1700" w:type="dxa"/>
          </w:tcPr>
          <w:p w14:paraId="7C7716F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59°15'07"</w:t>
            </w:r>
          </w:p>
        </w:tc>
        <w:tc>
          <w:tcPr>
            <w:tcW w:w="1700" w:type="dxa"/>
          </w:tcPr>
          <w:p w14:paraId="7FB9585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91°21'14"</w:t>
            </w:r>
          </w:p>
        </w:tc>
        <w:tc>
          <w:tcPr>
            <w:tcW w:w="3118" w:type="dxa"/>
            <w:vMerge/>
            <w:tcBorders>
              <w:top w:val="nil"/>
              <w:bottom w:val="nil"/>
            </w:tcBorders>
          </w:tcPr>
          <w:p w14:paraId="047E4A63" w14:textId="77777777" w:rsidR="00DF35FA" w:rsidRPr="00C84F14" w:rsidRDefault="00DF35FA">
            <w:pPr>
              <w:pStyle w:val="ConsPlusNormal"/>
              <w:rPr>
                <w:rFonts w:ascii="Times New Roman" w:hAnsi="Times New Roman" w:cs="Times New Roman"/>
              </w:rPr>
            </w:pPr>
          </w:p>
        </w:tc>
      </w:tr>
      <w:tr w:rsidR="00DF35FA" w:rsidRPr="00C84F14" w14:paraId="00EF5143" w14:textId="77777777">
        <w:tc>
          <w:tcPr>
            <w:tcW w:w="566" w:type="dxa"/>
            <w:vMerge/>
          </w:tcPr>
          <w:p w14:paraId="050216EF" w14:textId="77777777" w:rsidR="00DF35FA" w:rsidRPr="00C84F14" w:rsidRDefault="00DF35FA">
            <w:pPr>
              <w:pStyle w:val="ConsPlusNormal"/>
              <w:rPr>
                <w:rFonts w:ascii="Times New Roman" w:hAnsi="Times New Roman" w:cs="Times New Roman"/>
              </w:rPr>
            </w:pPr>
          </w:p>
        </w:tc>
        <w:tc>
          <w:tcPr>
            <w:tcW w:w="1700" w:type="dxa"/>
            <w:vMerge/>
          </w:tcPr>
          <w:p w14:paraId="3C367650" w14:textId="77777777" w:rsidR="00DF35FA" w:rsidRPr="00C84F14" w:rsidRDefault="00DF35FA">
            <w:pPr>
              <w:pStyle w:val="ConsPlusNormal"/>
              <w:rPr>
                <w:rFonts w:ascii="Times New Roman" w:hAnsi="Times New Roman" w:cs="Times New Roman"/>
              </w:rPr>
            </w:pPr>
          </w:p>
        </w:tc>
        <w:tc>
          <w:tcPr>
            <w:tcW w:w="4818" w:type="dxa"/>
            <w:vMerge/>
          </w:tcPr>
          <w:p w14:paraId="1065AA57" w14:textId="77777777" w:rsidR="00DF35FA" w:rsidRPr="00C84F14" w:rsidRDefault="00DF35FA">
            <w:pPr>
              <w:pStyle w:val="ConsPlusNormal"/>
              <w:rPr>
                <w:rFonts w:ascii="Times New Roman" w:hAnsi="Times New Roman" w:cs="Times New Roman"/>
              </w:rPr>
            </w:pPr>
          </w:p>
        </w:tc>
        <w:tc>
          <w:tcPr>
            <w:tcW w:w="1700" w:type="dxa"/>
          </w:tcPr>
          <w:p w14:paraId="274485D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59°19'45"</w:t>
            </w:r>
          </w:p>
        </w:tc>
        <w:tc>
          <w:tcPr>
            <w:tcW w:w="1700" w:type="dxa"/>
          </w:tcPr>
          <w:p w14:paraId="0ACECEA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91°17'40"</w:t>
            </w:r>
          </w:p>
        </w:tc>
        <w:tc>
          <w:tcPr>
            <w:tcW w:w="3118" w:type="dxa"/>
            <w:vMerge/>
            <w:tcBorders>
              <w:top w:val="nil"/>
              <w:bottom w:val="nil"/>
            </w:tcBorders>
          </w:tcPr>
          <w:p w14:paraId="3ADB0F86" w14:textId="77777777" w:rsidR="00DF35FA" w:rsidRPr="00C84F14" w:rsidRDefault="00DF35FA">
            <w:pPr>
              <w:pStyle w:val="ConsPlusNormal"/>
              <w:rPr>
                <w:rFonts w:ascii="Times New Roman" w:hAnsi="Times New Roman" w:cs="Times New Roman"/>
              </w:rPr>
            </w:pPr>
          </w:p>
        </w:tc>
      </w:tr>
      <w:tr w:rsidR="00DF35FA" w:rsidRPr="00C84F14" w14:paraId="38A349D3" w14:textId="77777777">
        <w:tc>
          <w:tcPr>
            <w:tcW w:w="566" w:type="dxa"/>
            <w:vMerge/>
          </w:tcPr>
          <w:p w14:paraId="780D390D" w14:textId="77777777" w:rsidR="00DF35FA" w:rsidRPr="00C84F14" w:rsidRDefault="00DF35FA">
            <w:pPr>
              <w:pStyle w:val="ConsPlusNormal"/>
              <w:rPr>
                <w:rFonts w:ascii="Times New Roman" w:hAnsi="Times New Roman" w:cs="Times New Roman"/>
              </w:rPr>
            </w:pPr>
          </w:p>
        </w:tc>
        <w:tc>
          <w:tcPr>
            <w:tcW w:w="1700" w:type="dxa"/>
            <w:vMerge/>
          </w:tcPr>
          <w:p w14:paraId="2E528D07" w14:textId="77777777" w:rsidR="00DF35FA" w:rsidRPr="00C84F14" w:rsidRDefault="00DF35FA">
            <w:pPr>
              <w:pStyle w:val="ConsPlusNormal"/>
              <w:rPr>
                <w:rFonts w:ascii="Times New Roman" w:hAnsi="Times New Roman" w:cs="Times New Roman"/>
              </w:rPr>
            </w:pPr>
          </w:p>
        </w:tc>
        <w:tc>
          <w:tcPr>
            <w:tcW w:w="4818" w:type="dxa"/>
            <w:vMerge/>
          </w:tcPr>
          <w:p w14:paraId="2FF91ABD" w14:textId="77777777" w:rsidR="00DF35FA" w:rsidRPr="00C84F14" w:rsidRDefault="00DF35FA">
            <w:pPr>
              <w:pStyle w:val="ConsPlusNormal"/>
              <w:rPr>
                <w:rFonts w:ascii="Times New Roman" w:hAnsi="Times New Roman" w:cs="Times New Roman"/>
              </w:rPr>
            </w:pPr>
          </w:p>
        </w:tc>
        <w:tc>
          <w:tcPr>
            <w:tcW w:w="1700" w:type="dxa"/>
          </w:tcPr>
          <w:p w14:paraId="02838C4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59°19'21"</w:t>
            </w:r>
          </w:p>
        </w:tc>
        <w:tc>
          <w:tcPr>
            <w:tcW w:w="1700" w:type="dxa"/>
          </w:tcPr>
          <w:p w14:paraId="0BA9E59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91°15'18"</w:t>
            </w:r>
          </w:p>
        </w:tc>
        <w:tc>
          <w:tcPr>
            <w:tcW w:w="3118" w:type="dxa"/>
            <w:vMerge/>
            <w:tcBorders>
              <w:top w:val="nil"/>
              <w:bottom w:val="nil"/>
            </w:tcBorders>
          </w:tcPr>
          <w:p w14:paraId="0FD9FBF3" w14:textId="77777777" w:rsidR="00DF35FA" w:rsidRPr="00C84F14" w:rsidRDefault="00DF35FA">
            <w:pPr>
              <w:pStyle w:val="ConsPlusNormal"/>
              <w:rPr>
                <w:rFonts w:ascii="Times New Roman" w:hAnsi="Times New Roman" w:cs="Times New Roman"/>
              </w:rPr>
            </w:pPr>
          </w:p>
        </w:tc>
      </w:tr>
      <w:tr w:rsidR="00DF35FA" w:rsidRPr="00C84F14" w14:paraId="463ED880" w14:textId="77777777">
        <w:tc>
          <w:tcPr>
            <w:tcW w:w="566" w:type="dxa"/>
            <w:vMerge w:val="restart"/>
            <w:vAlign w:val="center"/>
          </w:tcPr>
          <w:p w14:paraId="6B53E2D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lastRenderedPageBreak/>
              <w:t>7</w:t>
            </w:r>
          </w:p>
        </w:tc>
        <w:tc>
          <w:tcPr>
            <w:tcW w:w="1700" w:type="dxa"/>
            <w:vMerge w:val="restart"/>
            <w:vAlign w:val="center"/>
          </w:tcPr>
          <w:p w14:paraId="0C32BA6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Енисей</w:t>
            </w:r>
          </w:p>
        </w:tc>
        <w:tc>
          <w:tcPr>
            <w:tcW w:w="4818" w:type="dxa"/>
            <w:vMerge w:val="restart"/>
          </w:tcPr>
          <w:p w14:paraId="11251EB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247 до 269 км (от устья ручья Шмаковский до курьи Чистая), по всей ширине реки:</w:t>
            </w:r>
          </w:p>
          <w:p w14:paraId="58190A0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от левого до правого (устье ручья Шмаковский) берега реки Енисей по прямой через 247 км (ухвостье осередка Архиерейская коса), от 2 до 3 - по береговой линии правого берега реки Енисей, от 3 до 4 - от правого (левый берег устья курьи Чистая) до левого берега реки Енисей по прямой через 269 км, от 4 до 1 - по береговой линии левого берега реки Енисей.</w:t>
            </w:r>
          </w:p>
        </w:tc>
        <w:tc>
          <w:tcPr>
            <w:tcW w:w="1700" w:type="dxa"/>
          </w:tcPr>
          <w:p w14:paraId="53A2B8C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59°28'41"</w:t>
            </w:r>
          </w:p>
        </w:tc>
        <w:tc>
          <w:tcPr>
            <w:tcW w:w="1700" w:type="dxa"/>
          </w:tcPr>
          <w:p w14:paraId="2497D5B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91°01'03"</w:t>
            </w:r>
          </w:p>
        </w:tc>
        <w:tc>
          <w:tcPr>
            <w:tcW w:w="3118" w:type="dxa"/>
            <w:vMerge/>
            <w:tcBorders>
              <w:top w:val="nil"/>
              <w:bottom w:val="nil"/>
            </w:tcBorders>
          </w:tcPr>
          <w:p w14:paraId="6FEF312F" w14:textId="77777777" w:rsidR="00DF35FA" w:rsidRPr="00C84F14" w:rsidRDefault="00DF35FA">
            <w:pPr>
              <w:pStyle w:val="ConsPlusNormal"/>
              <w:rPr>
                <w:rFonts w:ascii="Times New Roman" w:hAnsi="Times New Roman" w:cs="Times New Roman"/>
              </w:rPr>
            </w:pPr>
          </w:p>
        </w:tc>
      </w:tr>
      <w:tr w:rsidR="00DF35FA" w:rsidRPr="00C84F14" w14:paraId="6C3C5A3F" w14:textId="77777777">
        <w:tc>
          <w:tcPr>
            <w:tcW w:w="566" w:type="dxa"/>
            <w:vMerge/>
          </w:tcPr>
          <w:p w14:paraId="74048D39" w14:textId="77777777" w:rsidR="00DF35FA" w:rsidRPr="00C84F14" w:rsidRDefault="00DF35FA">
            <w:pPr>
              <w:pStyle w:val="ConsPlusNormal"/>
              <w:rPr>
                <w:rFonts w:ascii="Times New Roman" w:hAnsi="Times New Roman" w:cs="Times New Roman"/>
              </w:rPr>
            </w:pPr>
          </w:p>
        </w:tc>
        <w:tc>
          <w:tcPr>
            <w:tcW w:w="1700" w:type="dxa"/>
            <w:vMerge/>
          </w:tcPr>
          <w:p w14:paraId="6DAAC508" w14:textId="77777777" w:rsidR="00DF35FA" w:rsidRPr="00C84F14" w:rsidRDefault="00DF35FA">
            <w:pPr>
              <w:pStyle w:val="ConsPlusNormal"/>
              <w:rPr>
                <w:rFonts w:ascii="Times New Roman" w:hAnsi="Times New Roman" w:cs="Times New Roman"/>
              </w:rPr>
            </w:pPr>
          </w:p>
        </w:tc>
        <w:tc>
          <w:tcPr>
            <w:tcW w:w="4818" w:type="dxa"/>
            <w:vMerge/>
          </w:tcPr>
          <w:p w14:paraId="4B55B187" w14:textId="77777777" w:rsidR="00DF35FA" w:rsidRPr="00C84F14" w:rsidRDefault="00DF35FA">
            <w:pPr>
              <w:pStyle w:val="ConsPlusNormal"/>
              <w:rPr>
                <w:rFonts w:ascii="Times New Roman" w:hAnsi="Times New Roman" w:cs="Times New Roman"/>
              </w:rPr>
            </w:pPr>
          </w:p>
        </w:tc>
        <w:tc>
          <w:tcPr>
            <w:tcW w:w="1700" w:type="dxa"/>
          </w:tcPr>
          <w:p w14:paraId="318857F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59°29'08"</w:t>
            </w:r>
          </w:p>
        </w:tc>
        <w:tc>
          <w:tcPr>
            <w:tcW w:w="1700" w:type="dxa"/>
          </w:tcPr>
          <w:p w14:paraId="56A47DD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91°02'50"</w:t>
            </w:r>
          </w:p>
        </w:tc>
        <w:tc>
          <w:tcPr>
            <w:tcW w:w="3118" w:type="dxa"/>
            <w:vMerge/>
            <w:tcBorders>
              <w:top w:val="nil"/>
              <w:bottom w:val="nil"/>
            </w:tcBorders>
          </w:tcPr>
          <w:p w14:paraId="7F7CA7C0" w14:textId="77777777" w:rsidR="00DF35FA" w:rsidRPr="00C84F14" w:rsidRDefault="00DF35FA">
            <w:pPr>
              <w:pStyle w:val="ConsPlusNormal"/>
              <w:rPr>
                <w:rFonts w:ascii="Times New Roman" w:hAnsi="Times New Roman" w:cs="Times New Roman"/>
              </w:rPr>
            </w:pPr>
          </w:p>
        </w:tc>
      </w:tr>
      <w:tr w:rsidR="00DF35FA" w:rsidRPr="00C84F14" w14:paraId="6731F508" w14:textId="77777777">
        <w:tc>
          <w:tcPr>
            <w:tcW w:w="566" w:type="dxa"/>
            <w:vMerge/>
          </w:tcPr>
          <w:p w14:paraId="625F197F" w14:textId="77777777" w:rsidR="00DF35FA" w:rsidRPr="00C84F14" w:rsidRDefault="00DF35FA">
            <w:pPr>
              <w:pStyle w:val="ConsPlusNormal"/>
              <w:rPr>
                <w:rFonts w:ascii="Times New Roman" w:hAnsi="Times New Roman" w:cs="Times New Roman"/>
              </w:rPr>
            </w:pPr>
          </w:p>
        </w:tc>
        <w:tc>
          <w:tcPr>
            <w:tcW w:w="1700" w:type="dxa"/>
            <w:vMerge/>
          </w:tcPr>
          <w:p w14:paraId="75620BA7" w14:textId="77777777" w:rsidR="00DF35FA" w:rsidRPr="00C84F14" w:rsidRDefault="00DF35FA">
            <w:pPr>
              <w:pStyle w:val="ConsPlusNormal"/>
              <w:rPr>
                <w:rFonts w:ascii="Times New Roman" w:hAnsi="Times New Roman" w:cs="Times New Roman"/>
              </w:rPr>
            </w:pPr>
          </w:p>
        </w:tc>
        <w:tc>
          <w:tcPr>
            <w:tcW w:w="4818" w:type="dxa"/>
            <w:vMerge/>
          </w:tcPr>
          <w:p w14:paraId="4D6602CC" w14:textId="77777777" w:rsidR="00DF35FA" w:rsidRPr="00C84F14" w:rsidRDefault="00DF35FA">
            <w:pPr>
              <w:pStyle w:val="ConsPlusNormal"/>
              <w:rPr>
                <w:rFonts w:ascii="Times New Roman" w:hAnsi="Times New Roman" w:cs="Times New Roman"/>
              </w:rPr>
            </w:pPr>
          </w:p>
        </w:tc>
        <w:tc>
          <w:tcPr>
            <w:tcW w:w="1700" w:type="dxa"/>
          </w:tcPr>
          <w:p w14:paraId="5D86332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59°38'36"</w:t>
            </w:r>
          </w:p>
        </w:tc>
        <w:tc>
          <w:tcPr>
            <w:tcW w:w="1700" w:type="dxa"/>
          </w:tcPr>
          <w:p w14:paraId="0064963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90°52'32"</w:t>
            </w:r>
          </w:p>
        </w:tc>
        <w:tc>
          <w:tcPr>
            <w:tcW w:w="3118" w:type="dxa"/>
            <w:vMerge/>
            <w:tcBorders>
              <w:top w:val="nil"/>
              <w:bottom w:val="nil"/>
            </w:tcBorders>
          </w:tcPr>
          <w:p w14:paraId="2DE28C6D" w14:textId="77777777" w:rsidR="00DF35FA" w:rsidRPr="00C84F14" w:rsidRDefault="00DF35FA">
            <w:pPr>
              <w:pStyle w:val="ConsPlusNormal"/>
              <w:rPr>
                <w:rFonts w:ascii="Times New Roman" w:hAnsi="Times New Roman" w:cs="Times New Roman"/>
              </w:rPr>
            </w:pPr>
          </w:p>
        </w:tc>
      </w:tr>
      <w:tr w:rsidR="00DF35FA" w:rsidRPr="00C84F14" w14:paraId="719E6B61" w14:textId="77777777">
        <w:tc>
          <w:tcPr>
            <w:tcW w:w="566" w:type="dxa"/>
            <w:vMerge/>
          </w:tcPr>
          <w:p w14:paraId="02922E6B" w14:textId="77777777" w:rsidR="00DF35FA" w:rsidRPr="00C84F14" w:rsidRDefault="00DF35FA">
            <w:pPr>
              <w:pStyle w:val="ConsPlusNormal"/>
              <w:rPr>
                <w:rFonts w:ascii="Times New Roman" w:hAnsi="Times New Roman" w:cs="Times New Roman"/>
              </w:rPr>
            </w:pPr>
          </w:p>
        </w:tc>
        <w:tc>
          <w:tcPr>
            <w:tcW w:w="1700" w:type="dxa"/>
            <w:vMerge/>
          </w:tcPr>
          <w:p w14:paraId="3D0B71AC" w14:textId="77777777" w:rsidR="00DF35FA" w:rsidRPr="00C84F14" w:rsidRDefault="00DF35FA">
            <w:pPr>
              <w:pStyle w:val="ConsPlusNormal"/>
              <w:rPr>
                <w:rFonts w:ascii="Times New Roman" w:hAnsi="Times New Roman" w:cs="Times New Roman"/>
              </w:rPr>
            </w:pPr>
          </w:p>
        </w:tc>
        <w:tc>
          <w:tcPr>
            <w:tcW w:w="4818" w:type="dxa"/>
            <w:vMerge/>
          </w:tcPr>
          <w:p w14:paraId="7B14B32B" w14:textId="77777777" w:rsidR="00DF35FA" w:rsidRPr="00C84F14" w:rsidRDefault="00DF35FA">
            <w:pPr>
              <w:pStyle w:val="ConsPlusNormal"/>
              <w:rPr>
                <w:rFonts w:ascii="Times New Roman" w:hAnsi="Times New Roman" w:cs="Times New Roman"/>
              </w:rPr>
            </w:pPr>
          </w:p>
        </w:tc>
        <w:tc>
          <w:tcPr>
            <w:tcW w:w="1700" w:type="dxa"/>
          </w:tcPr>
          <w:p w14:paraId="642A67B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59°38'38"</w:t>
            </w:r>
          </w:p>
        </w:tc>
        <w:tc>
          <w:tcPr>
            <w:tcW w:w="1700" w:type="dxa"/>
          </w:tcPr>
          <w:p w14:paraId="49DAA5E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90°50'49"</w:t>
            </w:r>
          </w:p>
        </w:tc>
        <w:tc>
          <w:tcPr>
            <w:tcW w:w="3118" w:type="dxa"/>
            <w:vMerge/>
            <w:tcBorders>
              <w:top w:val="nil"/>
              <w:bottom w:val="nil"/>
            </w:tcBorders>
          </w:tcPr>
          <w:p w14:paraId="641AC257" w14:textId="77777777" w:rsidR="00DF35FA" w:rsidRPr="00C84F14" w:rsidRDefault="00DF35FA">
            <w:pPr>
              <w:pStyle w:val="ConsPlusNormal"/>
              <w:rPr>
                <w:rFonts w:ascii="Times New Roman" w:hAnsi="Times New Roman" w:cs="Times New Roman"/>
              </w:rPr>
            </w:pPr>
          </w:p>
        </w:tc>
      </w:tr>
      <w:tr w:rsidR="00DF35FA" w:rsidRPr="00C84F14" w14:paraId="030F27D1" w14:textId="77777777">
        <w:tc>
          <w:tcPr>
            <w:tcW w:w="566" w:type="dxa"/>
            <w:vMerge w:val="restart"/>
            <w:vAlign w:val="center"/>
          </w:tcPr>
          <w:p w14:paraId="658A580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w:t>
            </w:r>
          </w:p>
        </w:tc>
        <w:tc>
          <w:tcPr>
            <w:tcW w:w="1700" w:type="dxa"/>
            <w:vMerge w:val="restart"/>
            <w:vAlign w:val="center"/>
          </w:tcPr>
          <w:p w14:paraId="0760050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Енисей</w:t>
            </w:r>
          </w:p>
        </w:tc>
        <w:tc>
          <w:tcPr>
            <w:tcW w:w="4818" w:type="dxa"/>
            <w:vMerge w:val="restart"/>
          </w:tcPr>
          <w:p w14:paraId="09AE648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304 до 323,5 км (от устья реки Шадринка до устья реки Верхняя Сурниха), по всей ширине реки:</w:t>
            </w:r>
          </w:p>
          <w:p w14:paraId="0253F16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от левого (устье реки Шадринка) до правого берега реки Енисей по прямой через 304 км, от 2 до 3 - по береговой линии правого берега реки Енисей до левого берега устья реки Верхняя Сурниха, от 3 до 4 - от правого до левого берега реки Енисей по прямой через 323,5 км, от 4 до 5 - по береговой линии левого берега реки Енисей до левого берега устья реки Кас, от 5 до 6 - по прямой от левого до правого берега устья реки Кас, от 6 до 1 - по береговой линии левого берега реки Енисей.</w:t>
            </w:r>
          </w:p>
        </w:tc>
        <w:tc>
          <w:tcPr>
            <w:tcW w:w="1700" w:type="dxa"/>
          </w:tcPr>
          <w:p w14:paraId="6960CC2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59°54'41"</w:t>
            </w:r>
          </w:p>
        </w:tc>
        <w:tc>
          <w:tcPr>
            <w:tcW w:w="1700" w:type="dxa"/>
          </w:tcPr>
          <w:p w14:paraId="4184651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90°39'04"</w:t>
            </w:r>
          </w:p>
        </w:tc>
        <w:tc>
          <w:tcPr>
            <w:tcW w:w="3118" w:type="dxa"/>
            <w:vMerge/>
            <w:tcBorders>
              <w:top w:val="nil"/>
              <w:bottom w:val="nil"/>
            </w:tcBorders>
          </w:tcPr>
          <w:p w14:paraId="0F27C076" w14:textId="77777777" w:rsidR="00DF35FA" w:rsidRPr="00C84F14" w:rsidRDefault="00DF35FA">
            <w:pPr>
              <w:pStyle w:val="ConsPlusNormal"/>
              <w:rPr>
                <w:rFonts w:ascii="Times New Roman" w:hAnsi="Times New Roman" w:cs="Times New Roman"/>
              </w:rPr>
            </w:pPr>
          </w:p>
        </w:tc>
      </w:tr>
      <w:tr w:rsidR="00DF35FA" w:rsidRPr="00C84F14" w14:paraId="6AC293A9" w14:textId="77777777">
        <w:tc>
          <w:tcPr>
            <w:tcW w:w="566" w:type="dxa"/>
            <w:vMerge/>
          </w:tcPr>
          <w:p w14:paraId="77773232" w14:textId="77777777" w:rsidR="00DF35FA" w:rsidRPr="00C84F14" w:rsidRDefault="00DF35FA">
            <w:pPr>
              <w:pStyle w:val="ConsPlusNormal"/>
              <w:rPr>
                <w:rFonts w:ascii="Times New Roman" w:hAnsi="Times New Roman" w:cs="Times New Roman"/>
              </w:rPr>
            </w:pPr>
          </w:p>
        </w:tc>
        <w:tc>
          <w:tcPr>
            <w:tcW w:w="1700" w:type="dxa"/>
            <w:vMerge/>
          </w:tcPr>
          <w:p w14:paraId="32CDADFD" w14:textId="77777777" w:rsidR="00DF35FA" w:rsidRPr="00C84F14" w:rsidRDefault="00DF35FA">
            <w:pPr>
              <w:pStyle w:val="ConsPlusNormal"/>
              <w:rPr>
                <w:rFonts w:ascii="Times New Roman" w:hAnsi="Times New Roman" w:cs="Times New Roman"/>
              </w:rPr>
            </w:pPr>
          </w:p>
        </w:tc>
        <w:tc>
          <w:tcPr>
            <w:tcW w:w="4818" w:type="dxa"/>
            <w:vMerge/>
          </w:tcPr>
          <w:p w14:paraId="17989D34" w14:textId="77777777" w:rsidR="00DF35FA" w:rsidRPr="00C84F14" w:rsidRDefault="00DF35FA">
            <w:pPr>
              <w:pStyle w:val="ConsPlusNormal"/>
              <w:rPr>
                <w:rFonts w:ascii="Times New Roman" w:hAnsi="Times New Roman" w:cs="Times New Roman"/>
              </w:rPr>
            </w:pPr>
          </w:p>
        </w:tc>
        <w:tc>
          <w:tcPr>
            <w:tcW w:w="1700" w:type="dxa"/>
          </w:tcPr>
          <w:p w14:paraId="54D382A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59°54'59"</w:t>
            </w:r>
          </w:p>
        </w:tc>
        <w:tc>
          <w:tcPr>
            <w:tcW w:w="1700" w:type="dxa"/>
          </w:tcPr>
          <w:p w14:paraId="5147DAF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90°40'31"</w:t>
            </w:r>
          </w:p>
        </w:tc>
        <w:tc>
          <w:tcPr>
            <w:tcW w:w="3118" w:type="dxa"/>
            <w:vMerge/>
            <w:tcBorders>
              <w:top w:val="nil"/>
              <w:bottom w:val="nil"/>
            </w:tcBorders>
          </w:tcPr>
          <w:p w14:paraId="4CA82C91" w14:textId="77777777" w:rsidR="00DF35FA" w:rsidRPr="00C84F14" w:rsidRDefault="00DF35FA">
            <w:pPr>
              <w:pStyle w:val="ConsPlusNormal"/>
              <w:rPr>
                <w:rFonts w:ascii="Times New Roman" w:hAnsi="Times New Roman" w:cs="Times New Roman"/>
              </w:rPr>
            </w:pPr>
          </w:p>
        </w:tc>
      </w:tr>
      <w:tr w:rsidR="00DF35FA" w:rsidRPr="00C84F14" w14:paraId="5D112301" w14:textId="77777777">
        <w:tc>
          <w:tcPr>
            <w:tcW w:w="566" w:type="dxa"/>
            <w:vMerge/>
          </w:tcPr>
          <w:p w14:paraId="45A7A431" w14:textId="77777777" w:rsidR="00DF35FA" w:rsidRPr="00C84F14" w:rsidRDefault="00DF35FA">
            <w:pPr>
              <w:pStyle w:val="ConsPlusNormal"/>
              <w:rPr>
                <w:rFonts w:ascii="Times New Roman" w:hAnsi="Times New Roman" w:cs="Times New Roman"/>
              </w:rPr>
            </w:pPr>
          </w:p>
        </w:tc>
        <w:tc>
          <w:tcPr>
            <w:tcW w:w="1700" w:type="dxa"/>
            <w:vMerge/>
          </w:tcPr>
          <w:p w14:paraId="4B52D7EC" w14:textId="77777777" w:rsidR="00DF35FA" w:rsidRPr="00C84F14" w:rsidRDefault="00DF35FA">
            <w:pPr>
              <w:pStyle w:val="ConsPlusNormal"/>
              <w:rPr>
                <w:rFonts w:ascii="Times New Roman" w:hAnsi="Times New Roman" w:cs="Times New Roman"/>
              </w:rPr>
            </w:pPr>
          </w:p>
        </w:tc>
        <w:tc>
          <w:tcPr>
            <w:tcW w:w="4818" w:type="dxa"/>
            <w:vMerge/>
          </w:tcPr>
          <w:p w14:paraId="443256B2" w14:textId="77777777" w:rsidR="00DF35FA" w:rsidRPr="00C84F14" w:rsidRDefault="00DF35FA">
            <w:pPr>
              <w:pStyle w:val="ConsPlusNormal"/>
              <w:rPr>
                <w:rFonts w:ascii="Times New Roman" w:hAnsi="Times New Roman" w:cs="Times New Roman"/>
              </w:rPr>
            </w:pPr>
          </w:p>
        </w:tc>
        <w:tc>
          <w:tcPr>
            <w:tcW w:w="1700" w:type="dxa"/>
          </w:tcPr>
          <w:p w14:paraId="5A34BBF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60°04'46"</w:t>
            </w:r>
          </w:p>
        </w:tc>
        <w:tc>
          <w:tcPr>
            <w:tcW w:w="1700" w:type="dxa"/>
          </w:tcPr>
          <w:p w14:paraId="341BA94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90°33'27"</w:t>
            </w:r>
          </w:p>
        </w:tc>
        <w:tc>
          <w:tcPr>
            <w:tcW w:w="3118" w:type="dxa"/>
            <w:vMerge/>
            <w:tcBorders>
              <w:top w:val="nil"/>
              <w:bottom w:val="nil"/>
            </w:tcBorders>
          </w:tcPr>
          <w:p w14:paraId="2439EBA0" w14:textId="77777777" w:rsidR="00DF35FA" w:rsidRPr="00C84F14" w:rsidRDefault="00DF35FA">
            <w:pPr>
              <w:pStyle w:val="ConsPlusNormal"/>
              <w:rPr>
                <w:rFonts w:ascii="Times New Roman" w:hAnsi="Times New Roman" w:cs="Times New Roman"/>
              </w:rPr>
            </w:pPr>
          </w:p>
        </w:tc>
      </w:tr>
      <w:tr w:rsidR="00DF35FA" w:rsidRPr="00C84F14" w14:paraId="3E1587D4" w14:textId="77777777">
        <w:tc>
          <w:tcPr>
            <w:tcW w:w="566" w:type="dxa"/>
            <w:vMerge/>
          </w:tcPr>
          <w:p w14:paraId="7578BAF2" w14:textId="77777777" w:rsidR="00DF35FA" w:rsidRPr="00C84F14" w:rsidRDefault="00DF35FA">
            <w:pPr>
              <w:pStyle w:val="ConsPlusNormal"/>
              <w:rPr>
                <w:rFonts w:ascii="Times New Roman" w:hAnsi="Times New Roman" w:cs="Times New Roman"/>
              </w:rPr>
            </w:pPr>
          </w:p>
        </w:tc>
        <w:tc>
          <w:tcPr>
            <w:tcW w:w="1700" w:type="dxa"/>
            <w:vMerge/>
          </w:tcPr>
          <w:p w14:paraId="33A8D119" w14:textId="77777777" w:rsidR="00DF35FA" w:rsidRPr="00C84F14" w:rsidRDefault="00DF35FA">
            <w:pPr>
              <w:pStyle w:val="ConsPlusNormal"/>
              <w:rPr>
                <w:rFonts w:ascii="Times New Roman" w:hAnsi="Times New Roman" w:cs="Times New Roman"/>
              </w:rPr>
            </w:pPr>
          </w:p>
        </w:tc>
        <w:tc>
          <w:tcPr>
            <w:tcW w:w="4818" w:type="dxa"/>
            <w:vMerge/>
          </w:tcPr>
          <w:p w14:paraId="6E6A773C" w14:textId="77777777" w:rsidR="00DF35FA" w:rsidRPr="00C84F14" w:rsidRDefault="00DF35FA">
            <w:pPr>
              <w:pStyle w:val="ConsPlusNormal"/>
              <w:rPr>
                <w:rFonts w:ascii="Times New Roman" w:hAnsi="Times New Roman" w:cs="Times New Roman"/>
              </w:rPr>
            </w:pPr>
          </w:p>
        </w:tc>
        <w:tc>
          <w:tcPr>
            <w:tcW w:w="1700" w:type="dxa"/>
          </w:tcPr>
          <w:p w14:paraId="056D19C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60°03'48"</w:t>
            </w:r>
          </w:p>
        </w:tc>
        <w:tc>
          <w:tcPr>
            <w:tcW w:w="1700" w:type="dxa"/>
          </w:tcPr>
          <w:p w14:paraId="4581DCC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90°32'03"</w:t>
            </w:r>
          </w:p>
        </w:tc>
        <w:tc>
          <w:tcPr>
            <w:tcW w:w="3118" w:type="dxa"/>
            <w:vMerge/>
            <w:tcBorders>
              <w:top w:val="nil"/>
              <w:bottom w:val="nil"/>
            </w:tcBorders>
          </w:tcPr>
          <w:p w14:paraId="21FE9136" w14:textId="77777777" w:rsidR="00DF35FA" w:rsidRPr="00C84F14" w:rsidRDefault="00DF35FA">
            <w:pPr>
              <w:pStyle w:val="ConsPlusNormal"/>
              <w:rPr>
                <w:rFonts w:ascii="Times New Roman" w:hAnsi="Times New Roman" w:cs="Times New Roman"/>
              </w:rPr>
            </w:pPr>
          </w:p>
        </w:tc>
      </w:tr>
      <w:tr w:rsidR="00DF35FA" w:rsidRPr="00C84F14" w14:paraId="0F36E9A3" w14:textId="77777777">
        <w:tc>
          <w:tcPr>
            <w:tcW w:w="566" w:type="dxa"/>
            <w:vMerge/>
          </w:tcPr>
          <w:p w14:paraId="5B08A73B" w14:textId="77777777" w:rsidR="00DF35FA" w:rsidRPr="00C84F14" w:rsidRDefault="00DF35FA">
            <w:pPr>
              <w:pStyle w:val="ConsPlusNormal"/>
              <w:rPr>
                <w:rFonts w:ascii="Times New Roman" w:hAnsi="Times New Roman" w:cs="Times New Roman"/>
              </w:rPr>
            </w:pPr>
          </w:p>
        </w:tc>
        <w:tc>
          <w:tcPr>
            <w:tcW w:w="1700" w:type="dxa"/>
            <w:vMerge/>
          </w:tcPr>
          <w:p w14:paraId="76046CC1" w14:textId="77777777" w:rsidR="00DF35FA" w:rsidRPr="00C84F14" w:rsidRDefault="00DF35FA">
            <w:pPr>
              <w:pStyle w:val="ConsPlusNormal"/>
              <w:rPr>
                <w:rFonts w:ascii="Times New Roman" w:hAnsi="Times New Roman" w:cs="Times New Roman"/>
              </w:rPr>
            </w:pPr>
          </w:p>
        </w:tc>
        <w:tc>
          <w:tcPr>
            <w:tcW w:w="4818" w:type="dxa"/>
            <w:vMerge/>
          </w:tcPr>
          <w:p w14:paraId="22CD1EA7" w14:textId="77777777" w:rsidR="00DF35FA" w:rsidRPr="00C84F14" w:rsidRDefault="00DF35FA">
            <w:pPr>
              <w:pStyle w:val="ConsPlusNormal"/>
              <w:rPr>
                <w:rFonts w:ascii="Times New Roman" w:hAnsi="Times New Roman" w:cs="Times New Roman"/>
              </w:rPr>
            </w:pPr>
          </w:p>
        </w:tc>
        <w:tc>
          <w:tcPr>
            <w:tcW w:w="1700" w:type="dxa"/>
          </w:tcPr>
          <w:p w14:paraId="321DADE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 59°57'19"</w:t>
            </w:r>
          </w:p>
        </w:tc>
        <w:tc>
          <w:tcPr>
            <w:tcW w:w="1700" w:type="dxa"/>
          </w:tcPr>
          <w:p w14:paraId="37A6655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90°35'48"</w:t>
            </w:r>
          </w:p>
        </w:tc>
        <w:tc>
          <w:tcPr>
            <w:tcW w:w="3118" w:type="dxa"/>
            <w:vMerge/>
            <w:tcBorders>
              <w:top w:val="nil"/>
              <w:bottom w:val="nil"/>
            </w:tcBorders>
          </w:tcPr>
          <w:p w14:paraId="0589B6CF" w14:textId="77777777" w:rsidR="00DF35FA" w:rsidRPr="00C84F14" w:rsidRDefault="00DF35FA">
            <w:pPr>
              <w:pStyle w:val="ConsPlusNormal"/>
              <w:rPr>
                <w:rFonts w:ascii="Times New Roman" w:hAnsi="Times New Roman" w:cs="Times New Roman"/>
              </w:rPr>
            </w:pPr>
          </w:p>
        </w:tc>
      </w:tr>
      <w:tr w:rsidR="00DF35FA" w:rsidRPr="00C84F14" w14:paraId="3FAD1225" w14:textId="77777777">
        <w:tc>
          <w:tcPr>
            <w:tcW w:w="566" w:type="dxa"/>
            <w:vMerge/>
          </w:tcPr>
          <w:p w14:paraId="48ADBBCD" w14:textId="77777777" w:rsidR="00DF35FA" w:rsidRPr="00C84F14" w:rsidRDefault="00DF35FA">
            <w:pPr>
              <w:pStyle w:val="ConsPlusNormal"/>
              <w:rPr>
                <w:rFonts w:ascii="Times New Roman" w:hAnsi="Times New Roman" w:cs="Times New Roman"/>
              </w:rPr>
            </w:pPr>
          </w:p>
        </w:tc>
        <w:tc>
          <w:tcPr>
            <w:tcW w:w="1700" w:type="dxa"/>
            <w:vMerge/>
          </w:tcPr>
          <w:p w14:paraId="4C0A7A0B" w14:textId="77777777" w:rsidR="00DF35FA" w:rsidRPr="00C84F14" w:rsidRDefault="00DF35FA">
            <w:pPr>
              <w:pStyle w:val="ConsPlusNormal"/>
              <w:rPr>
                <w:rFonts w:ascii="Times New Roman" w:hAnsi="Times New Roman" w:cs="Times New Roman"/>
              </w:rPr>
            </w:pPr>
          </w:p>
        </w:tc>
        <w:tc>
          <w:tcPr>
            <w:tcW w:w="4818" w:type="dxa"/>
            <w:vMerge/>
          </w:tcPr>
          <w:p w14:paraId="48F8D847" w14:textId="77777777" w:rsidR="00DF35FA" w:rsidRPr="00C84F14" w:rsidRDefault="00DF35FA">
            <w:pPr>
              <w:pStyle w:val="ConsPlusNormal"/>
              <w:rPr>
                <w:rFonts w:ascii="Times New Roman" w:hAnsi="Times New Roman" w:cs="Times New Roman"/>
              </w:rPr>
            </w:pPr>
          </w:p>
        </w:tc>
        <w:tc>
          <w:tcPr>
            <w:tcW w:w="1700" w:type="dxa"/>
          </w:tcPr>
          <w:p w14:paraId="0D8E054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6. 59°57'08"</w:t>
            </w:r>
          </w:p>
        </w:tc>
        <w:tc>
          <w:tcPr>
            <w:tcW w:w="1700" w:type="dxa"/>
          </w:tcPr>
          <w:p w14:paraId="1C6DDE7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90°35'41"</w:t>
            </w:r>
          </w:p>
        </w:tc>
        <w:tc>
          <w:tcPr>
            <w:tcW w:w="3118" w:type="dxa"/>
            <w:vMerge/>
            <w:tcBorders>
              <w:top w:val="nil"/>
              <w:bottom w:val="nil"/>
            </w:tcBorders>
          </w:tcPr>
          <w:p w14:paraId="3DFD7638" w14:textId="77777777" w:rsidR="00DF35FA" w:rsidRPr="00C84F14" w:rsidRDefault="00DF35FA">
            <w:pPr>
              <w:pStyle w:val="ConsPlusNormal"/>
              <w:rPr>
                <w:rFonts w:ascii="Times New Roman" w:hAnsi="Times New Roman" w:cs="Times New Roman"/>
              </w:rPr>
            </w:pPr>
          </w:p>
        </w:tc>
      </w:tr>
      <w:tr w:rsidR="00DF35FA" w:rsidRPr="00C84F14" w14:paraId="0ECE1FFC" w14:textId="77777777">
        <w:tc>
          <w:tcPr>
            <w:tcW w:w="566" w:type="dxa"/>
            <w:vMerge w:val="restart"/>
            <w:vAlign w:val="center"/>
          </w:tcPr>
          <w:p w14:paraId="6D9DDA1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w:t>
            </w:r>
          </w:p>
        </w:tc>
        <w:tc>
          <w:tcPr>
            <w:tcW w:w="1700" w:type="dxa"/>
            <w:vMerge w:val="restart"/>
            <w:vAlign w:val="center"/>
          </w:tcPr>
          <w:p w14:paraId="5BC3F36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Енисей</w:t>
            </w:r>
          </w:p>
        </w:tc>
        <w:tc>
          <w:tcPr>
            <w:tcW w:w="4818" w:type="dxa"/>
            <w:vMerge w:val="restart"/>
          </w:tcPr>
          <w:p w14:paraId="075E856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346,5 км до 359 км (от устья реки Исаковка до устья реки Сым), по всей ширине реки:</w:t>
            </w:r>
          </w:p>
          <w:p w14:paraId="50315E7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от левого до правого (правый берег устья реки Исаковка) берега реки Енисей по прямой через 346,5 км, от 2 до 3 - по береговой линии правого берега реки Енисей, от 3 до 4 - от правого до левого (правый берег устья реки Сым) берега реки Енисей по прямой через 359 км, от 4 до 1 - по береговой линии левого берега реки Енисей.</w:t>
            </w:r>
          </w:p>
        </w:tc>
        <w:tc>
          <w:tcPr>
            <w:tcW w:w="1700" w:type="dxa"/>
          </w:tcPr>
          <w:p w14:paraId="1102F4F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60°13'22"</w:t>
            </w:r>
          </w:p>
        </w:tc>
        <w:tc>
          <w:tcPr>
            <w:tcW w:w="1700" w:type="dxa"/>
          </w:tcPr>
          <w:p w14:paraId="397BB45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90°17'28"</w:t>
            </w:r>
          </w:p>
        </w:tc>
        <w:tc>
          <w:tcPr>
            <w:tcW w:w="3118" w:type="dxa"/>
            <w:vMerge/>
            <w:tcBorders>
              <w:top w:val="nil"/>
              <w:bottom w:val="nil"/>
            </w:tcBorders>
          </w:tcPr>
          <w:p w14:paraId="59C251EF" w14:textId="77777777" w:rsidR="00DF35FA" w:rsidRPr="00C84F14" w:rsidRDefault="00DF35FA">
            <w:pPr>
              <w:pStyle w:val="ConsPlusNormal"/>
              <w:rPr>
                <w:rFonts w:ascii="Times New Roman" w:hAnsi="Times New Roman" w:cs="Times New Roman"/>
              </w:rPr>
            </w:pPr>
          </w:p>
        </w:tc>
      </w:tr>
      <w:tr w:rsidR="00DF35FA" w:rsidRPr="00C84F14" w14:paraId="44F18ED1" w14:textId="77777777">
        <w:tc>
          <w:tcPr>
            <w:tcW w:w="566" w:type="dxa"/>
            <w:vMerge/>
          </w:tcPr>
          <w:p w14:paraId="14ADB814" w14:textId="77777777" w:rsidR="00DF35FA" w:rsidRPr="00C84F14" w:rsidRDefault="00DF35FA">
            <w:pPr>
              <w:pStyle w:val="ConsPlusNormal"/>
              <w:rPr>
                <w:rFonts w:ascii="Times New Roman" w:hAnsi="Times New Roman" w:cs="Times New Roman"/>
              </w:rPr>
            </w:pPr>
          </w:p>
        </w:tc>
        <w:tc>
          <w:tcPr>
            <w:tcW w:w="1700" w:type="dxa"/>
            <w:vMerge/>
          </w:tcPr>
          <w:p w14:paraId="677B8D36" w14:textId="77777777" w:rsidR="00DF35FA" w:rsidRPr="00C84F14" w:rsidRDefault="00DF35FA">
            <w:pPr>
              <w:pStyle w:val="ConsPlusNormal"/>
              <w:rPr>
                <w:rFonts w:ascii="Times New Roman" w:hAnsi="Times New Roman" w:cs="Times New Roman"/>
              </w:rPr>
            </w:pPr>
          </w:p>
        </w:tc>
        <w:tc>
          <w:tcPr>
            <w:tcW w:w="4818" w:type="dxa"/>
            <w:vMerge/>
          </w:tcPr>
          <w:p w14:paraId="09E5486E" w14:textId="77777777" w:rsidR="00DF35FA" w:rsidRPr="00C84F14" w:rsidRDefault="00DF35FA">
            <w:pPr>
              <w:pStyle w:val="ConsPlusNormal"/>
              <w:rPr>
                <w:rFonts w:ascii="Times New Roman" w:hAnsi="Times New Roman" w:cs="Times New Roman"/>
              </w:rPr>
            </w:pPr>
          </w:p>
        </w:tc>
        <w:tc>
          <w:tcPr>
            <w:tcW w:w="1700" w:type="dxa"/>
          </w:tcPr>
          <w:p w14:paraId="3C18687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60°14'10"</w:t>
            </w:r>
          </w:p>
        </w:tc>
        <w:tc>
          <w:tcPr>
            <w:tcW w:w="1700" w:type="dxa"/>
          </w:tcPr>
          <w:p w14:paraId="0F6BB80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90°17'34"</w:t>
            </w:r>
          </w:p>
        </w:tc>
        <w:tc>
          <w:tcPr>
            <w:tcW w:w="3118" w:type="dxa"/>
            <w:vMerge/>
            <w:tcBorders>
              <w:top w:val="nil"/>
              <w:bottom w:val="nil"/>
            </w:tcBorders>
          </w:tcPr>
          <w:p w14:paraId="327EC8FE" w14:textId="77777777" w:rsidR="00DF35FA" w:rsidRPr="00C84F14" w:rsidRDefault="00DF35FA">
            <w:pPr>
              <w:pStyle w:val="ConsPlusNormal"/>
              <w:rPr>
                <w:rFonts w:ascii="Times New Roman" w:hAnsi="Times New Roman" w:cs="Times New Roman"/>
              </w:rPr>
            </w:pPr>
          </w:p>
        </w:tc>
      </w:tr>
      <w:tr w:rsidR="00DF35FA" w:rsidRPr="00C84F14" w14:paraId="5276F99F" w14:textId="77777777">
        <w:tc>
          <w:tcPr>
            <w:tcW w:w="566" w:type="dxa"/>
            <w:vMerge/>
          </w:tcPr>
          <w:p w14:paraId="0200B9E7" w14:textId="77777777" w:rsidR="00DF35FA" w:rsidRPr="00C84F14" w:rsidRDefault="00DF35FA">
            <w:pPr>
              <w:pStyle w:val="ConsPlusNormal"/>
              <w:rPr>
                <w:rFonts w:ascii="Times New Roman" w:hAnsi="Times New Roman" w:cs="Times New Roman"/>
              </w:rPr>
            </w:pPr>
          </w:p>
        </w:tc>
        <w:tc>
          <w:tcPr>
            <w:tcW w:w="1700" w:type="dxa"/>
            <w:vMerge/>
          </w:tcPr>
          <w:p w14:paraId="70E87B74" w14:textId="77777777" w:rsidR="00DF35FA" w:rsidRPr="00C84F14" w:rsidRDefault="00DF35FA">
            <w:pPr>
              <w:pStyle w:val="ConsPlusNormal"/>
              <w:rPr>
                <w:rFonts w:ascii="Times New Roman" w:hAnsi="Times New Roman" w:cs="Times New Roman"/>
              </w:rPr>
            </w:pPr>
          </w:p>
        </w:tc>
        <w:tc>
          <w:tcPr>
            <w:tcW w:w="4818" w:type="dxa"/>
            <w:vMerge/>
          </w:tcPr>
          <w:p w14:paraId="21D4F540" w14:textId="77777777" w:rsidR="00DF35FA" w:rsidRPr="00C84F14" w:rsidRDefault="00DF35FA">
            <w:pPr>
              <w:pStyle w:val="ConsPlusNormal"/>
              <w:rPr>
                <w:rFonts w:ascii="Times New Roman" w:hAnsi="Times New Roman" w:cs="Times New Roman"/>
              </w:rPr>
            </w:pPr>
          </w:p>
        </w:tc>
        <w:tc>
          <w:tcPr>
            <w:tcW w:w="1700" w:type="dxa"/>
          </w:tcPr>
          <w:p w14:paraId="01D1563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60°17'32"</w:t>
            </w:r>
          </w:p>
        </w:tc>
        <w:tc>
          <w:tcPr>
            <w:tcW w:w="1700" w:type="dxa"/>
          </w:tcPr>
          <w:p w14:paraId="56E55E2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90°06'16"</w:t>
            </w:r>
          </w:p>
        </w:tc>
        <w:tc>
          <w:tcPr>
            <w:tcW w:w="3118" w:type="dxa"/>
            <w:vMerge/>
            <w:tcBorders>
              <w:top w:val="nil"/>
              <w:bottom w:val="nil"/>
            </w:tcBorders>
          </w:tcPr>
          <w:p w14:paraId="38593C9C" w14:textId="77777777" w:rsidR="00DF35FA" w:rsidRPr="00C84F14" w:rsidRDefault="00DF35FA">
            <w:pPr>
              <w:pStyle w:val="ConsPlusNormal"/>
              <w:rPr>
                <w:rFonts w:ascii="Times New Roman" w:hAnsi="Times New Roman" w:cs="Times New Roman"/>
              </w:rPr>
            </w:pPr>
          </w:p>
        </w:tc>
      </w:tr>
      <w:tr w:rsidR="00DF35FA" w:rsidRPr="00C84F14" w14:paraId="26ADF461" w14:textId="77777777">
        <w:tc>
          <w:tcPr>
            <w:tcW w:w="566" w:type="dxa"/>
            <w:vMerge/>
          </w:tcPr>
          <w:p w14:paraId="39533782" w14:textId="77777777" w:rsidR="00DF35FA" w:rsidRPr="00C84F14" w:rsidRDefault="00DF35FA">
            <w:pPr>
              <w:pStyle w:val="ConsPlusNormal"/>
              <w:rPr>
                <w:rFonts w:ascii="Times New Roman" w:hAnsi="Times New Roman" w:cs="Times New Roman"/>
              </w:rPr>
            </w:pPr>
          </w:p>
        </w:tc>
        <w:tc>
          <w:tcPr>
            <w:tcW w:w="1700" w:type="dxa"/>
            <w:vMerge/>
          </w:tcPr>
          <w:p w14:paraId="48853B89" w14:textId="77777777" w:rsidR="00DF35FA" w:rsidRPr="00C84F14" w:rsidRDefault="00DF35FA">
            <w:pPr>
              <w:pStyle w:val="ConsPlusNormal"/>
              <w:rPr>
                <w:rFonts w:ascii="Times New Roman" w:hAnsi="Times New Roman" w:cs="Times New Roman"/>
              </w:rPr>
            </w:pPr>
          </w:p>
        </w:tc>
        <w:tc>
          <w:tcPr>
            <w:tcW w:w="4818" w:type="dxa"/>
            <w:vMerge/>
          </w:tcPr>
          <w:p w14:paraId="3A49D149" w14:textId="77777777" w:rsidR="00DF35FA" w:rsidRPr="00C84F14" w:rsidRDefault="00DF35FA">
            <w:pPr>
              <w:pStyle w:val="ConsPlusNormal"/>
              <w:rPr>
                <w:rFonts w:ascii="Times New Roman" w:hAnsi="Times New Roman" w:cs="Times New Roman"/>
              </w:rPr>
            </w:pPr>
          </w:p>
        </w:tc>
        <w:tc>
          <w:tcPr>
            <w:tcW w:w="1700" w:type="dxa"/>
          </w:tcPr>
          <w:p w14:paraId="3CEEA12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60°16'54"</w:t>
            </w:r>
          </w:p>
        </w:tc>
        <w:tc>
          <w:tcPr>
            <w:tcW w:w="1700" w:type="dxa"/>
          </w:tcPr>
          <w:p w14:paraId="29AA3C6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90°06'04"</w:t>
            </w:r>
          </w:p>
        </w:tc>
        <w:tc>
          <w:tcPr>
            <w:tcW w:w="3118" w:type="dxa"/>
            <w:vMerge/>
            <w:tcBorders>
              <w:top w:val="nil"/>
              <w:bottom w:val="nil"/>
            </w:tcBorders>
          </w:tcPr>
          <w:p w14:paraId="02DB007A" w14:textId="77777777" w:rsidR="00DF35FA" w:rsidRPr="00C84F14" w:rsidRDefault="00DF35FA">
            <w:pPr>
              <w:pStyle w:val="ConsPlusNormal"/>
              <w:rPr>
                <w:rFonts w:ascii="Times New Roman" w:hAnsi="Times New Roman" w:cs="Times New Roman"/>
              </w:rPr>
            </w:pPr>
          </w:p>
        </w:tc>
      </w:tr>
      <w:tr w:rsidR="00DF35FA" w:rsidRPr="00C84F14" w14:paraId="42321410" w14:textId="77777777">
        <w:tc>
          <w:tcPr>
            <w:tcW w:w="566" w:type="dxa"/>
            <w:vMerge w:val="restart"/>
            <w:vAlign w:val="center"/>
          </w:tcPr>
          <w:p w14:paraId="7A84FF9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w:t>
            </w:r>
          </w:p>
        </w:tc>
        <w:tc>
          <w:tcPr>
            <w:tcW w:w="1700" w:type="dxa"/>
            <w:vMerge w:val="restart"/>
            <w:vAlign w:val="center"/>
          </w:tcPr>
          <w:p w14:paraId="5B4DFFD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Енисей</w:t>
            </w:r>
          </w:p>
        </w:tc>
        <w:tc>
          <w:tcPr>
            <w:tcW w:w="4818" w:type="dxa"/>
            <w:vMerge w:val="restart"/>
          </w:tcPr>
          <w:p w14:paraId="5A5DFAE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369 до 381,5 км (от курьи Леднинская до устья реки Нижняя Сурниха), по всей ширине реки:</w:t>
            </w:r>
          </w:p>
          <w:p w14:paraId="626E870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 xml:space="preserve">от 1 до 2 - от левого до правого (правый берег устья курьи Леднинской) берега реки Енисей по прямой </w:t>
            </w:r>
            <w:r w:rsidRPr="00C84F14">
              <w:rPr>
                <w:rFonts w:ascii="Times New Roman" w:hAnsi="Times New Roman" w:cs="Times New Roman"/>
              </w:rPr>
              <w:lastRenderedPageBreak/>
              <w:t>через 369 км, от 2 до 3 - по береговой линии правого берега реки Енисей до левого берега устья реки Нижняя Сурниха, от 3 до 4 - от правого до левого берега реки Енисей по прямой через 381,5 км, от 4 до 1 - по береговой линии левого берега реки Енисей.</w:t>
            </w:r>
          </w:p>
        </w:tc>
        <w:tc>
          <w:tcPr>
            <w:tcW w:w="1700" w:type="dxa"/>
          </w:tcPr>
          <w:p w14:paraId="453E994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lastRenderedPageBreak/>
              <w:t>1. 60°20'36"</w:t>
            </w:r>
          </w:p>
        </w:tc>
        <w:tc>
          <w:tcPr>
            <w:tcW w:w="1700" w:type="dxa"/>
          </w:tcPr>
          <w:p w14:paraId="0D8AA65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90°02'13"</w:t>
            </w:r>
          </w:p>
        </w:tc>
        <w:tc>
          <w:tcPr>
            <w:tcW w:w="3118" w:type="dxa"/>
            <w:vMerge w:val="restart"/>
            <w:tcBorders>
              <w:top w:val="nil"/>
            </w:tcBorders>
          </w:tcPr>
          <w:p w14:paraId="1B1CFD67" w14:textId="77777777" w:rsidR="00DF35FA" w:rsidRPr="00C84F14" w:rsidRDefault="00DF35FA">
            <w:pPr>
              <w:pStyle w:val="ConsPlusNormal"/>
              <w:rPr>
                <w:rFonts w:ascii="Times New Roman" w:hAnsi="Times New Roman" w:cs="Times New Roman"/>
              </w:rPr>
            </w:pPr>
          </w:p>
        </w:tc>
      </w:tr>
      <w:tr w:rsidR="00DF35FA" w:rsidRPr="00C84F14" w14:paraId="4EE372F5" w14:textId="77777777">
        <w:tc>
          <w:tcPr>
            <w:tcW w:w="566" w:type="dxa"/>
            <w:vMerge/>
          </w:tcPr>
          <w:p w14:paraId="163873C5" w14:textId="77777777" w:rsidR="00DF35FA" w:rsidRPr="00C84F14" w:rsidRDefault="00DF35FA">
            <w:pPr>
              <w:pStyle w:val="ConsPlusNormal"/>
              <w:rPr>
                <w:rFonts w:ascii="Times New Roman" w:hAnsi="Times New Roman" w:cs="Times New Roman"/>
              </w:rPr>
            </w:pPr>
          </w:p>
        </w:tc>
        <w:tc>
          <w:tcPr>
            <w:tcW w:w="1700" w:type="dxa"/>
            <w:vMerge/>
          </w:tcPr>
          <w:p w14:paraId="0EBE0AC3" w14:textId="77777777" w:rsidR="00DF35FA" w:rsidRPr="00C84F14" w:rsidRDefault="00DF35FA">
            <w:pPr>
              <w:pStyle w:val="ConsPlusNormal"/>
              <w:rPr>
                <w:rFonts w:ascii="Times New Roman" w:hAnsi="Times New Roman" w:cs="Times New Roman"/>
              </w:rPr>
            </w:pPr>
          </w:p>
        </w:tc>
        <w:tc>
          <w:tcPr>
            <w:tcW w:w="4818" w:type="dxa"/>
            <w:vMerge/>
          </w:tcPr>
          <w:p w14:paraId="2BAF852D" w14:textId="77777777" w:rsidR="00DF35FA" w:rsidRPr="00C84F14" w:rsidRDefault="00DF35FA">
            <w:pPr>
              <w:pStyle w:val="ConsPlusNormal"/>
              <w:rPr>
                <w:rFonts w:ascii="Times New Roman" w:hAnsi="Times New Roman" w:cs="Times New Roman"/>
              </w:rPr>
            </w:pPr>
          </w:p>
        </w:tc>
        <w:tc>
          <w:tcPr>
            <w:tcW w:w="1700" w:type="dxa"/>
          </w:tcPr>
          <w:p w14:paraId="0794DAE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60°19'50"</w:t>
            </w:r>
          </w:p>
        </w:tc>
        <w:tc>
          <w:tcPr>
            <w:tcW w:w="1700" w:type="dxa"/>
          </w:tcPr>
          <w:p w14:paraId="749DA0C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90°03'13"</w:t>
            </w:r>
          </w:p>
        </w:tc>
        <w:tc>
          <w:tcPr>
            <w:tcW w:w="3118" w:type="dxa"/>
            <w:vMerge/>
            <w:tcBorders>
              <w:top w:val="nil"/>
            </w:tcBorders>
          </w:tcPr>
          <w:p w14:paraId="5E2F1271" w14:textId="77777777" w:rsidR="00DF35FA" w:rsidRPr="00C84F14" w:rsidRDefault="00DF35FA">
            <w:pPr>
              <w:pStyle w:val="ConsPlusNormal"/>
              <w:rPr>
                <w:rFonts w:ascii="Times New Roman" w:hAnsi="Times New Roman" w:cs="Times New Roman"/>
              </w:rPr>
            </w:pPr>
          </w:p>
        </w:tc>
      </w:tr>
      <w:tr w:rsidR="00DF35FA" w:rsidRPr="00C84F14" w14:paraId="5BA5DB16" w14:textId="77777777">
        <w:tc>
          <w:tcPr>
            <w:tcW w:w="566" w:type="dxa"/>
            <w:vMerge/>
          </w:tcPr>
          <w:p w14:paraId="06BE0F27" w14:textId="77777777" w:rsidR="00DF35FA" w:rsidRPr="00C84F14" w:rsidRDefault="00DF35FA">
            <w:pPr>
              <w:pStyle w:val="ConsPlusNormal"/>
              <w:rPr>
                <w:rFonts w:ascii="Times New Roman" w:hAnsi="Times New Roman" w:cs="Times New Roman"/>
              </w:rPr>
            </w:pPr>
          </w:p>
        </w:tc>
        <w:tc>
          <w:tcPr>
            <w:tcW w:w="1700" w:type="dxa"/>
            <w:vMerge/>
          </w:tcPr>
          <w:p w14:paraId="4457FF18" w14:textId="77777777" w:rsidR="00DF35FA" w:rsidRPr="00C84F14" w:rsidRDefault="00DF35FA">
            <w:pPr>
              <w:pStyle w:val="ConsPlusNormal"/>
              <w:rPr>
                <w:rFonts w:ascii="Times New Roman" w:hAnsi="Times New Roman" w:cs="Times New Roman"/>
              </w:rPr>
            </w:pPr>
          </w:p>
        </w:tc>
        <w:tc>
          <w:tcPr>
            <w:tcW w:w="4818" w:type="dxa"/>
            <w:vMerge/>
          </w:tcPr>
          <w:p w14:paraId="7EE210D5" w14:textId="77777777" w:rsidR="00DF35FA" w:rsidRPr="00C84F14" w:rsidRDefault="00DF35FA">
            <w:pPr>
              <w:pStyle w:val="ConsPlusNormal"/>
              <w:rPr>
                <w:rFonts w:ascii="Times New Roman" w:hAnsi="Times New Roman" w:cs="Times New Roman"/>
              </w:rPr>
            </w:pPr>
          </w:p>
        </w:tc>
        <w:tc>
          <w:tcPr>
            <w:tcW w:w="1700" w:type="dxa"/>
          </w:tcPr>
          <w:p w14:paraId="41ACC8C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60°23'43"</w:t>
            </w:r>
          </w:p>
        </w:tc>
        <w:tc>
          <w:tcPr>
            <w:tcW w:w="1700" w:type="dxa"/>
          </w:tcPr>
          <w:p w14:paraId="1C9EFE1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90°06'27"</w:t>
            </w:r>
          </w:p>
        </w:tc>
        <w:tc>
          <w:tcPr>
            <w:tcW w:w="3118" w:type="dxa"/>
            <w:vMerge/>
            <w:tcBorders>
              <w:top w:val="nil"/>
            </w:tcBorders>
          </w:tcPr>
          <w:p w14:paraId="1A87827E" w14:textId="77777777" w:rsidR="00DF35FA" w:rsidRPr="00C84F14" w:rsidRDefault="00DF35FA">
            <w:pPr>
              <w:pStyle w:val="ConsPlusNormal"/>
              <w:rPr>
                <w:rFonts w:ascii="Times New Roman" w:hAnsi="Times New Roman" w:cs="Times New Roman"/>
              </w:rPr>
            </w:pPr>
          </w:p>
        </w:tc>
      </w:tr>
      <w:tr w:rsidR="00DF35FA" w:rsidRPr="00C84F14" w14:paraId="3D2BA782" w14:textId="77777777">
        <w:tc>
          <w:tcPr>
            <w:tcW w:w="566" w:type="dxa"/>
            <w:vMerge/>
          </w:tcPr>
          <w:p w14:paraId="04D2C77E" w14:textId="77777777" w:rsidR="00DF35FA" w:rsidRPr="00C84F14" w:rsidRDefault="00DF35FA">
            <w:pPr>
              <w:pStyle w:val="ConsPlusNormal"/>
              <w:rPr>
                <w:rFonts w:ascii="Times New Roman" w:hAnsi="Times New Roman" w:cs="Times New Roman"/>
              </w:rPr>
            </w:pPr>
          </w:p>
        </w:tc>
        <w:tc>
          <w:tcPr>
            <w:tcW w:w="1700" w:type="dxa"/>
            <w:vMerge/>
          </w:tcPr>
          <w:p w14:paraId="253BE0DA" w14:textId="77777777" w:rsidR="00DF35FA" w:rsidRPr="00C84F14" w:rsidRDefault="00DF35FA">
            <w:pPr>
              <w:pStyle w:val="ConsPlusNormal"/>
              <w:rPr>
                <w:rFonts w:ascii="Times New Roman" w:hAnsi="Times New Roman" w:cs="Times New Roman"/>
              </w:rPr>
            </w:pPr>
          </w:p>
        </w:tc>
        <w:tc>
          <w:tcPr>
            <w:tcW w:w="4818" w:type="dxa"/>
            <w:vMerge/>
          </w:tcPr>
          <w:p w14:paraId="052DC7E4" w14:textId="77777777" w:rsidR="00DF35FA" w:rsidRPr="00C84F14" w:rsidRDefault="00DF35FA">
            <w:pPr>
              <w:pStyle w:val="ConsPlusNormal"/>
              <w:rPr>
                <w:rFonts w:ascii="Times New Roman" w:hAnsi="Times New Roman" w:cs="Times New Roman"/>
              </w:rPr>
            </w:pPr>
          </w:p>
        </w:tc>
        <w:tc>
          <w:tcPr>
            <w:tcW w:w="1700" w:type="dxa"/>
          </w:tcPr>
          <w:p w14:paraId="485A2E4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60°23'20"</w:t>
            </w:r>
          </w:p>
        </w:tc>
        <w:tc>
          <w:tcPr>
            <w:tcW w:w="1700" w:type="dxa"/>
          </w:tcPr>
          <w:p w14:paraId="46AD1E7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90°05'05"</w:t>
            </w:r>
          </w:p>
        </w:tc>
        <w:tc>
          <w:tcPr>
            <w:tcW w:w="3118" w:type="dxa"/>
            <w:vMerge/>
            <w:tcBorders>
              <w:top w:val="nil"/>
            </w:tcBorders>
          </w:tcPr>
          <w:p w14:paraId="7A76DDE6" w14:textId="77777777" w:rsidR="00DF35FA" w:rsidRPr="00C84F14" w:rsidRDefault="00DF35FA">
            <w:pPr>
              <w:pStyle w:val="ConsPlusNormal"/>
              <w:rPr>
                <w:rFonts w:ascii="Times New Roman" w:hAnsi="Times New Roman" w:cs="Times New Roman"/>
              </w:rPr>
            </w:pPr>
          </w:p>
        </w:tc>
      </w:tr>
      <w:tr w:rsidR="00DF35FA" w:rsidRPr="00C84F14" w14:paraId="1A9079C9" w14:textId="77777777">
        <w:tc>
          <w:tcPr>
            <w:tcW w:w="13602" w:type="dxa"/>
            <w:gridSpan w:val="6"/>
          </w:tcPr>
          <w:p w14:paraId="4EC5EFE1" w14:textId="77777777" w:rsidR="00DF35FA" w:rsidRPr="00C84F14" w:rsidRDefault="00DF35FA">
            <w:pPr>
              <w:pStyle w:val="ConsPlusNormal"/>
              <w:jc w:val="center"/>
              <w:outlineLvl w:val="2"/>
              <w:rPr>
                <w:rFonts w:ascii="Times New Roman" w:hAnsi="Times New Roman" w:cs="Times New Roman"/>
              </w:rPr>
            </w:pPr>
            <w:r w:rsidRPr="00C84F14">
              <w:rPr>
                <w:rFonts w:ascii="Times New Roman" w:hAnsi="Times New Roman" w:cs="Times New Roman"/>
              </w:rPr>
              <w:lastRenderedPageBreak/>
              <w:t>Туруханский муниципальный район</w:t>
            </w:r>
          </w:p>
        </w:tc>
      </w:tr>
      <w:tr w:rsidR="00DF35FA" w:rsidRPr="00C84F14" w14:paraId="21B7D823" w14:textId="77777777">
        <w:tc>
          <w:tcPr>
            <w:tcW w:w="13602" w:type="dxa"/>
            <w:gridSpan w:val="6"/>
          </w:tcPr>
          <w:p w14:paraId="339CCED7" w14:textId="77777777" w:rsidR="00DF35FA" w:rsidRPr="00C84F14" w:rsidRDefault="00DF35FA">
            <w:pPr>
              <w:pStyle w:val="ConsPlusNormal"/>
              <w:jc w:val="center"/>
              <w:outlineLvl w:val="3"/>
              <w:rPr>
                <w:rFonts w:ascii="Times New Roman" w:hAnsi="Times New Roman" w:cs="Times New Roman"/>
              </w:rPr>
            </w:pPr>
            <w:r w:rsidRPr="00C84F14">
              <w:rPr>
                <w:rFonts w:ascii="Times New Roman" w:hAnsi="Times New Roman" w:cs="Times New Roman"/>
              </w:rPr>
              <w:t>Река Енисей от устья реки Ангара до устья реки Подкаменная Тунгуска</w:t>
            </w:r>
          </w:p>
        </w:tc>
      </w:tr>
      <w:tr w:rsidR="00DF35FA" w:rsidRPr="00C84F14" w14:paraId="34E593DA" w14:textId="77777777">
        <w:tc>
          <w:tcPr>
            <w:tcW w:w="566" w:type="dxa"/>
            <w:vMerge w:val="restart"/>
            <w:vAlign w:val="center"/>
          </w:tcPr>
          <w:p w14:paraId="24EB7BE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11</w:t>
            </w:r>
          </w:p>
        </w:tc>
        <w:tc>
          <w:tcPr>
            <w:tcW w:w="1700" w:type="dxa"/>
            <w:vMerge w:val="restart"/>
            <w:vAlign w:val="center"/>
          </w:tcPr>
          <w:p w14:paraId="78FC0CF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Енисей</w:t>
            </w:r>
          </w:p>
        </w:tc>
        <w:tc>
          <w:tcPr>
            <w:tcW w:w="4818" w:type="dxa"/>
            <w:vMerge w:val="restart"/>
          </w:tcPr>
          <w:p w14:paraId="7889B88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439 до 460 км (от правого берега устья залива Большая Курья до устья ручья Глубокий), по всей ширине реки:</w:t>
            </w:r>
          </w:p>
          <w:p w14:paraId="5679867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прямой от левого до правого берега (правый берег устья залива Большая Курья) реки Енисей, через 439 км, от 2 до 3 - по береговой линии правого берега реки Енисей, от 3 до 4 - по прямой от правого (устье ручья Глубокий) до левого берега реки Енисей, через 460 км, от 4 до 1 - по береговой линии левого берега реки Енисей.</w:t>
            </w:r>
          </w:p>
        </w:tc>
        <w:tc>
          <w:tcPr>
            <w:tcW w:w="1700" w:type="dxa"/>
          </w:tcPr>
          <w:p w14:paraId="0F2922B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60°50'22"</w:t>
            </w:r>
          </w:p>
        </w:tc>
        <w:tc>
          <w:tcPr>
            <w:tcW w:w="1700" w:type="dxa"/>
          </w:tcPr>
          <w:p w14:paraId="3826380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89°45'15"</w:t>
            </w:r>
          </w:p>
        </w:tc>
        <w:tc>
          <w:tcPr>
            <w:tcW w:w="3118" w:type="dxa"/>
            <w:vMerge w:val="restart"/>
          </w:tcPr>
          <w:p w14:paraId="2D41159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Тугун (август - сентябрь), хариус, щука, язь, елец, плотва, карась, лещ, ряпушка, окунь (июнь - сентябрь)</w:t>
            </w:r>
          </w:p>
        </w:tc>
      </w:tr>
      <w:tr w:rsidR="00DF35FA" w:rsidRPr="00C84F14" w14:paraId="69EE5562" w14:textId="77777777">
        <w:tc>
          <w:tcPr>
            <w:tcW w:w="566" w:type="dxa"/>
            <w:vMerge/>
          </w:tcPr>
          <w:p w14:paraId="6665D7CD" w14:textId="77777777" w:rsidR="00DF35FA" w:rsidRPr="00C84F14" w:rsidRDefault="00DF35FA">
            <w:pPr>
              <w:pStyle w:val="ConsPlusNormal"/>
              <w:rPr>
                <w:rFonts w:ascii="Times New Roman" w:hAnsi="Times New Roman" w:cs="Times New Roman"/>
              </w:rPr>
            </w:pPr>
          </w:p>
        </w:tc>
        <w:tc>
          <w:tcPr>
            <w:tcW w:w="1700" w:type="dxa"/>
            <w:vMerge/>
          </w:tcPr>
          <w:p w14:paraId="6C14C9DB" w14:textId="77777777" w:rsidR="00DF35FA" w:rsidRPr="00C84F14" w:rsidRDefault="00DF35FA">
            <w:pPr>
              <w:pStyle w:val="ConsPlusNormal"/>
              <w:rPr>
                <w:rFonts w:ascii="Times New Roman" w:hAnsi="Times New Roman" w:cs="Times New Roman"/>
              </w:rPr>
            </w:pPr>
          </w:p>
        </w:tc>
        <w:tc>
          <w:tcPr>
            <w:tcW w:w="4818" w:type="dxa"/>
            <w:vMerge/>
          </w:tcPr>
          <w:p w14:paraId="7490D675" w14:textId="77777777" w:rsidR="00DF35FA" w:rsidRPr="00C84F14" w:rsidRDefault="00DF35FA">
            <w:pPr>
              <w:pStyle w:val="ConsPlusNormal"/>
              <w:rPr>
                <w:rFonts w:ascii="Times New Roman" w:hAnsi="Times New Roman" w:cs="Times New Roman"/>
              </w:rPr>
            </w:pPr>
          </w:p>
        </w:tc>
        <w:tc>
          <w:tcPr>
            <w:tcW w:w="1700" w:type="dxa"/>
          </w:tcPr>
          <w:p w14:paraId="7380491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60°50'45"</w:t>
            </w:r>
          </w:p>
        </w:tc>
        <w:tc>
          <w:tcPr>
            <w:tcW w:w="1700" w:type="dxa"/>
          </w:tcPr>
          <w:p w14:paraId="1B815B5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89°47'13"</w:t>
            </w:r>
          </w:p>
        </w:tc>
        <w:tc>
          <w:tcPr>
            <w:tcW w:w="3118" w:type="dxa"/>
            <w:vMerge/>
          </w:tcPr>
          <w:p w14:paraId="4C9ACE6F" w14:textId="77777777" w:rsidR="00DF35FA" w:rsidRPr="00C84F14" w:rsidRDefault="00DF35FA">
            <w:pPr>
              <w:pStyle w:val="ConsPlusNormal"/>
              <w:rPr>
                <w:rFonts w:ascii="Times New Roman" w:hAnsi="Times New Roman" w:cs="Times New Roman"/>
              </w:rPr>
            </w:pPr>
          </w:p>
        </w:tc>
      </w:tr>
      <w:tr w:rsidR="00DF35FA" w:rsidRPr="00C84F14" w14:paraId="0079EC8C" w14:textId="77777777">
        <w:tc>
          <w:tcPr>
            <w:tcW w:w="566" w:type="dxa"/>
            <w:vMerge/>
          </w:tcPr>
          <w:p w14:paraId="774E815E" w14:textId="77777777" w:rsidR="00DF35FA" w:rsidRPr="00C84F14" w:rsidRDefault="00DF35FA">
            <w:pPr>
              <w:pStyle w:val="ConsPlusNormal"/>
              <w:rPr>
                <w:rFonts w:ascii="Times New Roman" w:hAnsi="Times New Roman" w:cs="Times New Roman"/>
              </w:rPr>
            </w:pPr>
          </w:p>
        </w:tc>
        <w:tc>
          <w:tcPr>
            <w:tcW w:w="1700" w:type="dxa"/>
            <w:vMerge/>
          </w:tcPr>
          <w:p w14:paraId="19C5DB27" w14:textId="77777777" w:rsidR="00DF35FA" w:rsidRPr="00C84F14" w:rsidRDefault="00DF35FA">
            <w:pPr>
              <w:pStyle w:val="ConsPlusNormal"/>
              <w:rPr>
                <w:rFonts w:ascii="Times New Roman" w:hAnsi="Times New Roman" w:cs="Times New Roman"/>
              </w:rPr>
            </w:pPr>
          </w:p>
        </w:tc>
        <w:tc>
          <w:tcPr>
            <w:tcW w:w="4818" w:type="dxa"/>
            <w:vMerge/>
          </w:tcPr>
          <w:p w14:paraId="56751F23" w14:textId="77777777" w:rsidR="00DF35FA" w:rsidRPr="00C84F14" w:rsidRDefault="00DF35FA">
            <w:pPr>
              <w:pStyle w:val="ConsPlusNormal"/>
              <w:rPr>
                <w:rFonts w:ascii="Times New Roman" w:hAnsi="Times New Roman" w:cs="Times New Roman"/>
              </w:rPr>
            </w:pPr>
          </w:p>
        </w:tc>
        <w:tc>
          <w:tcPr>
            <w:tcW w:w="1700" w:type="dxa"/>
          </w:tcPr>
          <w:p w14:paraId="663875D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61°01'07"</w:t>
            </w:r>
          </w:p>
        </w:tc>
        <w:tc>
          <w:tcPr>
            <w:tcW w:w="1700" w:type="dxa"/>
          </w:tcPr>
          <w:p w14:paraId="1F0E1AD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89°39'50"</w:t>
            </w:r>
          </w:p>
        </w:tc>
        <w:tc>
          <w:tcPr>
            <w:tcW w:w="3118" w:type="dxa"/>
            <w:vMerge/>
          </w:tcPr>
          <w:p w14:paraId="7B2974FC" w14:textId="77777777" w:rsidR="00DF35FA" w:rsidRPr="00C84F14" w:rsidRDefault="00DF35FA">
            <w:pPr>
              <w:pStyle w:val="ConsPlusNormal"/>
              <w:rPr>
                <w:rFonts w:ascii="Times New Roman" w:hAnsi="Times New Roman" w:cs="Times New Roman"/>
              </w:rPr>
            </w:pPr>
          </w:p>
        </w:tc>
      </w:tr>
      <w:tr w:rsidR="00DF35FA" w:rsidRPr="00C84F14" w14:paraId="5E2DC340" w14:textId="77777777">
        <w:tc>
          <w:tcPr>
            <w:tcW w:w="566" w:type="dxa"/>
            <w:vMerge/>
          </w:tcPr>
          <w:p w14:paraId="60747A38" w14:textId="77777777" w:rsidR="00DF35FA" w:rsidRPr="00C84F14" w:rsidRDefault="00DF35FA">
            <w:pPr>
              <w:pStyle w:val="ConsPlusNormal"/>
              <w:rPr>
                <w:rFonts w:ascii="Times New Roman" w:hAnsi="Times New Roman" w:cs="Times New Roman"/>
              </w:rPr>
            </w:pPr>
          </w:p>
        </w:tc>
        <w:tc>
          <w:tcPr>
            <w:tcW w:w="1700" w:type="dxa"/>
            <w:vMerge/>
          </w:tcPr>
          <w:p w14:paraId="6F819B7F" w14:textId="77777777" w:rsidR="00DF35FA" w:rsidRPr="00C84F14" w:rsidRDefault="00DF35FA">
            <w:pPr>
              <w:pStyle w:val="ConsPlusNormal"/>
              <w:rPr>
                <w:rFonts w:ascii="Times New Roman" w:hAnsi="Times New Roman" w:cs="Times New Roman"/>
              </w:rPr>
            </w:pPr>
          </w:p>
        </w:tc>
        <w:tc>
          <w:tcPr>
            <w:tcW w:w="4818" w:type="dxa"/>
            <w:vMerge/>
          </w:tcPr>
          <w:p w14:paraId="5A3744AE" w14:textId="77777777" w:rsidR="00DF35FA" w:rsidRPr="00C84F14" w:rsidRDefault="00DF35FA">
            <w:pPr>
              <w:pStyle w:val="ConsPlusNormal"/>
              <w:rPr>
                <w:rFonts w:ascii="Times New Roman" w:hAnsi="Times New Roman" w:cs="Times New Roman"/>
              </w:rPr>
            </w:pPr>
          </w:p>
        </w:tc>
        <w:tc>
          <w:tcPr>
            <w:tcW w:w="1700" w:type="dxa"/>
          </w:tcPr>
          <w:p w14:paraId="1552B6A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61°00'50"</w:t>
            </w:r>
          </w:p>
        </w:tc>
        <w:tc>
          <w:tcPr>
            <w:tcW w:w="1700" w:type="dxa"/>
          </w:tcPr>
          <w:p w14:paraId="21351C2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89°37'29"</w:t>
            </w:r>
          </w:p>
        </w:tc>
        <w:tc>
          <w:tcPr>
            <w:tcW w:w="3118" w:type="dxa"/>
            <w:vMerge/>
          </w:tcPr>
          <w:p w14:paraId="0D85B998" w14:textId="77777777" w:rsidR="00DF35FA" w:rsidRPr="00C84F14" w:rsidRDefault="00DF35FA">
            <w:pPr>
              <w:pStyle w:val="ConsPlusNormal"/>
              <w:rPr>
                <w:rFonts w:ascii="Times New Roman" w:hAnsi="Times New Roman" w:cs="Times New Roman"/>
              </w:rPr>
            </w:pPr>
          </w:p>
        </w:tc>
      </w:tr>
      <w:tr w:rsidR="00DF35FA" w:rsidRPr="00C84F14" w14:paraId="0001DF19" w14:textId="77777777">
        <w:tc>
          <w:tcPr>
            <w:tcW w:w="13602" w:type="dxa"/>
            <w:gridSpan w:val="6"/>
          </w:tcPr>
          <w:p w14:paraId="1CA84F96" w14:textId="77777777" w:rsidR="00DF35FA" w:rsidRPr="00C84F14" w:rsidRDefault="00DF35FA">
            <w:pPr>
              <w:pStyle w:val="ConsPlusNormal"/>
              <w:jc w:val="center"/>
              <w:outlineLvl w:val="3"/>
              <w:rPr>
                <w:rFonts w:ascii="Times New Roman" w:hAnsi="Times New Roman" w:cs="Times New Roman"/>
              </w:rPr>
            </w:pPr>
            <w:r w:rsidRPr="00C84F14">
              <w:rPr>
                <w:rFonts w:ascii="Times New Roman" w:hAnsi="Times New Roman" w:cs="Times New Roman"/>
              </w:rPr>
              <w:t>Река Енисей от устья реки Подкаменная Тунгуска до порта Игарка</w:t>
            </w:r>
          </w:p>
        </w:tc>
      </w:tr>
      <w:tr w:rsidR="00DF35FA" w:rsidRPr="00C84F14" w14:paraId="34166924" w14:textId="77777777">
        <w:tc>
          <w:tcPr>
            <w:tcW w:w="566" w:type="dxa"/>
            <w:vMerge w:val="restart"/>
            <w:vAlign w:val="center"/>
          </w:tcPr>
          <w:p w14:paraId="62D87EF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12</w:t>
            </w:r>
          </w:p>
        </w:tc>
        <w:tc>
          <w:tcPr>
            <w:tcW w:w="1700" w:type="dxa"/>
            <w:vMerge w:val="restart"/>
            <w:vAlign w:val="center"/>
          </w:tcPr>
          <w:p w14:paraId="268CF05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Енисей</w:t>
            </w:r>
          </w:p>
        </w:tc>
        <w:tc>
          <w:tcPr>
            <w:tcW w:w="4818" w:type="dxa"/>
            <w:vMerge w:val="restart"/>
          </w:tcPr>
          <w:p w14:paraId="07EC993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10 до 19 км (от мыса Борский до ухвостья косы Жигаловская), по всей ширине реки:</w:t>
            </w:r>
          </w:p>
          <w:p w14:paraId="1ABF810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прямой от левого до правого (мыс Борский) берега реки Енисей, через 10 км, от 2 до 3 - по береговой линии правого берега реки Енисей, от 3 до 4 - по прямой от правого до левого (ухвостье косы Жигаловская) берега реки Енисей, через 19 км, от 4 до 1 - по береговой линии левого берега реки Енисей.</w:t>
            </w:r>
          </w:p>
        </w:tc>
        <w:tc>
          <w:tcPr>
            <w:tcW w:w="1700" w:type="dxa"/>
          </w:tcPr>
          <w:p w14:paraId="3FC557B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61°35'53"</w:t>
            </w:r>
          </w:p>
        </w:tc>
        <w:tc>
          <w:tcPr>
            <w:tcW w:w="1700" w:type="dxa"/>
          </w:tcPr>
          <w:p w14:paraId="10C2B21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89°57'37"</w:t>
            </w:r>
          </w:p>
        </w:tc>
        <w:tc>
          <w:tcPr>
            <w:tcW w:w="3118" w:type="dxa"/>
            <w:vMerge w:val="restart"/>
            <w:tcBorders>
              <w:bottom w:val="nil"/>
            </w:tcBorders>
          </w:tcPr>
          <w:p w14:paraId="1837E9F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Тугун (август - сентябрь), хариус, щука, язь, елец, плотва, карась, лещ, ряпушка, окунь (июнь - сентябрь)</w:t>
            </w:r>
          </w:p>
        </w:tc>
      </w:tr>
      <w:tr w:rsidR="00DF35FA" w:rsidRPr="00C84F14" w14:paraId="422BD648" w14:textId="77777777">
        <w:tc>
          <w:tcPr>
            <w:tcW w:w="566" w:type="dxa"/>
            <w:vMerge/>
          </w:tcPr>
          <w:p w14:paraId="5ACC5275" w14:textId="77777777" w:rsidR="00DF35FA" w:rsidRPr="00C84F14" w:rsidRDefault="00DF35FA">
            <w:pPr>
              <w:pStyle w:val="ConsPlusNormal"/>
              <w:rPr>
                <w:rFonts w:ascii="Times New Roman" w:hAnsi="Times New Roman" w:cs="Times New Roman"/>
              </w:rPr>
            </w:pPr>
          </w:p>
        </w:tc>
        <w:tc>
          <w:tcPr>
            <w:tcW w:w="1700" w:type="dxa"/>
            <w:vMerge/>
          </w:tcPr>
          <w:p w14:paraId="6B843E2C" w14:textId="77777777" w:rsidR="00DF35FA" w:rsidRPr="00C84F14" w:rsidRDefault="00DF35FA">
            <w:pPr>
              <w:pStyle w:val="ConsPlusNormal"/>
              <w:rPr>
                <w:rFonts w:ascii="Times New Roman" w:hAnsi="Times New Roman" w:cs="Times New Roman"/>
              </w:rPr>
            </w:pPr>
          </w:p>
        </w:tc>
        <w:tc>
          <w:tcPr>
            <w:tcW w:w="4818" w:type="dxa"/>
            <w:vMerge/>
          </w:tcPr>
          <w:p w14:paraId="4B521EDC" w14:textId="77777777" w:rsidR="00DF35FA" w:rsidRPr="00C84F14" w:rsidRDefault="00DF35FA">
            <w:pPr>
              <w:pStyle w:val="ConsPlusNormal"/>
              <w:rPr>
                <w:rFonts w:ascii="Times New Roman" w:hAnsi="Times New Roman" w:cs="Times New Roman"/>
              </w:rPr>
            </w:pPr>
          </w:p>
        </w:tc>
        <w:tc>
          <w:tcPr>
            <w:tcW w:w="1700" w:type="dxa"/>
          </w:tcPr>
          <w:p w14:paraId="2876C7F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61°36'48"</w:t>
            </w:r>
          </w:p>
        </w:tc>
        <w:tc>
          <w:tcPr>
            <w:tcW w:w="1700" w:type="dxa"/>
          </w:tcPr>
          <w:p w14:paraId="6FE1699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89°57'14"</w:t>
            </w:r>
          </w:p>
        </w:tc>
        <w:tc>
          <w:tcPr>
            <w:tcW w:w="3118" w:type="dxa"/>
            <w:vMerge/>
            <w:tcBorders>
              <w:bottom w:val="nil"/>
            </w:tcBorders>
          </w:tcPr>
          <w:p w14:paraId="359C245D" w14:textId="77777777" w:rsidR="00DF35FA" w:rsidRPr="00C84F14" w:rsidRDefault="00DF35FA">
            <w:pPr>
              <w:pStyle w:val="ConsPlusNormal"/>
              <w:rPr>
                <w:rFonts w:ascii="Times New Roman" w:hAnsi="Times New Roman" w:cs="Times New Roman"/>
              </w:rPr>
            </w:pPr>
          </w:p>
        </w:tc>
      </w:tr>
      <w:tr w:rsidR="00DF35FA" w:rsidRPr="00C84F14" w14:paraId="0B86297A" w14:textId="77777777">
        <w:tc>
          <w:tcPr>
            <w:tcW w:w="566" w:type="dxa"/>
            <w:vMerge/>
          </w:tcPr>
          <w:p w14:paraId="26C86179" w14:textId="77777777" w:rsidR="00DF35FA" w:rsidRPr="00C84F14" w:rsidRDefault="00DF35FA">
            <w:pPr>
              <w:pStyle w:val="ConsPlusNormal"/>
              <w:rPr>
                <w:rFonts w:ascii="Times New Roman" w:hAnsi="Times New Roman" w:cs="Times New Roman"/>
              </w:rPr>
            </w:pPr>
          </w:p>
        </w:tc>
        <w:tc>
          <w:tcPr>
            <w:tcW w:w="1700" w:type="dxa"/>
            <w:vMerge/>
          </w:tcPr>
          <w:p w14:paraId="70502636" w14:textId="77777777" w:rsidR="00DF35FA" w:rsidRPr="00C84F14" w:rsidRDefault="00DF35FA">
            <w:pPr>
              <w:pStyle w:val="ConsPlusNormal"/>
              <w:rPr>
                <w:rFonts w:ascii="Times New Roman" w:hAnsi="Times New Roman" w:cs="Times New Roman"/>
              </w:rPr>
            </w:pPr>
          </w:p>
        </w:tc>
        <w:tc>
          <w:tcPr>
            <w:tcW w:w="4818" w:type="dxa"/>
            <w:vMerge/>
          </w:tcPr>
          <w:p w14:paraId="4DD6DBDB" w14:textId="77777777" w:rsidR="00DF35FA" w:rsidRPr="00C84F14" w:rsidRDefault="00DF35FA">
            <w:pPr>
              <w:pStyle w:val="ConsPlusNormal"/>
              <w:rPr>
                <w:rFonts w:ascii="Times New Roman" w:hAnsi="Times New Roman" w:cs="Times New Roman"/>
              </w:rPr>
            </w:pPr>
          </w:p>
        </w:tc>
        <w:tc>
          <w:tcPr>
            <w:tcW w:w="1700" w:type="dxa"/>
          </w:tcPr>
          <w:p w14:paraId="46BD2C5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61°33'03"</w:t>
            </w:r>
          </w:p>
        </w:tc>
        <w:tc>
          <w:tcPr>
            <w:tcW w:w="1700" w:type="dxa"/>
          </w:tcPr>
          <w:p w14:paraId="6259C50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89°49'55"</w:t>
            </w:r>
          </w:p>
        </w:tc>
        <w:tc>
          <w:tcPr>
            <w:tcW w:w="3118" w:type="dxa"/>
            <w:vMerge/>
            <w:tcBorders>
              <w:bottom w:val="nil"/>
            </w:tcBorders>
          </w:tcPr>
          <w:p w14:paraId="28E8F184" w14:textId="77777777" w:rsidR="00DF35FA" w:rsidRPr="00C84F14" w:rsidRDefault="00DF35FA">
            <w:pPr>
              <w:pStyle w:val="ConsPlusNormal"/>
              <w:rPr>
                <w:rFonts w:ascii="Times New Roman" w:hAnsi="Times New Roman" w:cs="Times New Roman"/>
              </w:rPr>
            </w:pPr>
          </w:p>
        </w:tc>
      </w:tr>
      <w:tr w:rsidR="00DF35FA" w:rsidRPr="00C84F14" w14:paraId="4B8C9363" w14:textId="77777777">
        <w:tc>
          <w:tcPr>
            <w:tcW w:w="566" w:type="dxa"/>
            <w:vMerge/>
          </w:tcPr>
          <w:p w14:paraId="34F1DC9A" w14:textId="77777777" w:rsidR="00DF35FA" w:rsidRPr="00C84F14" w:rsidRDefault="00DF35FA">
            <w:pPr>
              <w:pStyle w:val="ConsPlusNormal"/>
              <w:rPr>
                <w:rFonts w:ascii="Times New Roman" w:hAnsi="Times New Roman" w:cs="Times New Roman"/>
              </w:rPr>
            </w:pPr>
          </w:p>
        </w:tc>
        <w:tc>
          <w:tcPr>
            <w:tcW w:w="1700" w:type="dxa"/>
            <w:vMerge/>
          </w:tcPr>
          <w:p w14:paraId="3DA8CB06" w14:textId="77777777" w:rsidR="00DF35FA" w:rsidRPr="00C84F14" w:rsidRDefault="00DF35FA">
            <w:pPr>
              <w:pStyle w:val="ConsPlusNormal"/>
              <w:rPr>
                <w:rFonts w:ascii="Times New Roman" w:hAnsi="Times New Roman" w:cs="Times New Roman"/>
              </w:rPr>
            </w:pPr>
          </w:p>
        </w:tc>
        <w:tc>
          <w:tcPr>
            <w:tcW w:w="4818" w:type="dxa"/>
            <w:vMerge/>
          </w:tcPr>
          <w:p w14:paraId="0F817F2C" w14:textId="77777777" w:rsidR="00DF35FA" w:rsidRPr="00C84F14" w:rsidRDefault="00DF35FA">
            <w:pPr>
              <w:pStyle w:val="ConsPlusNormal"/>
              <w:rPr>
                <w:rFonts w:ascii="Times New Roman" w:hAnsi="Times New Roman" w:cs="Times New Roman"/>
              </w:rPr>
            </w:pPr>
          </w:p>
        </w:tc>
        <w:tc>
          <w:tcPr>
            <w:tcW w:w="1700" w:type="dxa"/>
          </w:tcPr>
          <w:p w14:paraId="75F8743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61°32'14"</w:t>
            </w:r>
          </w:p>
        </w:tc>
        <w:tc>
          <w:tcPr>
            <w:tcW w:w="1700" w:type="dxa"/>
          </w:tcPr>
          <w:p w14:paraId="578FCC9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89°49'55"</w:t>
            </w:r>
          </w:p>
        </w:tc>
        <w:tc>
          <w:tcPr>
            <w:tcW w:w="3118" w:type="dxa"/>
            <w:vMerge/>
            <w:tcBorders>
              <w:bottom w:val="nil"/>
            </w:tcBorders>
          </w:tcPr>
          <w:p w14:paraId="42A83F2E" w14:textId="77777777" w:rsidR="00DF35FA" w:rsidRPr="00C84F14" w:rsidRDefault="00DF35FA">
            <w:pPr>
              <w:pStyle w:val="ConsPlusNormal"/>
              <w:rPr>
                <w:rFonts w:ascii="Times New Roman" w:hAnsi="Times New Roman" w:cs="Times New Roman"/>
              </w:rPr>
            </w:pPr>
          </w:p>
        </w:tc>
      </w:tr>
      <w:tr w:rsidR="00DF35FA" w:rsidRPr="00C84F14" w14:paraId="18ABAABF" w14:textId="77777777">
        <w:tc>
          <w:tcPr>
            <w:tcW w:w="566" w:type="dxa"/>
            <w:vMerge w:val="restart"/>
            <w:vAlign w:val="center"/>
          </w:tcPr>
          <w:p w14:paraId="6AFF285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13</w:t>
            </w:r>
          </w:p>
        </w:tc>
        <w:tc>
          <w:tcPr>
            <w:tcW w:w="1700" w:type="dxa"/>
            <w:vMerge w:val="restart"/>
            <w:vAlign w:val="center"/>
          </w:tcPr>
          <w:p w14:paraId="59BB503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Енисей</w:t>
            </w:r>
          </w:p>
        </w:tc>
        <w:tc>
          <w:tcPr>
            <w:tcW w:w="4818" w:type="dxa"/>
            <w:vMerge w:val="restart"/>
          </w:tcPr>
          <w:p w14:paraId="0202550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142 до 155 км (от реки Сарчиха до 155 км (выше мыса Новоселовский)), по всей ширине реки:</w:t>
            </w:r>
          </w:p>
          <w:p w14:paraId="2E84ED1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прямой от левого (левый берег устья реки Сарчиха) до правого берега реки Енисей, через 142 км, от 2 до 3 - по береговой линии правого берега реки Енисей, от 3 до 4 - по прямой от правого до левого берега реки Енисей, через 155 км, от 4 до 1 - по береговой линии левого берега реки Енисей.</w:t>
            </w:r>
          </w:p>
        </w:tc>
        <w:tc>
          <w:tcPr>
            <w:tcW w:w="1700" w:type="dxa"/>
          </w:tcPr>
          <w:p w14:paraId="3C87AB3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62°27'33"</w:t>
            </w:r>
          </w:p>
        </w:tc>
        <w:tc>
          <w:tcPr>
            <w:tcW w:w="1700" w:type="dxa"/>
          </w:tcPr>
          <w:p w14:paraId="3BC098D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88°54'18"</w:t>
            </w:r>
          </w:p>
        </w:tc>
        <w:tc>
          <w:tcPr>
            <w:tcW w:w="3118" w:type="dxa"/>
            <w:vMerge/>
            <w:tcBorders>
              <w:bottom w:val="nil"/>
            </w:tcBorders>
          </w:tcPr>
          <w:p w14:paraId="66B3BECD" w14:textId="77777777" w:rsidR="00DF35FA" w:rsidRPr="00C84F14" w:rsidRDefault="00DF35FA">
            <w:pPr>
              <w:pStyle w:val="ConsPlusNormal"/>
              <w:rPr>
                <w:rFonts w:ascii="Times New Roman" w:hAnsi="Times New Roman" w:cs="Times New Roman"/>
              </w:rPr>
            </w:pPr>
          </w:p>
        </w:tc>
      </w:tr>
      <w:tr w:rsidR="00DF35FA" w:rsidRPr="00C84F14" w14:paraId="6D14870D" w14:textId="77777777">
        <w:tc>
          <w:tcPr>
            <w:tcW w:w="566" w:type="dxa"/>
            <w:vMerge/>
          </w:tcPr>
          <w:p w14:paraId="0CC226EC" w14:textId="77777777" w:rsidR="00DF35FA" w:rsidRPr="00C84F14" w:rsidRDefault="00DF35FA">
            <w:pPr>
              <w:pStyle w:val="ConsPlusNormal"/>
              <w:rPr>
                <w:rFonts w:ascii="Times New Roman" w:hAnsi="Times New Roman" w:cs="Times New Roman"/>
              </w:rPr>
            </w:pPr>
          </w:p>
        </w:tc>
        <w:tc>
          <w:tcPr>
            <w:tcW w:w="1700" w:type="dxa"/>
            <w:vMerge/>
          </w:tcPr>
          <w:p w14:paraId="0F5BF4CB" w14:textId="77777777" w:rsidR="00DF35FA" w:rsidRPr="00C84F14" w:rsidRDefault="00DF35FA">
            <w:pPr>
              <w:pStyle w:val="ConsPlusNormal"/>
              <w:rPr>
                <w:rFonts w:ascii="Times New Roman" w:hAnsi="Times New Roman" w:cs="Times New Roman"/>
              </w:rPr>
            </w:pPr>
          </w:p>
        </w:tc>
        <w:tc>
          <w:tcPr>
            <w:tcW w:w="4818" w:type="dxa"/>
            <w:vMerge/>
          </w:tcPr>
          <w:p w14:paraId="55CAC70B" w14:textId="77777777" w:rsidR="00DF35FA" w:rsidRPr="00C84F14" w:rsidRDefault="00DF35FA">
            <w:pPr>
              <w:pStyle w:val="ConsPlusNormal"/>
              <w:rPr>
                <w:rFonts w:ascii="Times New Roman" w:hAnsi="Times New Roman" w:cs="Times New Roman"/>
              </w:rPr>
            </w:pPr>
          </w:p>
        </w:tc>
        <w:tc>
          <w:tcPr>
            <w:tcW w:w="1700" w:type="dxa"/>
          </w:tcPr>
          <w:p w14:paraId="5F42CCC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62°28'11"</w:t>
            </w:r>
          </w:p>
        </w:tc>
        <w:tc>
          <w:tcPr>
            <w:tcW w:w="1700" w:type="dxa"/>
          </w:tcPr>
          <w:p w14:paraId="20B7020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88°54'51"</w:t>
            </w:r>
          </w:p>
        </w:tc>
        <w:tc>
          <w:tcPr>
            <w:tcW w:w="3118" w:type="dxa"/>
            <w:vMerge/>
            <w:tcBorders>
              <w:bottom w:val="nil"/>
            </w:tcBorders>
          </w:tcPr>
          <w:p w14:paraId="27D68E0E" w14:textId="77777777" w:rsidR="00DF35FA" w:rsidRPr="00C84F14" w:rsidRDefault="00DF35FA">
            <w:pPr>
              <w:pStyle w:val="ConsPlusNormal"/>
              <w:rPr>
                <w:rFonts w:ascii="Times New Roman" w:hAnsi="Times New Roman" w:cs="Times New Roman"/>
              </w:rPr>
            </w:pPr>
          </w:p>
        </w:tc>
      </w:tr>
      <w:tr w:rsidR="00DF35FA" w:rsidRPr="00C84F14" w14:paraId="023EEBAE" w14:textId="77777777">
        <w:tc>
          <w:tcPr>
            <w:tcW w:w="566" w:type="dxa"/>
            <w:vMerge/>
          </w:tcPr>
          <w:p w14:paraId="478DE101" w14:textId="77777777" w:rsidR="00DF35FA" w:rsidRPr="00C84F14" w:rsidRDefault="00DF35FA">
            <w:pPr>
              <w:pStyle w:val="ConsPlusNormal"/>
              <w:rPr>
                <w:rFonts w:ascii="Times New Roman" w:hAnsi="Times New Roman" w:cs="Times New Roman"/>
              </w:rPr>
            </w:pPr>
          </w:p>
        </w:tc>
        <w:tc>
          <w:tcPr>
            <w:tcW w:w="1700" w:type="dxa"/>
            <w:vMerge/>
          </w:tcPr>
          <w:p w14:paraId="28FDB0C4" w14:textId="77777777" w:rsidR="00DF35FA" w:rsidRPr="00C84F14" w:rsidRDefault="00DF35FA">
            <w:pPr>
              <w:pStyle w:val="ConsPlusNormal"/>
              <w:rPr>
                <w:rFonts w:ascii="Times New Roman" w:hAnsi="Times New Roman" w:cs="Times New Roman"/>
              </w:rPr>
            </w:pPr>
          </w:p>
        </w:tc>
        <w:tc>
          <w:tcPr>
            <w:tcW w:w="4818" w:type="dxa"/>
            <w:vMerge/>
          </w:tcPr>
          <w:p w14:paraId="27731B08" w14:textId="77777777" w:rsidR="00DF35FA" w:rsidRPr="00C84F14" w:rsidRDefault="00DF35FA">
            <w:pPr>
              <w:pStyle w:val="ConsPlusNormal"/>
              <w:rPr>
                <w:rFonts w:ascii="Times New Roman" w:hAnsi="Times New Roman" w:cs="Times New Roman"/>
              </w:rPr>
            </w:pPr>
          </w:p>
        </w:tc>
        <w:tc>
          <w:tcPr>
            <w:tcW w:w="1700" w:type="dxa"/>
          </w:tcPr>
          <w:p w14:paraId="05E0D4D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62°32'49"</w:t>
            </w:r>
          </w:p>
        </w:tc>
        <w:tc>
          <w:tcPr>
            <w:tcW w:w="1700" w:type="dxa"/>
          </w:tcPr>
          <w:p w14:paraId="1D528BF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88°44'04"</w:t>
            </w:r>
          </w:p>
        </w:tc>
        <w:tc>
          <w:tcPr>
            <w:tcW w:w="3118" w:type="dxa"/>
            <w:vMerge/>
            <w:tcBorders>
              <w:bottom w:val="nil"/>
            </w:tcBorders>
          </w:tcPr>
          <w:p w14:paraId="02D00AE7" w14:textId="77777777" w:rsidR="00DF35FA" w:rsidRPr="00C84F14" w:rsidRDefault="00DF35FA">
            <w:pPr>
              <w:pStyle w:val="ConsPlusNormal"/>
              <w:rPr>
                <w:rFonts w:ascii="Times New Roman" w:hAnsi="Times New Roman" w:cs="Times New Roman"/>
              </w:rPr>
            </w:pPr>
          </w:p>
        </w:tc>
      </w:tr>
      <w:tr w:rsidR="00DF35FA" w:rsidRPr="00C84F14" w14:paraId="0F456C54" w14:textId="77777777">
        <w:tc>
          <w:tcPr>
            <w:tcW w:w="566" w:type="dxa"/>
            <w:vMerge/>
          </w:tcPr>
          <w:p w14:paraId="42E428B0" w14:textId="77777777" w:rsidR="00DF35FA" w:rsidRPr="00C84F14" w:rsidRDefault="00DF35FA">
            <w:pPr>
              <w:pStyle w:val="ConsPlusNormal"/>
              <w:rPr>
                <w:rFonts w:ascii="Times New Roman" w:hAnsi="Times New Roman" w:cs="Times New Roman"/>
              </w:rPr>
            </w:pPr>
          </w:p>
        </w:tc>
        <w:tc>
          <w:tcPr>
            <w:tcW w:w="1700" w:type="dxa"/>
            <w:vMerge/>
          </w:tcPr>
          <w:p w14:paraId="45F9B46F" w14:textId="77777777" w:rsidR="00DF35FA" w:rsidRPr="00C84F14" w:rsidRDefault="00DF35FA">
            <w:pPr>
              <w:pStyle w:val="ConsPlusNormal"/>
              <w:rPr>
                <w:rFonts w:ascii="Times New Roman" w:hAnsi="Times New Roman" w:cs="Times New Roman"/>
              </w:rPr>
            </w:pPr>
          </w:p>
        </w:tc>
        <w:tc>
          <w:tcPr>
            <w:tcW w:w="4818" w:type="dxa"/>
            <w:vMerge/>
          </w:tcPr>
          <w:p w14:paraId="178BE9FB" w14:textId="77777777" w:rsidR="00DF35FA" w:rsidRPr="00C84F14" w:rsidRDefault="00DF35FA">
            <w:pPr>
              <w:pStyle w:val="ConsPlusNormal"/>
              <w:rPr>
                <w:rFonts w:ascii="Times New Roman" w:hAnsi="Times New Roman" w:cs="Times New Roman"/>
              </w:rPr>
            </w:pPr>
          </w:p>
        </w:tc>
        <w:tc>
          <w:tcPr>
            <w:tcW w:w="1700" w:type="dxa"/>
          </w:tcPr>
          <w:p w14:paraId="6D9C0BF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62°32'24"</w:t>
            </w:r>
          </w:p>
        </w:tc>
        <w:tc>
          <w:tcPr>
            <w:tcW w:w="1700" w:type="dxa"/>
          </w:tcPr>
          <w:p w14:paraId="1684BF8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88°42'41"</w:t>
            </w:r>
          </w:p>
        </w:tc>
        <w:tc>
          <w:tcPr>
            <w:tcW w:w="3118" w:type="dxa"/>
            <w:vMerge/>
            <w:tcBorders>
              <w:bottom w:val="nil"/>
            </w:tcBorders>
          </w:tcPr>
          <w:p w14:paraId="7DB476FB" w14:textId="77777777" w:rsidR="00DF35FA" w:rsidRPr="00C84F14" w:rsidRDefault="00DF35FA">
            <w:pPr>
              <w:pStyle w:val="ConsPlusNormal"/>
              <w:rPr>
                <w:rFonts w:ascii="Times New Roman" w:hAnsi="Times New Roman" w:cs="Times New Roman"/>
              </w:rPr>
            </w:pPr>
          </w:p>
        </w:tc>
      </w:tr>
      <w:tr w:rsidR="00DF35FA" w:rsidRPr="00C84F14" w14:paraId="113F57FC" w14:textId="77777777">
        <w:tc>
          <w:tcPr>
            <w:tcW w:w="566" w:type="dxa"/>
            <w:vMerge w:val="restart"/>
            <w:vAlign w:val="center"/>
          </w:tcPr>
          <w:p w14:paraId="755990C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lastRenderedPageBreak/>
              <w:t>14</w:t>
            </w:r>
          </w:p>
        </w:tc>
        <w:tc>
          <w:tcPr>
            <w:tcW w:w="1700" w:type="dxa"/>
            <w:vMerge w:val="restart"/>
            <w:vAlign w:val="center"/>
          </w:tcPr>
          <w:p w14:paraId="0814205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Енисей</w:t>
            </w:r>
          </w:p>
        </w:tc>
        <w:tc>
          <w:tcPr>
            <w:tcW w:w="4818" w:type="dxa"/>
            <w:vMerge w:val="restart"/>
          </w:tcPr>
          <w:p w14:paraId="0728D7B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223 до 234 км (от ухвостья острова Искупский до с. Верхнеимбатск), по всей ширине реки:</w:t>
            </w:r>
          </w:p>
          <w:p w14:paraId="44E8268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прямой от левого (ухвостье острова Искупский (Ниж. Долгий)) до правого берега реки Енисей через 223 км, от 2 до 3 - по береговой линии правого берега реки Енисей, от 3 до 4 - по прямой от правого до левого берега реки Енисей через 234 км, от 4 до 1 - по береговой линии левого берега реки Енисей.</w:t>
            </w:r>
          </w:p>
        </w:tc>
        <w:tc>
          <w:tcPr>
            <w:tcW w:w="1700" w:type="dxa"/>
          </w:tcPr>
          <w:p w14:paraId="1919DDF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63°02'23"</w:t>
            </w:r>
          </w:p>
        </w:tc>
        <w:tc>
          <w:tcPr>
            <w:tcW w:w="1700" w:type="dxa"/>
          </w:tcPr>
          <w:p w14:paraId="1065CC1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88°04'14"</w:t>
            </w:r>
          </w:p>
        </w:tc>
        <w:tc>
          <w:tcPr>
            <w:tcW w:w="3118" w:type="dxa"/>
            <w:vMerge w:val="restart"/>
            <w:tcBorders>
              <w:top w:val="nil"/>
              <w:bottom w:val="nil"/>
            </w:tcBorders>
          </w:tcPr>
          <w:p w14:paraId="2C534308" w14:textId="77777777" w:rsidR="00DF35FA" w:rsidRPr="00C84F14" w:rsidRDefault="00DF35FA">
            <w:pPr>
              <w:pStyle w:val="ConsPlusNormal"/>
              <w:rPr>
                <w:rFonts w:ascii="Times New Roman" w:hAnsi="Times New Roman" w:cs="Times New Roman"/>
              </w:rPr>
            </w:pPr>
          </w:p>
        </w:tc>
      </w:tr>
      <w:tr w:rsidR="00DF35FA" w:rsidRPr="00C84F14" w14:paraId="41CE4026" w14:textId="77777777">
        <w:tc>
          <w:tcPr>
            <w:tcW w:w="566" w:type="dxa"/>
            <w:vMerge/>
          </w:tcPr>
          <w:p w14:paraId="461F1C5D" w14:textId="77777777" w:rsidR="00DF35FA" w:rsidRPr="00C84F14" w:rsidRDefault="00DF35FA">
            <w:pPr>
              <w:pStyle w:val="ConsPlusNormal"/>
              <w:rPr>
                <w:rFonts w:ascii="Times New Roman" w:hAnsi="Times New Roman" w:cs="Times New Roman"/>
              </w:rPr>
            </w:pPr>
          </w:p>
        </w:tc>
        <w:tc>
          <w:tcPr>
            <w:tcW w:w="1700" w:type="dxa"/>
            <w:vMerge/>
          </w:tcPr>
          <w:p w14:paraId="328FF001" w14:textId="77777777" w:rsidR="00DF35FA" w:rsidRPr="00C84F14" w:rsidRDefault="00DF35FA">
            <w:pPr>
              <w:pStyle w:val="ConsPlusNormal"/>
              <w:rPr>
                <w:rFonts w:ascii="Times New Roman" w:hAnsi="Times New Roman" w:cs="Times New Roman"/>
              </w:rPr>
            </w:pPr>
          </w:p>
        </w:tc>
        <w:tc>
          <w:tcPr>
            <w:tcW w:w="4818" w:type="dxa"/>
            <w:vMerge/>
          </w:tcPr>
          <w:p w14:paraId="56F7367F" w14:textId="77777777" w:rsidR="00DF35FA" w:rsidRPr="00C84F14" w:rsidRDefault="00DF35FA">
            <w:pPr>
              <w:pStyle w:val="ConsPlusNormal"/>
              <w:rPr>
                <w:rFonts w:ascii="Times New Roman" w:hAnsi="Times New Roman" w:cs="Times New Roman"/>
              </w:rPr>
            </w:pPr>
          </w:p>
        </w:tc>
        <w:tc>
          <w:tcPr>
            <w:tcW w:w="1700" w:type="dxa"/>
          </w:tcPr>
          <w:p w14:paraId="64F281B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63°02'23"</w:t>
            </w:r>
          </w:p>
        </w:tc>
        <w:tc>
          <w:tcPr>
            <w:tcW w:w="1700" w:type="dxa"/>
          </w:tcPr>
          <w:p w14:paraId="4666888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88°07'05"</w:t>
            </w:r>
          </w:p>
        </w:tc>
        <w:tc>
          <w:tcPr>
            <w:tcW w:w="3118" w:type="dxa"/>
            <w:vMerge/>
            <w:tcBorders>
              <w:top w:val="nil"/>
              <w:bottom w:val="nil"/>
            </w:tcBorders>
          </w:tcPr>
          <w:p w14:paraId="66901DA5" w14:textId="77777777" w:rsidR="00DF35FA" w:rsidRPr="00C84F14" w:rsidRDefault="00DF35FA">
            <w:pPr>
              <w:pStyle w:val="ConsPlusNormal"/>
              <w:rPr>
                <w:rFonts w:ascii="Times New Roman" w:hAnsi="Times New Roman" w:cs="Times New Roman"/>
              </w:rPr>
            </w:pPr>
          </w:p>
        </w:tc>
      </w:tr>
      <w:tr w:rsidR="00DF35FA" w:rsidRPr="00C84F14" w14:paraId="2BA11598" w14:textId="77777777">
        <w:tc>
          <w:tcPr>
            <w:tcW w:w="566" w:type="dxa"/>
            <w:vMerge/>
          </w:tcPr>
          <w:p w14:paraId="207FB94A" w14:textId="77777777" w:rsidR="00DF35FA" w:rsidRPr="00C84F14" w:rsidRDefault="00DF35FA">
            <w:pPr>
              <w:pStyle w:val="ConsPlusNormal"/>
              <w:rPr>
                <w:rFonts w:ascii="Times New Roman" w:hAnsi="Times New Roman" w:cs="Times New Roman"/>
              </w:rPr>
            </w:pPr>
          </w:p>
        </w:tc>
        <w:tc>
          <w:tcPr>
            <w:tcW w:w="1700" w:type="dxa"/>
            <w:vMerge/>
          </w:tcPr>
          <w:p w14:paraId="5EF40A4C" w14:textId="77777777" w:rsidR="00DF35FA" w:rsidRPr="00C84F14" w:rsidRDefault="00DF35FA">
            <w:pPr>
              <w:pStyle w:val="ConsPlusNormal"/>
              <w:rPr>
                <w:rFonts w:ascii="Times New Roman" w:hAnsi="Times New Roman" w:cs="Times New Roman"/>
              </w:rPr>
            </w:pPr>
          </w:p>
        </w:tc>
        <w:tc>
          <w:tcPr>
            <w:tcW w:w="4818" w:type="dxa"/>
            <w:vMerge/>
          </w:tcPr>
          <w:p w14:paraId="533BEB36" w14:textId="77777777" w:rsidR="00DF35FA" w:rsidRPr="00C84F14" w:rsidRDefault="00DF35FA">
            <w:pPr>
              <w:pStyle w:val="ConsPlusNormal"/>
              <w:rPr>
                <w:rFonts w:ascii="Times New Roman" w:hAnsi="Times New Roman" w:cs="Times New Roman"/>
              </w:rPr>
            </w:pPr>
          </w:p>
        </w:tc>
        <w:tc>
          <w:tcPr>
            <w:tcW w:w="1700" w:type="dxa"/>
          </w:tcPr>
          <w:p w14:paraId="3CBB5C2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63°07'31"</w:t>
            </w:r>
          </w:p>
        </w:tc>
        <w:tc>
          <w:tcPr>
            <w:tcW w:w="1700" w:type="dxa"/>
          </w:tcPr>
          <w:p w14:paraId="7ACAD5F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87°58'53"</w:t>
            </w:r>
          </w:p>
        </w:tc>
        <w:tc>
          <w:tcPr>
            <w:tcW w:w="3118" w:type="dxa"/>
            <w:vMerge/>
            <w:tcBorders>
              <w:top w:val="nil"/>
              <w:bottom w:val="nil"/>
            </w:tcBorders>
          </w:tcPr>
          <w:p w14:paraId="5280A0AE" w14:textId="77777777" w:rsidR="00DF35FA" w:rsidRPr="00C84F14" w:rsidRDefault="00DF35FA">
            <w:pPr>
              <w:pStyle w:val="ConsPlusNormal"/>
              <w:rPr>
                <w:rFonts w:ascii="Times New Roman" w:hAnsi="Times New Roman" w:cs="Times New Roman"/>
              </w:rPr>
            </w:pPr>
          </w:p>
        </w:tc>
      </w:tr>
      <w:tr w:rsidR="00DF35FA" w:rsidRPr="00C84F14" w14:paraId="29A843C8" w14:textId="77777777">
        <w:tc>
          <w:tcPr>
            <w:tcW w:w="566" w:type="dxa"/>
            <w:vMerge/>
          </w:tcPr>
          <w:p w14:paraId="5DC62EA6" w14:textId="77777777" w:rsidR="00DF35FA" w:rsidRPr="00C84F14" w:rsidRDefault="00DF35FA">
            <w:pPr>
              <w:pStyle w:val="ConsPlusNormal"/>
              <w:rPr>
                <w:rFonts w:ascii="Times New Roman" w:hAnsi="Times New Roman" w:cs="Times New Roman"/>
              </w:rPr>
            </w:pPr>
          </w:p>
        </w:tc>
        <w:tc>
          <w:tcPr>
            <w:tcW w:w="1700" w:type="dxa"/>
            <w:vMerge/>
          </w:tcPr>
          <w:p w14:paraId="16F88C9F" w14:textId="77777777" w:rsidR="00DF35FA" w:rsidRPr="00C84F14" w:rsidRDefault="00DF35FA">
            <w:pPr>
              <w:pStyle w:val="ConsPlusNormal"/>
              <w:rPr>
                <w:rFonts w:ascii="Times New Roman" w:hAnsi="Times New Roman" w:cs="Times New Roman"/>
              </w:rPr>
            </w:pPr>
          </w:p>
        </w:tc>
        <w:tc>
          <w:tcPr>
            <w:tcW w:w="4818" w:type="dxa"/>
            <w:vMerge/>
          </w:tcPr>
          <w:p w14:paraId="58375BF8" w14:textId="77777777" w:rsidR="00DF35FA" w:rsidRPr="00C84F14" w:rsidRDefault="00DF35FA">
            <w:pPr>
              <w:pStyle w:val="ConsPlusNormal"/>
              <w:rPr>
                <w:rFonts w:ascii="Times New Roman" w:hAnsi="Times New Roman" w:cs="Times New Roman"/>
              </w:rPr>
            </w:pPr>
          </w:p>
        </w:tc>
        <w:tc>
          <w:tcPr>
            <w:tcW w:w="1700" w:type="dxa"/>
          </w:tcPr>
          <w:p w14:paraId="5ED0196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63°07'14"</w:t>
            </w:r>
          </w:p>
        </w:tc>
        <w:tc>
          <w:tcPr>
            <w:tcW w:w="1700" w:type="dxa"/>
          </w:tcPr>
          <w:p w14:paraId="706A615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87°57'01"</w:t>
            </w:r>
          </w:p>
        </w:tc>
        <w:tc>
          <w:tcPr>
            <w:tcW w:w="3118" w:type="dxa"/>
            <w:vMerge/>
            <w:tcBorders>
              <w:top w:val="nil"/>
              <w:bottom w:val="nil"/>
            </w:tcBorders>
          </w:tcPr>
          <w:p w14:paraId="3C267020" w14:textId="77777777" w:rsidR="00DF35FA" w:rsidRPr="00C84F14" w:rsidRDefault="00DF35FA">
            <w:pPr>
              <w:pStyle w:val="ConsPlusNormal"/>
              <w:rPr>
                <w:rFonts w:ascii="Times New Roman" w:hAnsi="Times New Roman" w:cs="Times New Roman"/>
              </w:rPr>
            </w:pPr>
          </w:p>
        </w:tc>
      </w:tr>
      <w:tr w:rsidR="00DF35FA" w:rsidRPr="00C84F14" w14:paraId="52C013FA" w14:textId="77777777">
        <w:tc>
          <w:tcPr>
            <w:tcW w:w="566" w:type="dxa"/>
            <w:vMerge w:val="restart"/>
            <w:vAlign w:val="center"/>
          </w:tcPr>
          <w:p w14:paraId="373D266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15</w:t>
            </w:r>
          </w:p>
        </w:tc>
        <w:tc>
          <w:tcPr>
            <w:tcW w:w="1700" w:type="dxa"/>
            <w:vMerge w:val="restart"/>
            <w:vAlign w:val="center"/>
          </w:tcPr>
          <w:p w14:paraId="3FF7E41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Енисей</w:t>
            </w:r>
          </w:p>
        </w:tc>
        <w:tc>
          <w:tcPr>
            <w:tcW w:w="4818" w:type="dxa"/>
            <w:vMerge w:val="restart"/>
          </w:tcPr>
          <w:p w14:paraId="23F6EF1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373 до 383,5 км (от 373 км до ухвостья острова Верещагинский), по всей ширине реки:</w:t>
            </w:r>
          </w:p>
          <w:p w14:paraId="533E6AC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прямой от левого до правого берега реки Енисей, через 373 км, от 2 до 3 - по береговой линии правого берега реки Енисей, от 3 до 4 - по прямой от правого берега реки Енисей до ухвостья острова Верещагинский, через 383,5 км, от 4 до 1 - по береговой линии правого берега острова Верещагинский и левого берега реки Енисей.</w:t>
            </w:r>
          </w:p>
        </w:tc>
        <w:tc>
          <w:tcPr>
            <w:tcW w:w="1700" w:type="dxa"/>
          </w:tcPr>
          <w:p w14:paraId="1C92CA4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64°08'23"</w:t>
            </w:r>
          </w:p>
        </w:tc>
        <w:tc>
          <w:tcPr>
            <w:tcW w:w="1700" w:type="dxa"/>
          </w:tcPr>
          <w:p w14:paraId="4665EC6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87°31'51"</w:t>
            </w:r>
          </w:p>
        </w:tc>
        <w:tc>
          <w:tcPr>
            <w:tcW w:w="3118" w:type="dxa"/>
            <w:vMerge/>
            <w:tcBorders>
              <w:top w:val="nil"/>
              <w:bottom w:val="nil"/>
            </w:tcBorders>
          </w:tcPr>
          <w:p w14:paraId="4F2B7F51" w14:textId="77777777" w:rsidR="00DF35FA" w:rsidRPr="00C84F14" w:rsidRDefault="00DF35FA">
            <w:pPr>
              <w:pStyle w:val="ConsPlusNormal"/>
              <w:rPr>
                <w:rFonts w:ascii="Times New Roman" w:hAnsi="Times New Roman" w:cs="Times New Roman"/>
              </w:rPr>
            </w:pPr>
          </w:p>
        </w:tc>
      </w:tr>
      <w:tr w:rsidR="00DF35FA" w:rsidRPr="00C84F14" w14:paraId="5D9D0798" w14:textId="77777777">
        <w:tc>
          <w:tcPr>
            <w:tcW w:w="566" w:type="dxa"/>
            <w:vMerge/>
          </w:tcPr>
          <w:p w14:paraId="2DCB3796" w14:textId="77777777" w:rsidR="00DF35FA" w:rsidRPr="00C84F14" w:rsidRDefault="00DF35FA">
            <w:pPr>
              <w:pStyle w:val="ConsPlusNormal"/>
              <w:rPr>
                <w:rFonts w:ascii="Times New Roman" w:hAnsi="Times New Roman" w:cs="Times New Roman"/>
              </w:rPr>
            </w:pPr>
          </w:p>
        </w:tc>
        <w:tc>
          <w:tcPr>
            <w:tcW w:w="1700" w:type="dxa"/>
            <w:vMerge/>
          </w:tcPr>
          <w:p w14:paraId="68204032" w14:textId="77777777" w:rsidR="00DF35FA" w:rsidRPr="00C84F14" w:rsidRDefault="00DF35FA">
            <w:pPr>
              <w:pStyle w:val="ConsPlusNormal"/>
              <w:rPr>
                <w:rFonts w:ascii="Times New Roman" w:hAnsi="Times New Roman" w:cs="Times New Roman"/>
              </w:rPr>
            </w:pPr>
          </w:p>
        </w:tc>
        <w:tc>
          <w:tcPr>
            <w:tcW w:w="4818" w:type="dxa"/>
            <w:vMerge/>
          </w:tcPr>
          <w:p w14:paraId="384B9BAD" w14:textId="77777777" w:rsidR="00DF35FA" w:rsidRPr="00C84F14" w:rsidRDefault="00DF35FA">
            <w:pPr>
              <w:pStyle w:val="ConsPlusNormal"/>
              <w:rPr>
                <w:rFonts w:ascii="Times New Roman" w:hAnsi="Times New Roman" w:cs="Times New Roman"/>
              </w:rPr>
            </w:pPr>
          </w:p>
        </w:tc>
        <w:tc>
          <w:tcPr>
            <w:tcW w:w="1700" w:type="dxa"/>
          </w:tcPr>
          <w:p w14:paraId="47A009B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64°08'17"</w:t>
            </w:r>
          </w:p>
        </w:tc>
        <w:tc>
          <w:tcPr>
            <w:tcW w:w="1700" w:type="dxa"/>
          </w:tcPr>
          <w:p w14:paraId="61A0E74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87°34'28"</w:t>
            </w:r>
          </w:p>
        </w:tc>
        <w:tc>
          <w:tcPr>
            <w:tcW w:w="3118" w:type="dxa"/>
            <w:vMerge/>
            <w:tcBorders>
              <w:top w:val="nil"/>
              <w:bottom w:val="nil"/>
            </w:tcBorders>
          </w:tcPr>
          <w:p w14:paraId="74D6558D" w14:textId="77777777" w:rsidR="00DF35FA" w:rsidRPr="00C84F14" w:rsidRDefault="00DF35FA">
            <w:pPr>
              <w:pStyle w:val="ConsPlusNormal"/>
              <w:rPr>
                <w:rFonts w:ascii="Times New Roman" w:hAnsi="Times New Roman" w:cs="Times New Roman"/>
              </w:rPr>
            </w:pPr>
          </w:p>
        </w:tc>
      </w:tr>
      <w:tr w:rsidR="00DF35FA" w:rsidRPr="00C84F14" w14:paraId="6F8C4DC7" w14:textId="77777777">
        <w:tc>
          <w:tcPr>
            <w:tcW w:w="566" w:type="dxa"/>
            <w:vMerge/>
          </w:tcPr>
          <w:p w14:paraId="6C393858" w14:textId="77777777" w:rsidR="00DF35FA" w:rsidRPr="00C84F14" w:rsidRDefault="00DF35FA">
            <w:pPr>
              <w:pStyle w:val="ConsPlusNormal"/>
              <w:rPr>
                <w:rFonts w:ascii="Times New Roman" w:hAnsi="Times New Roman" w:cs="Times New Roman"/>
              </w:rPr>
            </w:pPr>
          </w:p>
        </w:tc>
        <w:tc>
          <w:tcPr>
            <w:tcW w:w="1700" w:type="dxa"/>
            <w:vMerge/>
          </w:tcPr>
          <w:p w14:paraId="6A3377E9" w14:textId="77777777" w:rsidR="00DF35FA" w:rsidRPr="00C84F14" w:rsidRDefault="00DF35FA">
            <w:pPr>
              <w:pStyle w:val="ConsPlusNormal"/>
              <w:rPr>
                <w:rFonts w:ascii="Times New Roman" w:hAnsi="Times New Roman" w:cs="Times New Roman"/>
              </w:rPr>
            </w:pPr>
          </w:p>
        </w:tc>
        <w:tc>
          <w:tcPr>
            <w:tcW w:w="4818" w:type="dxa"/>
            <w:vMerge/>
          </w:tcPr>
          <w:p w14:paraId="538C0DDE" w14:textId="77777777" w:rsidR="00DF35FA" w:rsidRPr="00C84F14" w:rsidRDefault="00DF35FA">
            <w:pPr>
              <w:pStyle w:val="ConsPlusNormal"/>
              <w:rPr>
                <w:rFonts w:ascii="Times New Roman" w:hAnsi="Times New Roman" w:cs="Times New Roman"/>
              </w:rPr>
            </w:pPr>
          </w:p>
        </w:tc>
        <w:tc>
          <w:tcPr>
            <w:tcW w:w="1700" w:type="dxa"/>
          </w:tcPr>
          <w:p w14:paraId="3EFCF0E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64°13'54"</w:t>
            </w:r>
          </w:p>
        </w:tc>
        <w:tc>
          <w:tcPr>
            <w:tcW w:w="1700" w:type="dxa"/>
          </w:tcPr>
          <w:p w14:paraId="08B21C3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87°35'25"</w:t>
            </w:r>
          </w:p>
        </w:tc>
        <w:tc>
          <w:tcPr>
            <w:tcW w:w="3118" w:type="dxa"/>
            <w:vMerge/>
            <w:tcBorders>
              <w:top w:val="nil"/>
              <w:bottom w:val="nil"/>
            </w:tcBorders>
          </w:tcPr>
          <w:p w14:paraId="33F23FF4" w14:textId="77777777" w:rsidR="00DF35FA" w:rsidRPr="00C84F14" w:rsidRDefault="00DF35FA">
            <w:pPr>
              <w:pStyle w:val="ConsPlusNormal"/>
              <w:rPr>
                <w:rFonts w:ascii="Times New Roman" w:hAnsi="Times New Roman" w:cs="Times New Roman"/>
              </w:rPr>
            </w:pPr>
          </w:p>
        </w:tc>
      </w:tr>
      <w:tr w:rsidR="00DF35FA" w:rsidRPr="00C84F14" w14:paraId="03D3DE94" w14:textId="77777777">
        <w:tc>
          <w:tcPr>
            <w:tcW w:w="566" w:type="dxa"/>
            <w:vMerge/>
          </w:tcPr>
          <w:p w14:paraId="7490B8D6" w14:textId="77777777" w:rsidR="00DF35FA" w:rsidRPr="00C84F14" w:rsidRDefault="00DF35FA">
            <w:pPr>
              <w:pStyle w:val="ConsPlusNormal"/>
              <w:rPr>
                <w:rFonts w:ascii="Times New Roman" w:hAnsi="Times New Roman" w:cs="Times New Roman"/>
              </w:rPr>
            </w:pPr>
          </w:p>
        </w:tc>
        <w:tc>
          <w:tcPr>
            <w:tcW w:w="1700" w:type="dxa"/>
            <w:vMerge/>
          </w:tcPr>
          <w:p w14:paraId="6F0FD928" w14:textId="77777777" w:rsidR="00DF35FA" w:rsidRPr="00C84F14" w:rsidRDefault="00DF35FA">
            <w:pPr>
              <w:pStyle w:val="ConsPlusNormal"/>
              <w:rPr>
                <w:rFonts w:ascii="Times New Roman" w:hAnsi="Times New Roman" w:cs="Times New Roman"/>
              </w:rPr>
            </w:pPr>
          </w:p>
        </w:tc>
        <w:tc>
          <w:tcPr>
            <w:tcW w:w="4818" w:type="dxa"/>
            <w:vMerge/>
          </w:tcPr>
          <w:p w14:paraId="4E0AD7A1" w14:textId="77777777" w:rsidR="00DF35FA" w:rsidRPr="00C84F14" w:rsidRDefault="00DF35FA">
            <w:pPr>
              <w:pStyle w:val="ConsPlusNormal"/>
              <w:rPr>
                <w:rFonts w:ascii="Times New Roman" w:hAnsi="Times New Roman" w:cs="Times New Roman"/>
              </w:rPr>
            </w:pPr>
          </w:p>
        </w:tc>
        <w:tc>
          <w:tcPr>
            <w:tcW w:w="1700" w:type="dxa"/>
          </w:tcPr>
          <w:p w14:paraId="10FF1E5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64°13'59"</w:t>
            </w:r>
          </w:p>
        </w:tc>
        <w:tc>
          <w:tcPr>
            <w:tcW w:w="1700" w:type="dxa"/>
          </w:tcPr>
          <w:p w14:paraId="263AF9A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87°33'32"</w:t>
            </w:r>
          </w:p>
        </w:tc>
        <w:tc>
          <w:tcPr>
            <w:tcW w:w="3118" w:type="dxa"/>
            <w:vMerge/>
            <w:tcBorders>
              <w:top w:val="nil"/>
              <w:bottom w:val="nil"/>
            </w:tcBorders>
          </w:tcPr>
          <w:p w14:paraId="3F88F2B5" w14:textId="77777777" w:rsidR="00DF35FA" w:rsidRPr="00C84F14" w:rsidRDefault="00DF35FA">
            <w:pPr>
              <w:pStyle w:val="ConsPlusNormal"/>
              <w:rPr>
                <w:rFonts w:ascii="Times New Roman" w:hAnsi="Times New Roman" w:cs="Times New Roman"/>
              </w:rPr>
            </w:pPr>
          </w:p>
        </w:tc>
      </w:tr>
      <w:tr w:rsidR="00DF35FA" w:rsidRPr="00C84F14" w14:paraId="56A98860" w14:textId="77777777">
        <w:tc>
          <w:tcPr>
            <w:tcW w:w="566" w:type="dxa"/>
            <w:vMerge w:val="restart"/>
            <w:vAlign w:val="center"/>
          </w:tcPr>
          <w:p w14:paraId="720E788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16</w:t>
            </w:r>
          </w:p>
        </w:tc>
        <w:tc>
          <w:tcPr>
            <w:tcW w:w="1700" w:type="dxa"/>
            <w:vMerge w:val="restart"/>
            <w:vAlign w:val="center"/>
          </w:tcPr>
          <w:p w14:paraId="3033C08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Енисей</w:t>
            </w:r>
          </w:p>
        </w:tc>
        <w:tc>
          <w:tcPr>
            <w:tcW w:w="4818" w:type="dxa"/>
            <w:vMerge w:val="restart"/>
          </w:tcPr>
          <w:p w14:paraId="4C6E702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400 до 405,7 км (от устья реки Пакулиха до приверха острова Топовик), по всей ширине реки:</w:t>
            </w:r>
          </w:p>
          <w:p w14:paraId="43D0A7C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прямой от левого (левый берег устья реки Пакулиха) до правого берега реки Енисей, через 400 км, от 2 до 3 - по береговой линии правого берега реки Енисей (1500 м выше устья реки Бакланиха), от 3 до 4 - по прямой от правого берега реки Енисей до приверха острова Топовик, через 405,7 км, от 4 до 5 - по прямой от приверха острова Топовик до левого берега реки Енисей, от 5 до 1 - по береговой линии левого берега реки Енисей.</w:t>
            </w:r>
          </w:p>
        </w:tc>
        <w:tc>
          <w:tcPr>
            <w:tcW w:w="1700" w:type="dxa"/>
          </w:tcPr>
          <w:p w14:paraId="36C299C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64°22'23"</w:t>
            </w:r>
          </w:p>
        </w:tc>
        <w:tc>
          <w:tcPr>
            <w:tcW w:w="1700" w:type="dxa"/>
          </w:tcPr>
          <w:p w14:paraId="6292182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87°33'48"</w:t>
            </w:r>
          </w:p>
        </w:tc>
        <w:tc>
          <w:tcPr>
            <w:tcW w:w="3118" w:type="dxa"/>
            <w:vMerge/>
            <w:tcBorders>
              <w:top w:val="nil"/>
              <w:bottom w:val="nil"/>
            </w:tcBorders>
          </w:tcPr>
          <w:p w14:paraId="19B52DC4" w14:textId="77777777" w:rsidR="00DF35FA" w:rsidRPr="00C84F14" w:rsidRDefault="00DF35FA">
            <w:pPr>
              <w:pStyle w:val="ConsPlusNormal"/>
              <w:rPr>
                <w:rFonts w:ascii="Times New Roman" w:hAnsi="Times New Roman" w:cs="Times New Roman"/>
              </w:rPr>
            </w:pPr>
          </w:p>
        </w:tc>
      </w:tr>
      <w:tr w:rsidR="00DF35FA" w:rsidRPr="00C84F14" w14:paraId="3F846A3A" w14:textId="77777777">
        <w:tc>
          <w:tcPr>
            <w:tcW w:w="566" w:type="dxa"/>
            <w:vMerge/>
          </w:tcPr>
          <w:p w14:paraId="40E1B25A" w14:textId="77777777" w:rsidR="00DF35FA" w:rsidRPr="00C84F14" w:rsidRDefault="00DF35FA">
            <w:pPr>
              <w:pStyle w:val="ConsPlusNormal"/>
              <w:rPr>
                <w:rFonts w:ascii="Times New Roman" w:hAnsi="Times New Roman" w:cs="Times New Roman"/>
              </w:rPr>
            </w:pPr>
          </w:p>
        </w:tc>
        <w:tc>
          <w:tcPr>
            <w:tcW w:w="1700" w:type="dxa"/>
            <w:vMerge/>
          </w:tcPr>
          <w:p w14:paraId="2D83FA9E" w14:textId="77777777" w:rsidR="00DF35FA" w:rsidRPr="00C84F14" w:rsidRDefault="00DF35FA">
            <w:pPr>
              <w:pStyle w:val="ConsPlusNormal"/>
              <w:rPr>
                <w:rFonts w:ascii="Times New Roman" w:hAnsi="Times New Roman" w:cs="Times New Roman"/>
              </w:rPr>
            </w:pPr>
          </w:p>
        </w:tc>
        <w:tc>
          <w:tcPr>
            <w:tcW w:w="4818" w:type="dxa"/>
            <w:vMerge/>
          </w:tcPr>
          <w:p w14:paraId="3B3243A9" w14:textId="77777777" w:rsidR="00DF35FA" w:rsidRPr="00C84F14" w:rsidRDefault="00DF35FA">
            <w:pPr>
              <w:pStyle w:val="ConsPlusNormal"/>
              <w:rPr>
                <w:rFonts w:ascii="Times New Roman" w:hAnsi="Times New Roman" w:cs="Times New Roman"/>
              </w:rPr>
            </w:pPr>
          </w:p>
        </w:tc>
        <w:tc>
          <w:tcPr>
            <w:tcW w:w="1700" w:type="dxa"/>
          </w:tcPr>
          <w:p w14:paraId="125A701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64°22'42"</w:t>
            </w:r>
          </w:p>
        </w:tc>
        <w:tc>
          <w:tcPr>
            <w:tcW w:w="1700" w:type="dxa"/>
          </w:tcPr>
          <w:p w14:paraId="328A864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87°35'36"</w:t>
            </w:r>
          </w:p>
        </w:tc>
        <w:tc>
          <w:tcPr>
            <w:tcW w:w="3118" w:type="dxa"/>
            <w:vMerge/>
            <w:tcBorders>
              <w:top w:val="nil"/>
              <w:bottom w:val="nil"/>
            </w:tcBorders>
          </w:tcPr>
          <w:p w14:paraId="074D6766" w14:textId="77777777" w:rsidR="00DF35FA" w:rsidRPr="00C84F14" w:rsidRDefault="00DF35FA">
            <w:pPr>
              <w:pStyle w:val="ConsPlusNormal"/>
              <w:rPr>
                <w:rFonts w:ascii="Times New Roman" w:hAnsi="Times New Roman" w:cs="Times New Roman"/>
              </w:rPr>
            </w:pPr>
          </w:p>
        </w:tc>
      </w:tr>
      <w:tr w:rsidR="00DF35FA" w:rsidRPr="00C84F14" w14:paraId="05F3F4DF" w14:textId="77777777">
        <w:tc>
          <w:tcPr>
            <w:tcW w:w="566" w:type="dxa"/>
            <w:vMerge/>
          </w:tcPr>
          <w:p w14:paraId="55EC196C" w14:textId="77777777" w:rsidR="00DF35FA" w:rsidRPr="00C84F14" w:rsidRDefault="00DF35FA">
            <w:pPr>
              <w:pStyle w:val="ConsPlusNormal"/>
              <w:rPr>
                <w:rFonts w:ascii="Times New Roman" w:hAnsi="Times New Roman" w:cs="Times New Roman"/>
              </w:rPr>
            </w:pPr>
          </w:p>
        </w:tc>
        <w:tc>
          <w:tcPr>
            <w:tcW w:w="1700" w:type="dxa"/>
            <w:vMerge/>
          </w:tcPr>
          <w:p w14:paraId="5D9822B8" w14:textId="77777777" w:rsidR="00DF35FA" w:rsidRPr="00C84F14" w:rsidRDefault="00DF35FA">
            <w:pPr>
              <w:pStyle w:val="ConsPlusNormal"/>
              <w:rPr>
                <w:rFonts w:ascii="Times New Roman" w:hAnsi="Times New Roman" w:cs="Times New Roman"/>
              </w:rPr>
            </w:pPr>
          </w:p>
        </w:tc>
        <w:tc>
          <w:tcPr>
            <w:tcW w:w="4818" w:type="dxa"/>
            <w:vMerge/>
          </w:tcPr>
          <w:p w14:paraId="3078C88F" w14:textId="77777777" w:rsidR="00DF35FA" w:rsidRPr="00C84F14" w:rsidRDefault="00DF35FA">
            <w:pPr>
              <w:pStyle w:val="ConsPlusNormal"/>
              <w:rPr>
                <w:rFonts w:ascii="Times New Roman" w:hAnsi="Times New Roman" w:cs="Times New Roman"/>
              </w:rPr>
            </w:pPr>
          </w:p>
        </w:tc>
        <w:tc>
          <w:tcPr>
            <w:tcW w:w="1700" w:type="dxa"/>
          </w:tcPr>
          <w:p w14:paraId="24B2D60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64°25'26"</w:t>
            </w:r>
          </w:p>
        </w:tc>
        <w:tc>
          <w:tcPr>
            <w:tcW w:w="1700" w:type="dxa"/>
          </w:tcPr>
          <w:p w14:paraId="7BC9168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87°33'15"</w:t>
            </w:r>
          </w:p>
        </w:tc>
        <w:tc>
          <w:tcPr>
            <w:tcW w:w="3118" w:type="dxa"/>
            <w:vMerge/>
            <w:tcBorders>
              <w:top w:val="nil"/>
              <w:bottom w:val="nil"/>
            </w:tcBorders>
          </w:tcPr>
          <w:p w14:paraId="6C72AA16" w14:textId="77777777" w:rsidR="00DF35FA" w:rsidRPr="00C84F14" w:rsidRDefault="00DF35FA">
            <w:pPr>
              <w:pStyle w:val="ConsPlusNormal"/>
              <w:rPr>
                <w:rFonts w:ascii="Times New Roman" w:hAnsi="Times New Roman" w:cs="Times New Roman"/>
              </w:rPr>
            </w:pPr>
          </w:p>
        </w:tc>
      </w:tr>
      <w:tr w:rsidR="00DF35FA" w:rsidRPr="00C84F14" w14:paraId="22B9411E" w14:textId="77777777">
        <w:tc>
          <w:tcPr>
            <w:tcW w:w="566" w:type="dxa"/>
            <w:vMerge/>
          </w:tcPr>
          <w:p w14:paraId="7B05D19F" w14:textId="77777777" w:rsidR="00DF35FA" w:rsidRPr="00C84F14" w:rsidRDefault="00DF35FA">
            <w:pPr>
              <w:pStyle w:val="ConsPlusNormal"/>
              <w:rPr>
                <w:rFonts w:ascii="Times New Roman" w:hAnsi="Times New Roman" w:cs="Times New Roman"/>
              </w:rPr>
            </w:pPr>
          </w:p>
        </w:tc>
        <w:tc>
          <w:tcPr>
            <w:tcW w:w="1700" w:type="dxa"/>
            <w:vMerge/>
          </w:tcPr>
          <w:p w14:paraId="2947ACF6" w14:textId="77777777" w:rsidR="00DF35FA" w:rsidRPr="00C84F14" w:rsidRDefault="00DF35FA">
            <w:pPr>
              <w:pStyle w:val="ConsPlusNormal"/>
              <w:rPr>
                <w:rFonts w:ascii="Times New Roman" w:hAnsi="Times New Roman" w:cs="Times New Roman"/>
              </w:rPr>
            </w:pPr>
          </w:p>
        </w:tc>
        <w:tc>
          <w:tcPr>
            <w:tcW w:w="4818" w:type="dxa"/>
            <w:vMerge/>
          </w:tcPr>
          <w:p w14:paraId="3DC317EF" w14:textId="77777777" w:rsidR="00DF35FA" w:rsidRPr="00C84F14" w:rsidRDefault="00DF35FA">
            <w:pPr>
              <w:pStyle w:val="ConsPlusNormal"/>
              <w:rPr>
                <w:rFonts w:ascii="Times New Roman" w:hAnsi="Times New Roman" w:cs="Times New Roman"/>
              </w:rPr>
            </w:pPr>
          </w:p>
        </w:tc>
        <w:tc>
          <w:tcPr>
            <w:tcW w:w="1700" w:type="dxa"/>
          </w:tcPr>
          <w:p w14:paraId="0079F90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64°25'36"</w:t>
            </w:r>
          </w:p>
        </w:tc>
        <w:tc>
          <w:tcPr>
            <w:tcW w:w="1700" w:type="dxa"/>
          </w:tcPr>
          <w:p w14:paraId="6252524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87°31'06"</w:t>
            </w:r>
          </w:p>
        </w:tc>
        <w:tc>
          <w:tcPr>
            <w:tcW w:w="3118" w:type="dxa"/>
            <w:vMerge/>
            <w:tcBorders>
              <w:top w:val="nil"/>
              <w:bottom w:val="nil"/>
            </w:tcBorders>
          </w:tcPr>
          <w:p w14:paraId="0B2B99D5" w14:textId="77777777" w:rsidR="00DF35FA" w:rsidRPr="00C84F14" w:rsidRDefault="00DF35FA">
            <w:pPr>
              <w:pStyle w:val="ConsPlusNormal"/>
              <w:rPr>
                <w:rFonts w:ascii="Times New Roman" w:hAnsi="Times New Roman" w:cs="Times New Roman"/>
              </w:rPr>
            </w:pPr>
          </w:p>
        </w:tc>
      </w:tr>
      <w:tr w:rsidR="00DF35FA" w:rsidRPr="00C84F14" w14:paraId="407892E9" w14:textId="77777777">
        <w:tc>
          <w:tcPr>
            <w:tcW w:w="566" w:type="dxa"/>
            <w:vMerge/>
          </w:tcPr>
          <w:p w14:paraId="3803F357" w14:textId="77777777" w:rsidR="00DF35FA" w:rsidRPr="00C84F14" w:rsidRDefault="00DF35FA">
            <w:pPr>
              <w:pStyle w:val="ConsPlusNormal"/>
              <w:rPr>
                <w:rFonts w:ascii="Times New Roman" w:hAnsi="Times New Roman" w:cs="Times New Roman"/>
              </w:rPr>
            </w:pPr>
          </w:p>
        </w:tc>
        <w:tc>
          <w:tcPr>
            <w:tcW w:w="1700" w:type="dxa"/>
            <w:vMerge/>
          </w:tcPr>
          <w:p w14:paraId="0A9B2979" w14:textId="77777777" w:rsidR="00DF35FA" w:rsidRPr="00C84F14" w:rsidRDefault="00DF35FA">
            <w:pPr>
              <w:pStyle w:val="ConsPlusNormal"/>
              <w:rPr>
                <w:rFonts w:ascii="Times New Roman" w:hAnsi="Times New Roman" w:cs="Times New Roman"/>
              </w:rPr>
            </w:pPr>
          </w:p>
        </w:tc>
        <w:tc>
          <w:tcPr>
            <w:tcW w:w="4818" w:type="dxa"/>
            <w:vMerge/>
          </w:tcPr>
          <w:p w14:paraId="7D92CAC4" w14:textId="77777777" w:rsidR="00DF35FA" w:rsidRPr="00C84F14" w:rsidRDefault="00DF35FA">
            <w:pPr>
              <w:pStyle w:val="ConsPlusNormal"/>
              <w:rPr>
                <w:rFonts w:ascii="Times New Roman" w:hAnsi="Times New Roman" w:cs="Times New Roman"/>
              </w:rPr>
            </w:pPr>
          </w:p>
        </w:tc>
        <w:tc>
          <w:tcPr>
            <w:tcW w:w="1700" w:type="dxa"/>
          </w:tcPr>
          <w:p w14:paraId="0379A9C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 64°25'14"</w:t>
            </w:r>
          </w:p>
        </w:tc>
        <w:tc>
          <w:tcPr>
            <w:tcW w:w="1700" w:type="dxa"/>
          </w:tcPr>
          <w:p w14:paraId="6D740D3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87°30'13"</w:t>
            </w:r>
          </w:p>
        </w:tc>
        <w:tc>
          <w:tcPr>
            <w:tcW w:w="3118" w:type="dxa"/>
            <w:vMerge/>
            <w:tcBorders>
              <w:top w:val="nil"/>
              <w:bottom w:val="nil"/>
            </w:tcBorders>
          </w:tcPr>
          <w:p w14:paraId="182AE3F9" w14:textId="77777777" w:rsidR="00DF35FA" w:rsidRPr="00C84F14" w:rsidRDefault="00DF35FA">
            <w:pPr>
              <w:pStyle w:val="ConsPlusNormal"/>
              <w:rPr>
                <w:rFonts w:ascii="Times New Roman" w:hAnsi="Times New Roman" w:cs="Times New Roman"/>
              </w:rPr>
            </w:pPr>
          </w:p>
        </w:tc>
      </w:tr>
      <w:tr w:rsidR="00DF35FA" w:rsidRPr="00C84F14" w14:paraId="0C263EF3" w14:textId="77777777">
        <w:tc>
          <w:tcPr>
            <w:tcW w:w="566" w:type="dxa"/>
            <w:vMerge w:val="restart"/>
            <w:vAlign w:val="center"/>
          </w:tcPr>
          <w:p w14:paraId="6CA8CB1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17</w:t>
            </w:r>
          </w:p>
        </w:tc>
        <w:tc>
          <w:tcPr>
            <w:tcW w:w="1700" w:type="dxa"/>
            <w:vMerge w:val="restart"/>
            <w:vAlign w:val="center"/>
          </w:tcPr>
          <w:p w14:paraId="2284E28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Енисей</w:t>
            </w:r>
          </w:p>
        </w:tc>
        <w:tc>
          <w:tcPr>
            <w:tcW w:w="4818" w:type="dxa"/>
            <w:vMerge w:val="restart"/>
          </w:tcPr>
          <w:p w14:paraId="5EF39B3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494 до 502 км (от устья реки Сухая Тунгуска до приверха острова Большой Костинский), по всей ширине реки:</w:t>
            </w:r>
          </w:p>
          <w:p w14:paraId="4296EAC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 xml:space="preserve">от 1 до 2 - по прямой от левого до правого берега (правый берег устья реки Сухая Тунгуска) реки Енисей, через 494 км, от 2 до 3 - по береговой линии правого берега реки Енисей, от 3 до 4 - по прямой от </w:t>
            </w:r>
            <w:r w:rsidRPr="00C84F14">
              <w:rPr>
                <w:rFonts w:ascii="Times New Roman" w:hAnsi="Times New Roman" w:cs="Times New Roman"/>
              </w:rPr>
              <w:lastRenderedPageBreak/>
              <w:t>правого до левого (приверх острова Большой Костинский) берега реки Енисей, через 502 км, от 4 до 1 - по береговой линии левого берега реки Енисей.</w:t>
            </w:r>
          </w:p>
        </w:tc>
        <w:tc>
          <w:tcPr>
            <w:tcW w:w="1700" w:type="dxa"/>
          </w:tcPr>
          <w:p w14:paraId="32B9543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lastRenderedPageBreak/>
              <w:t>1. 65°10'42"</w:t>
            </w:r>
          </w:p>
        </w:tc>
        <w:tc>
          <w:tcPr>
            <w:tcW w:w="1700" w:type="dxa"/>
          </w:tcPr>
          <w:p w14:paraId="0AE0BB3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87°52'08"</w:t>
            </w:r>
          </w:p>
        </w:tc>
        <w:tc>
          <w:tcPr>
            <w:tcW w:w="3118" w:type="dxa"/>
            <w:vMerge/>
            <w:tcBorders>
              <w:top w:val="nil"/>
              <w:bottom w:val="nil"/>
            </w:tcBorders>
          </w:tcPr>
          <w:p w14:paraId="6A7B02C5" w14:textId="77777777" w:rsidR="00DF35FA" w:rsidRPr="00C84F14" w:rsidRDefault="00DF35FA">
            <w:pPr>
              <w:pStyle w:val="ConsPlusNormal"/>
              <w:rPr>
                <w:rFonts w:ascii="Times New Roman" w:hAnsi="Times New Roman" w:cs="Times New Roman"/>
              </w:rPr>
            </w:pPr>
          </w:p>
        </w:tc>
      </w:tr>
      <w:tr w:rsidR="00DF35FA" w:rsidRPr="00C84F14" w14:paraId="5C97A55B" w14:textId="77777777">
        <w:tc>
          <w:tcPr>
            <w:tcW w:w="566" w:type="dxa"/>
            <w:vMerge/>
          </w:tcPr>
          <w:p w14:paraId="32499BA9" w14:textId="77777777" w:rsidR="00DF35FA" w:rsidRPr="00C84F14" w:rsidRDefault="00DF35FA">
            <w:pPr>
              <w:pStyle w:val="ConsPlusNormal"/>
              <w:rPr>
                <w:rFonts w:ascii="Times New Roman" w:hAnsi="Times New Roman" w:cs="Times New Roman"/>
              </w:rPr>
            </w:pPr>
          </w:p>
        </w:tc>
        <w:tc>
          <w:tcPr>
            <w:tcW w:w="1700" w:type="dxa"/>
            <w:vMerge/>
          </w:tcPr>
          <w:p w14:paraId="4CE582C0" w14:textId="77777777" w:rsidR="00DF35FA" w:rsidRPr="00C84F14" w:rsidRDefault="00DF35FA">
            <w:pPr>
              <w:pStyle w:val="ConsPlusNormal"/>
              <w:rPr>
                <w:rFonts w:ascii="Times New Roman" w:hAnsi="Times New Roman" w:cs="Times New Roman"/>
              </w:rPr>
            </w:pPr>
          </w:p>
        </w:tc>
        <w:tc>
          <w:tcPr>
            <w:tcW w:w="4818" w:type="dxa"/>
            <w:vMerge/>
          </w:tcPr>
          <w:p w14:paraId="1BD5F038" w14:textId="77777777" w:rsidR="00DF35FA" w:rsidRPr="00C84F14" w:rsidRDefault="00DF35FA">
            <w:pPr>
              <w:pStyle w:val="ConsPlusNormal"/>
              <w:rPr>
                <w:rFonts w:ascii="Times New Roman" w:hAnsi="Times New Roman" w:cs="Times New Roman"/>
              </w:rPr>
            </w:pPr>
          </w:p>
        </w:tc>
        <w:tc>
          <w:tcPr>
            <w:tcW w:w="1700" w:type="dxa"/>
          </w:tcPr>
          <w:p w14:paraId="796D607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65°10'45"</w:t>
            </w:r>
          </w:p>
        </w:tc>
        <w:tc>
          <w:tcPr>
            <w:tcW w:w="1700" w:type="dxa"/>
          </w:tcPr>
          <w:p w14:paraId="741ACA6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87°55'07"</w:t>
            </w:r>
          </w:p>
        </w:tc>
        <w:tc>
          <w:tcPr>
            <w:tcW w:w="3118" w:type="dxa"/>
            <w:vMerge/>
            <w:tcBorders>
              <w:top w:val="nil"/>
              <w:bottom w:val="nil"/>
            </w:tcBorders>
          </w:tcPr>
          <w:p w14:paraId="42D410DC" w14:textId="77777777" w:rsidR="00DF35FA" w:rsidRPr="00C84F14" w:rsidRDefault="00DF35FA">
            <w:pPr>
              <w:pStyle w:val="ConsPlusNormal"/>
              <w:rPr>
                <w:rFonts w:ascii="Times New Roman" w:hAnsi="Times New Roman" w:cs="Times New Roman"/>
              </w:rPr>
            </w:pPr>
          </w:p>
        </w:tc>
      </w:tr>
      <w:tr w:rsidR="00DF35FA" w:rsidRPr="00C84F14" w14:paraId="6CBC0BC9" w14:textId="77777777">
        <w:tc>
          <w:tcPr>
            <w:tcW w:w="566" w:type="dxa"/>
            <w:vMerge/>
          </w:tcPr>
          <w:p w14:paraId="40AF814E" w14:textId="77777777" w:rsidR="00DF35FA" w:rsidRPr="00C84F14" w:rsidRDefault="00DF35FA">
            <w:pPr>
              <w:pStyle w:val="ConsPlusNormal"/>
              <w:rPr>
                <w:rFonts w:ascii="Times New Roman" w:hAnsi="Times New Roman" w:cs="Times New Roman"/>
              </w:rPr>
            </w:pPr>
          </w:p>
        </w:tc>
        <w:tc>
          <w:tcPr>
            <w:tcW w:w="1700" w:type="dxa"/>
            <w:vMerge/>
          </w:tcPr>
          <w:p w14:paraId="280060BC" w14:textId="77777777" w:rsidR="00DF35FA" w:rsidRPr="00C84F14" w:rsidRDefault="00DF35FA">
            <w:pPr>
              <w:pStyle w:val="ConsPlusNormal"/>
              <w:rPr>
                <w:rFonts w:ascii="Times New Roman" w:hAnsi="Times New Roman" w:cs="Times New Roman"/>
              </w:rPr>
            </w:pPr>
          </w:p>
        </w:tc>
        <w:tc>
          <w:tcPr>
            <w:tcW w:w="4818" w:type="dxa"/>
            <w:vMerge/>
          </w:tcPr>
          <w:p w14:paraId="318BC625" w14:textId="77777777" w:rsidR="00DF35FA" w:rsidRPr="00C84F14" w:rsidRDefault="00DF35FA">
            <w:pPr>
              <w:pStyle w:val="ConsPlusNormal"/>
              <w:rPr>
                <w:rFonts w:ascii="Times New Roman" w:hAnsi="Times New Roman" w:cs="Times New Roman"/>
              </w:rPr>
            </w:pPr>
          </w:p>
        </w:tc>
        <w:tc>
          <w:tcPr>
            <w:tcW w:w="1700" w:type="dxa"/>
          </w:tcPr>
          <w:p w14:paraId="5A3D359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65°14'38"</w:t>
            </w:r>
          </w:p>
        </w:tc>
        <w:tc>
          <w:tcPr>
            <w:tcW w:w="1700" w:type="dxa"/>
          </w:tcPr>
          <w:p w14:paraId="793E760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87°56'47"</w:t>
            </w:r>
          </w:p>
        </w:tc>
        <w:tc>
          <w:tcPr>
            <w:tcW w:w="3118" w:type="dxa"/>
            <w:vMerge/>
            <w:tcBorders>
              <w:top w:val="nil"/>
              <w:bottom w:val="nil"/>
            </w:tcBorders>
          </w:tcPr>
          <w:p w14:paraId="6C434BB3" w14:textId="77777777" w:rsidR="00DF35FA" w:rsidRPr="00C84F14" w:rsidRDefault="00DF35FA">
            <w:pPr>
              <w:pStyle w:val="ConsPlusNormal"/>
              <w:rPr>
                <w:rFonts w:ascii="Times New Roman" w:hAnsi="Times New Roman" w:cs="Times New Roman"/>
              </w:rPr>
            </w:pPr>
          </w:p>
        </w:tc>
      </w:tr>
      <w:tr w:rsidR="00DF35FA" w:rsidRPr="00C84F14" w14:paraId="6D6C9921" w14:textId="77777777">
        <w:tc>
          <w:tcPr>
            <w:tcW w:w="566" w:type="dxa"/>
            <w:vMerge/>
          </w:tcPr>
          <w:p w14:paraId="051CFE4E" w14:textId="77777777" w:rsidR="00DF35FA" w:rsidRPr="00C84F14" w:rsidRDefault="00DF35FA">
            <w:pPr>
              <w:pStyle w:val="ConsPlusNormal"/>
              <w:rPr>
                <w:rFonts w:ascii="Times New Roman" w:hAnsi="Times New Roman" w:cs="Times New Roman"/>
              </w:rPr>
            </w:pPr>
          </w:p>
        </w:tc>
        <w:tc>
          <w:tcPr>
            <w:tcW w:w="1700" w:type="dxa"/>
            <w:vMerge/>
          </w:tcPr>
          <w:p w14:paraId="4454B98C" w14:textId="77777777" w:rsidR="00DF35FA" w:rsidRPr="00C84F14" w:rsidRDefault="00DF35FA">
            <w:pPr>
              <w:pStyle w:val="ConsPlusNormal"/>
              <w:rPr>
                <w:rFonts w:ascii="Times New Roman" w:hAnsi="Times New Roman" w:cs="Times New Roman"/>
              </w:rPr>
            </w:pPr>
          </w:p>
        </w:tc>
        <w:tc>
          <w:tcPr>
            <w:tcW w:w="4818" w:type="dxa"/>
            <w:vMerge/>
          </w:tcPr>
          <w:p w14:paraId="015F0714" w14:textId="77777777" w:rsidR="00DF35FA" w:rsidRPr="00C84F14" w:rsidRDefault="00DF35FA">
            <w:pPr>
              <w:pStyle w:val="ConsPlusNormal"/>
              <w:rPr>
                <w:rFonts w:ascii="Times New Roman" w:hAnsi="Times New Roman" w:cs="Times New Roman"/>
              </w:rPr>
            </w:pPr>
          </w:p>
        </w:tc>
        <w:tc>
          <w:tcPr>
            <w:tcW w:w="1700" w:type="dxa"/>
          </w:tcPr>
          <w:p w14:paraId="359F4E3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65°15'04"</w:t>
            </w:r>
          </w:p>
        </w:tc>
        <w:tc>
          <w:tcPr>
            <w:tcW w:w="1700" w:type="dxa"/>
          </w:tcPr>
          <w:p w14:paraId="3B88D73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87°53'10"</w:t>
            </w:r>
          </w:p>
        </w:tc>
        <w:tc>
          <w:tcPr>
            <w:tcW w:w="3118" w:type="dxa"/>
            <w:vMerge/>
            <w:tcBorders>
              <w:top w:val="nil"/>
              <w:bottom w:val="nil"/>
            </w:tcBorders>
          </w:tcPr>
          <w:p w14:paraId="0BB65878" w14:textId="77777777" w:rsidR="00DF35FA" w:rsidRPr="00C84F14" w:rsidRDefault="00DF35FA">
            <w:pPr>
              <w:pStyle w:val="ConsPlusNormal"/>
              <w:rPr>
                <w:rFonts w:ascii="Times New Roman" w:hAnsi="Times New Roman" w:cs="Times New Roman"/>
              </w:rPr>
            </w:pPr>
          </w:p>
        </w:tc>
      </w:tr>
      <w:tr w:rsidR="00DF35FA" w:rsidRPr="00C84F14" w14:paraId="02F14FB1" w14:textId="77777777">
        <w:tc>
          <w:tcPr>
            <w:tcW w:w="566" w:type="dxa"/>
            <w:vMerge w:val="restart"/>
            <w:vAlign w:val="center"/>
          </w:tcPr>
          <w:p w14:paraId="7A3B874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lastRenderedPageBreak/>
              <w:t>18</w:t>
            </w:r>
          </w:p>
        </w:tc>
        <w:tc>
          <w:tcPr>
            <w:tcW w:w="1700" w:type="dxa"/>
            <w:vMerge w:val="restart"/>
            <w:vAlign w:val="center"/>
          </w:tcPr>
          <w:p w14:paraId="58C1145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Енисей</w:t>
            </w:r>
          </w:p>
        </w:tc>
        <w:tc>
          <w:tcPr>
            <w:tcW w:w="4818" w:type="dxa"/>
            <w:vMerge w:val="restart"/>
          </w:tcPr>
          <w:p w14:paraId="0236495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542 до 562,5 км (от устья реки Мироедиха (542 км) до мыса Нижний (остров Монастырский), по всей ширине реки:</w:t>
            </w:r>
          </w:p>
          <w:p w14:paraId="77A757A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прямой от левого до правого (правый берег устья реки Мироедиха) берега реки Енисей, через 542 км, от 2 до 3 - по береговой линии правого берега реки Енисей, от 3 до 4 - от левого до правого берега устья протока Монастырская, от 4 до 5 - по береговой линии юго-западного берега острова Монастырский, от 5 до 6 - по прямой от мыса Нижний (острова Монастырский) до левого берега реки Енисей, через 562,5 км, от 6 до 1 - по береговой линии левого берега реки Енисей.</w:t>
            </w:r>
          </w:p>
        </w:tc>
        <w:tc>
          <w:tcPr>
            <w:tcW w:w="1700" w:type="dxa"/>
          </w:tcPr>
          <w:p w14:paraId="69D9A5F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65°35'25"</w:t>
            </w:r>
          </w:p>
        </w:tc>
        <w:tc>
          <w:tcPr>
            <w:tcW w:w="1700" w:type="dxa"/>
          </w:tcPr>
          <w:p w14:paraId="5DC0C37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88°01'59"</w:t>
            </w:r>
          </w:p>
        </w:tc>
        <w:tc>
          <w:tcPr>
            <w:tcW w:w="3118" w:type="dxa"/>
            <w:vMerge w:val="restart"/>
            <w:tcBorders>
              <w:top w:val="nil"/>
            </w:tcBorders>
          </w:tcPr>
          <w:p w14:paraId="47181BDA" w14:textId="77777777" w:rsidR="00DF35FA" w:rsidRPr="00C84F14" w:rsidRDefault="00DF35FA">
            <w:pPr>
              <w:pStyle w:val="ConsPlusNormal"/>
              <w:rPr>
                <w:rFonts w:ascii="Times New Roman" w:hAnsi="Times New Roman" w:cs="Times New Roman"/>
              </w:rPr>
            </w:pPr>
          </w:p>
        </w:tc>
      </w:tr>
      <w:tr w:rsidR="00DF35FA" w:rsidRPr="00C84F14" w14:paraId="777FFD62" w14:textId="77777777">
        <w:tc>
          <w:tcPr>
            <w:tcW w:w="566" w:type="dxa"/>
            <w:vMerge/>
          </w:tcPr>
          <w:p w14:paraId="7E8AF670" w14:textId="77777777" w:rsidR="00DF35FA" w:rsidRPr="00C84F14" w:rsidRDefault="00DF35FA">
            <w:pPr>
              <w:pStyle w:val="ConsPlusNormal"/>
              <w:rPr>
                <w:rFonts w:ascii="Times New Roman" w:hAnsi="Times New Roman" w:cs="Times New Roman"/>
              </w:rPr>
            </w:pPr>
          </w:p>
        </w:tc>
        <w:tc>
          <w:tcPr>
            <w:tcW w:w="1700" w:type="dxa"/>
            <w:vMerge/>
          </w:tcPr>
          <w:p w14:paraId="341D2F49" w14:textId="77777777" w:rsidR="00DF35FA" w:rsidRPr="00C84F14" w:rsidRDefault="00DF35FA">
            <w:pPr>
              <w:pStyle w:val="ConsPlusNormal"/>
              <w:rPr>
                <w:rFonts w:ascii="Times New Roman" w:hAnsi="Times New Roman" w:cs="Times New Roman"/>
              </w:rPr>
            </w:pPr>
          </w:p>
        </w:tc>
        <w:tc>
          <w:tcPr>
            <w:tcW w:w="4818" w:type="dxa"/>
            <w:vMerge/>
          </w:tcPr>
          <w:p w14:paraId="5EABD304" w14:textId="77777777" w:rsidR="00DF35FA" w:rsidRPr="00C84F14" w:rsidRDefault="00DF35FA">
            <w:pPr>
              <w:pStyle w:val="ConsPlusNormal"/>
              <w:rPr>
                <w:rFonts w:ascii="Times New Roman" w:hAnsi="Times New Roman" w:cs="Times New Roman"/>
              </w:rPr>
            </w:pPr>
          </w:p>
        </w:tc>
        <w:tc>
          <w:tcPr>
            <w:tcW w:w="1700" w:type="dxa"/>
          </w:tcPr>
          <w:p w14:paraId="00CB35F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65°35'24"</w:t>
            </w:r>
          </w:p>
        </w:tc>
        <w:tc>
          <w:tcPr>
            <w:tcW w:w="1700" w:type="dxa"/>
          </w:tcPr>
          <w:p w14:paraId="0EE1313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88°04'03"</w:t>
            </w:r>
          </w:p>
        </w:tc>
        <w:tc>
          <w:tcPr>
            <w:tcW w:w="3118" w:type="dxa"/>
            <w:vMerge/>
            <w:tcBorders>
              <w:top w:val="nil"/>
            </w:tcBorders>
          </w:tcPr>
          <w:p w14:paraId="7029326A" w14:textId="77777777" w:rsidR="00DF35FA" w:rsidRPr="00C84F14" w:rsidRDefault="00DF35FA">
            <w:pPr>
              <w:pStyle w:val="ConsPlusNormal"/>
              <w:rPr>
                <w:rFonts w:ascii="Times New Roman" w:hAnsi="Times New Roman" w:cs="Times New Roman"/>
              </w:rPr>
            </w:pPr>
          </w:p>
        </w:tc>
      </w:tr>
      <w:tr w:rsidR="00DF35FA" w:rsidRPr="00C84F14" w14:paraId="65A38C96" w14:textId="77777777">
        <w:tc>
          <w:tcPr>
            <w:tcW w:w="566" w:type="dxa"/>
            <w:vMerge/>
          </w:tcPr>
          <w:p w14:paraId="04289E5A" w14:textId="77777777" w:rsidR="00DF35FA" w:rsidRPr="00C84F14" w:rsidRDefault="00DF35FA">
            <w:pPr>
              <w:pStyle w:val="ConsPlusNormal"/>
              <w:rPr>
                <w:rFonts w:ascii="Times New Roman" w:hAnsi="Times New Roman" w:cs="Times New Roman"/>
              </w:rPr>
            </w:pPr>
          </w:p>
        </w:tc>
        <w:tc>
          <w:tcPr>
            <w:tcW w:w="1700" w:type="dxa"/>
            <w:vMerge/>
          </w:tcPr>
          <w:p w14:paraId="254F9F04" w14:textId="77777777" w:rsidR="00DF35FA" w:rsidRPr="00C84F14" w:rsidRDefault="00DF35FA">
            <w:pPr>
              <w:pStyle w:val="ConsPlusNormal"/>
              <w:rPr>
                <w:rFonts w:ascii="Times New Roman" w:hAnsi="Times New Roman" w:cs="Times New Roman"/>
              </w:rPr>
            </w:pPr>
          </w:p>
        </w:tc>
        <w:tc>
          <w:tcPr>
            <w:tcW w:w="4818" w:type="dxa"/>
            <w:vMerge/>
          </w:tcPr>
          <w:p w14:paraId="7A941864" w14:textId="77777777" w:rsidR="00DF35FA" w:rsidRPr="00C84F14" w:rsidRDefault="00DF35FA">
            <w:pPr>
              <w:pStyle w:val="ConsPlusNormal"/>
              <w:rPr>
                <w:rFonts w:ascii="Times New Roman" w:hAnsi="Times New Roman" w:cs="Times New Roman"/>
              </w:rPr>
            </w:pPr>
          </w:p>
        </w:tc>
        <w:tc>
          <w:tcPr>
            <w:tcW w:w="1700" w:type="dxa"/>
          </w:tcPr>
          <w:p w14:paraId="1E78C08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65°43'58"</w:t>
            </w:r>
          </w:p>
        </w:tc>
        <w:tc>
          <w:tcPr>
            <w:tcW w:w="1700" w:type="dxa"/>
          </w:tcPr>
          <w:p w14:paraId="197E827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88°03'39"</w:t>
            </w:r>
          </w:p>
        </w:tc>
        <w:tc>
          <w:tcPr>
            <w:tcW w:w="3118" w:type="dxa"/>
            <w:vMerge/>
            <w:tcBorders>
              <w:top w:val="nil"/>
            </w:tcBorders>
          </w:tcPr>
          <w:p w14:paraId="255FC209" w14:textId="77777777" w:rsidR="00DF35FA" w:rsidRPr="00C84F14" w:rsidRDefault="00DF35FA">
            <w:pPr>
              <w:pStyle w:val="ConsPlusNormal"/>
              <w:rPr>
                <w:rFonts w:ascii="Times New Roman" w:hAnsi="Times New Roman" w:cs="Times New Roman"/>
              </w:rPr>
            </w:pPr>
          </w:p>
        </w:tc>
      </w:tr>
      <w:tr w:rsidR="00DF35FA" w:rsidRPr="00C84F14" w14:paraId="7C35DC13" w14:textId="77777777">
        <w:tc>
          <w:tcPr>
            <w:tcW w:w="566" w:type="dxa"/>
            <w:vMerge/>
          </w:tcPr>
          <w:p w14:paraId="4E5554F8" w14:textId="77777777" w:rsidR="00DF35FA" w:rsidRPr="00C84F14" w:rsidRDefault="00DF35FA">
            <w:pPr>
              <w:pStyle w:val="ConsPlusNormal"/>
              <w:rPr>
                <w:rFonts w:ascii="Times New Roman" w:hAnsi="Times New Roman" w:cs="Times New Roman"/>
              </w:rPr>
            </w:pPr>
          </w:p>
        </w:tc>
        <w:tc>
          <w:tcPr>
            <w:tcW w:w="1700" w:type="dxa"/>
            <w:vMerge/>
          </w:tcPr>
          <w:p w14:paraId="3AA99F50" w14:textId="77777777" w:rsidR="00DF35FA" w:rsidRPr="00C84F14" w:rsidRDefault="00DF35FA">
            <w:pPr>
              <w:pStyle w:val="ConsPlusNormal"/>
              <w:rPr>
                <w:rFonts w:ascii="Times New Roman" w:hAnsi="Times New Roman" w:cs="Times New Roman"/>
              </w:rPr>
            </w:pPr>
          </w:p>
        </w:tc>
        <w:tc>
          <w:tcPr>
            <w:tcW w:w="4818" w:type="dxa"/>
            <w:vMerge/>
          </w:tcPr>
          <w:p w14:paraId="18518526" w14:textId="77777777" w:rsidR="00DF35FA" w:rsidRPr="00C84F14" w:rsidRDefault="00DF35FA">
            <w:pPr>
              <w:pStyle w:val="ConsPlusNormal"/>
              <w:rPr>
                <w:rFonts w:ascii="Times New Roman" w:hAnsi="Times New Roman" w:cs="Times New Roman"/>
              </w:rPr>
            </w:pPr>
          </w:p>
        </w:tc>
        <w:tc>
          <w:tcPr>
            <w:tcW w:w="1700" w:type="dxa"/>
          </w:tcPr>
          <w:p w14:paraId="0A6DC86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65°44'12"</w:t>
            </w:r>
          </w:p>
        </w:tc>
        <w:tc>
          <w:tcPr>
            <w:tcW w:w="1700" w:type="dxa"/>
          </w:tcPr>
          <w:p w14:paraId="30AE5A8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88°03'14"</w:t>
            </w:r>
          </w:p>
        </w:tc>
        <w:tc>
          <w:tcPr>
            <w:tcW w:w="3118" w:type="dxa"/>
            <w:vMerge/>
            <w:tcBorders>
              <w:top w:val="nil"/>
            </w:tcBorders>
          </w:tcPr>
          <w:p w14:paraId="2BD3ECF2" w14:textId="77777777" w:rsidR="00DF35FA" w:rsidRPr="00C84F14" w:rsidRDefault="00DF35FA">
            <w:pPr>
              <w:pStyle w:val="ConsPlusNormal"/>
              <w:rPr>
                <w:rFonts w:ascii="Times New Roman" w:hAnsi="Times New Roman" w:cs="Times New Roman"/>
              </w:rPr>
            </w:pPr>
          </w:p>
        </w:tc>
      </w:tr>
      <w:tr w:rsidR="00DF35FA" w:rsidRPr="00C84F14" w14:paraId="5159CCC3" w14:textId="77777777">
        <w:tc>
          <w:tcPr>
            <w:tcW w:w="566" w:type="dxa"/>
            <w:vMerge/>
          </w:tcPr>
          <w:p w14:paraId="3948AEC7" w14:textId="77777777" w:rsidR="00DF35FA" w:rsidRPr="00C84F14" w:rsidRDefault="00DF35FA">
            <w:pPr>
              <w:pStyle w:val="ConsPlusNormal"/>
              <w:rPr>
                <w:rFonts w:ascii="Times New Roman" w:hAnsi="Times New Roman" w:cs="Times New Roman"/>
              </w:rPr>
            </w:pPr>
          </w:p>
        </w:tc>
        <w:tc>
          <w:tcPr>
            <w:tcW w:w="1700" w:type="dxa"/>
            <w:vMerge/>
          </w:tcPr>
          <w:p w14:paraId="3465D518" w14:textId="77777777" w:rsidR="00DF35FA" w:rsidRPr="00C84F14" w:rsidRDefault="00DF35FA">
            <w:pPr>
              <w:pStyle w:val="ConsPlusNormal"/>
              <w:rPr>
                <w:rFonts w:ascii="Times New Roman" w:hAnsi="Times New Roman" w:cs="Times New Roman"/>
              </w:rPr>
            </w:pPr>
          </w:p>
        </w:tc>
        <w:tc>
          <w:tcPr>
            <w:tcW w:w="4818" w:type="dxa"/>
            <w:vMerge/>
          </w:tcPr>
          <w:p w14:paraId="41ACDA87" w14:textId="77777777" w:rsidR="00DF35FA" w:rsidRPr="00C84F14" w:rsidRDefault="00DF35FA">
            <w:pPr>
              <w:pStyle w:val="ConsPlusNormal"/>
              <w:rPr>
                <w:rFonts w:ascii="Times New Roman" w:hAnsi="Times New Roman" w:cs="Times New Roman"/>
              </w:rPr>
            </w:pPr>
          </w:p>
        </w:tc>
        <w:tc>
          <w:tcPr>
            <w:tcW w:w="1700" w:type="dxa"/>
          </w:tcPr>
          <w:p w14:paraId="1F483A9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 65°46'08"</w:t>
            </w:r>
          </w:p>
        </w:tc>
        <w:tc>
          <w:tcPr>
            <w:tcW w:w="1700" w:type="dxa"/>
          </w:tcPr>
          <w:p w14:paraId="30FCB2F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87°58'21"</w:t>
            </w:r>
          </w:p>
        </w:tc>
        <w:tc>
          <w:tcPr>
            <w:tcW w:w="3118" w:type="dxa"/>
            <w:vMerge/>
            <w:tcBorders>
              <w:top w:val="nil"/>
            </w:tcBorders>
          </w:tcPr>
          <w:p w14:paraId="696B3840" w14:textId="77777777" w:rsidR="00DF35FA" w:rsidRPr="00C84F14" w:rsidRDefault="00DF35FA">
            <w:pPr>
              <w:pStyle w:val="ConsPlusNormal"/>
              <w:rPr>
                <w:rFonts w:ascii="Times New Roman" w:hAnsi="Times New Roman" w:cs="Times New Roman"/>
              </w:rPr>
            </w:pPr>
          </w:p>
        </w:tc>
      </w:tr>
      <w:tr w:rsidR="00DF35FA" w:rsidRPr="00C84F14" w14:paraId="611D8D43" w14:textId="77777777">
        <w:tc>
          <w:tcPr>
            <w:tcW w:w="566" w:type="dxa"/>
            <w:vMerge/>
          </w:tcPr>
          <w:p w14:paraId="7D1122B0" w14:textId="77777777" w:rsidR="00DF35FA" w:rsidRPr="00C84F14" w:rsidRDefault="00DF35FA">
            <w:pPr>
              <w:pStyle w:val="ConsPlusNormal"/>
              <w:rPr>
                <w:rFonts w:ascii="Times New Roman" w:hAnsi="Times New Roman" w:cs="Times New Roman"/>
              </w:rPr>
            </w:pPr>
          </w:p>
        </w:tc>
        <w:tc>
          <w:tcPr>
            <w:tcW w:w="1700" w:type="dxa"/>
            <w:vMerge/>
          </w:tcPr>
          <w:p w14:paraId="156CAF94" w14:textId="77777777" w:rsidR="00DF35FA" w:rsidRPr="00C84F14" w:rsidRDefault="00DF35FA">
            <w:pPr>
              <w:pStyle w:val="ConsPlusNormal"/>
              <w:rPr>
                <w:rFonts w:ascii="Times New Roman" w:hAnsi="Times New Roman" w:cs="Times New Roman"/>
              </w:rPr>
            </w:pPr>
          </w:p>
        </w:tc>
        <w:tc>
          <w:tcPr>
            <w:tcW w:w="4818" w:type="dxa"/>
            <w:vMerge/>
          </w:tcPr>
          <w:p w14:paraId="05987B23" w14:textId="77777777" w:rsidR="00DF35FA" w:rsidRPr="00C84F14" w:rsidRDefault="00DF35FA">
            <w:pPr>
              <w:pStyle w:val="ConsPlusNormal"/>
              <w:rPr>
                <w:rFonts w:ascii="Times New Roman" w:hAnsi="Times New Roman" w:cs="Times New Roman"/>
              </w:rPr>
            </w:pPr>
          </w:p>
        </w:tc>
        <w:tc>
          <w:tcPr>
            <w:tcW w:w="1700" w:type="dxa"/>
          </w:tcPr>
          <w:p w14:paraId="45B8B44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6. 65°45'10"</w:t>
            </w:r>
          </w:p>
        </w:tc>
        <w:tc>
          <w:tcPr>
            <w:tcW w:w="1700" w:type="dxa"/>
          </w:tcPr>
          <w:p w14:paraId="59E9A57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87°57'04"</w:t>
            </w:r>
          </w:p>
        </w:tc>
        <w:tc>
          <w:tcPr>
            <w:tcW w:w="3118" w:type="dxa"/>
            <w:vMerge/>
            <w:tcBorders>
              <w:top w:val="nil"/>
            </w:tcBorders>
          </w:tcPr>
          <w:p w14:paraId="737EC376" w14:textId="77777777" w:rsidR="00DF35FA" w:rsidRPr="00C84F14" w:rsidRDefault="00DF35FA">
            <w:pPr>
              <w:pStyle w:val="ConsPlusNormal"/>
              <w:rPr>
                <w:rFonts w:ascii="Times New Roman" w:hAnsi="Times New Roman" w:cs="Times New Roman"/>
              </w:rPr>
            </w:pPr>
          </w:p>
        </w:tc>
      </w:tr>
      <w:tr w:rsidR="00DF35FA" w:rsidRPr="00C84F14" w14:paraId="22E31F43" w14:textId="77777777">
        <w:tc>
          <w:tcPr>
            <w:tcW w:w="566" w:type="dxa"/>
            <w:vMerge w:val="restart"/>
            <w:vAlign w:val="center"/>
          </w:tcPr>
          <w:p w14:paraId="45C125D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19</w:t>
            </w:r>
          </w:p>
        </w:tc>
        <w:tc>
          <w:tcPr>
            <w:tcW w:w="1700" w:type="dxa"/>
            <w:vMerge w:val="restart"/>
            <w:vAlign w:val="center"/>
          </w:tcPr>
          <w:p w14:paraId="1DD6B06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Енисей</w:t>
            </w:r>
          </w:p>
        </w:tc>
        <w:tc>
          <w:tcPr>
            <w:tcW w:w="4818" w:type="dxa"/>
            <w:vMerge w:val="restart"/>
          </w:tcPr>
          <w:p w14:paraId="5039674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571 до 591,5 км (от приверха острова Терский до ухвостья острова Шаровский), по всей ширине реки:</w:t>
            </w:r>
          </w:p>
          <w:p w14:paraId="453D150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прямой от приверха острова Терский до правого берега реки Енисей, через 571 км, от 2 до 3 - по береговой линии правого берега реки Енисей, от 3 до 4 - по прямой от правого берега реки Енисей до ухвостья острова Шаровский, через 591,5 км, от 4 до 1 - по береговой линии правого берега островов Шаровский и Терский.</w:t>
            </w:r>
          </w:p>
        </w:tc>
        <w:tc>
          <w:tcPr>
            <w:tcW w:w="1700" w:type="dxa"/>
          </w:tcPr>
          <w:p w14:paraId="535C3A0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65°47'18"</w:t>
            </w:r>
          </w:p>
        </w:tc>
        <w:tc>
          <w:tcPr>
            <w:tcW w:w="1700" w:type="dxa"/>
          </w:tcPr>
          <w:p w14:paraId="142C11B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87°47'41"</w:t>
            </w:r>
          </w:p>
        </w:tc>
        <w:tc>
          <w:tcPr>
            <w:tcW w:w="3118" w:type="dxa"/>
            <w:vMerge/>
            <w:tcBorders>
              <w:top w:val="nil"/>
            </w:tcBorders>
          </w:tcPr>
          <w:p w14:paraId="79B153A7" w14:textId="77777777" w:rsidR="00DF35FA" w:rsidRPr="00C84F14" w:rsidRDefault="00DF35FA">
            <w:pPr>
              <w:pStyle w:val="ConsPlusNormal"/>
              <w:rPr>
                <w:rFonts w:ascii="Times New Roman" w:hAnsi="Times New Roman" w:cs="Times New Roman"/>
              </w:rPr>
            </w:pPr>
          </w:p>
        </w:tc>
      </w:tr>
      <w:tr w:rsidR="00DF35FA" w:rsidRPr="00C84F14" w14:paraId="588BB86F" w14:textId="77777777">
        <w:tc>
          <w:tcPr>
            <w:tcW w:w="566" w:type="dxa"/>
            <w:vMerge/>
          </w:tcPr>
          <w:p w14:paraId="7E330EE6" w14:textId="77777777" w:rsidR="00DF35FA" w:rsidRPr="00C84F14" w:rsidRDefault="00DF35FA">
            <w:pPr>
              <w:pStyle w:val="ConsPlusNormal"/>
              <w:rPr>
                <w:rFonts w:ascii="Times New Roman" w:hAnsi="Times New Roman" w:cs="Times New Roman"/>
              </w:rPr>
            </w:pPr>
          </w:p>
        </w:tc>
        <w:tc>
          <w:tcPr>
            <w:tcW w:w="1700" w:type="dxa"/>
            <w:vMerge/>
          </w:tcPr>
          <w:p w14:paraId="07CF8B4A" w14:textId="77777777" w:rsidR="00DF35FA" w:rsidRPr="00C84F14" w:rsidRDefault="00DF35FA">
            <w:pPr>
              <w:pStyle w:val="ConsPlusNormal"/>
              <w:rPr>
                <w:rFonts w:ascii="Times New Roman" w:hAnsi="Times New Roman" w:cs="Times New Roman"/>
              </w:rPr>
            </w:pPr>
          </w:p>
        </w:tc>
        <w:tc>
          <w:tcPr>
            <w:tcW w:w="4818" w:type="dxa"/>
            <w:vMerge/>
          </w:tcPr>
          <w:p w14:paraId="401F4191" w14:textId="77777777" w:rsidR="00DF35FA" w:rsidRPr="00C84F14" w:rsidRDefault="00DF35FA">
            <w:pPr>
              <w:pStyle w:val="ConsPlusNormal"/>
              <w:rPr>
                <w:rFonts w:ascii="Times New Roman" w:hAnsi="Times New Roman" w:cs="Times New Roman"/>
              </w:rPr>
            </w:pPr>
          </w:p>
        </w:tc>
        <w:tc>
          <w:tcPr>
            <w:tcW w:w="1700" w:type="dxa"/>
          </w:tcPr>
          <w:p w14:paraId="0A232D8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65°47'48"</w:t>
            </w:r>
          </w:p>
        </w:tc>
        <w:tc>
          <w:tcPr>
            <w:tcW w:w="1700" w:type="dxa"/>
          </w:tcPr>
          <w:p w14:paraId="02970D7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87°50'51"</w:t>
            </w:r>
          </w:p>
        </w:tc>
        <w:tc>
          <w:tcPr>
            <w:tcW w:w="3118" w:type="dxa"/>
            <w:vMerge/>
            <w:tcBorders>
              <w:top w:val="nil"/>
            </w:tcBorders>
          </w:tcPr>
          <w:p w14:paraId="77ECF54E" w14:textId="77777777" w:rsidR="00DF35FA" w:rsidRPr="00C84F14" w:rsidRDefault="00DF35FA">
            <w:pPr>
              <w:pStyle w:val="ConsPlusNormal"/>
              <w:rPr>
                <w:rFonts w:ascii="Times New Roman" w:hAnsi="Times New Roman" w:cs="Times New Roman"/>
              </w:rPr>
            </w:pPr>
          </w:p>
        </w:tc>
      </w:tr>
      <w:tr w:rsidR="00DF35FA" w:rsidRPr="00C84F14" w14:paraId="0E7E8037" w14:textId="77777777">
        <w:tc>
          <w:tcPr>
            <w:tcW w:w="566" w:type="dxa"/>
            <w:vMerge/>
          </w:tcPr>
          <w:p w14:paraId="032F57EA" w14:textId="77777777" w:rsidR="00DF35FA" w:rsidRPr="00C84F14" w:rsidRDefault="00DF35FA">
            <w:pPr>
              <w:pStyle w:val="ConsPlusNormal"/>
              <w:rPr>
                <w:rFonts w:ascii="Times New Roman" w:hAnsi="Times New Roman" w:cs="Times New Roman"/>
              </w:rPr>
            </w:pPr>
          </w:p>
        </w:tc>
        <w:tc>
          <w:tcPr>
            <w:tcW w:w="1700" w:type="dxa"/>
            <w:vMerge/>
          </w:tcPr>
          <w:p w14:paraId="4A4C5A77" w14:textId="77777777" w:rsidR="00DF35FA" w:rsidRPr="00C84F14" w:rsidRDefault="00DF35FA">
            <w:pPr>
              <w:pStyle w:val="ConsPlusNormal"/>
              <w:rPr>
                <w:rFonts w:ascii="Times New Roman" w:hAnsi="Times New Roman" w:cs="Times New Roman"/>
              </w:rPr>
            </w:pPr>
          </w:p>
        </w:tc>
        <w:tc>
          <w:tcPr>
            <w:tcW w:w="4818" w:type="dxa"/>
            <w:vMerge/>
          </w:tcPr>
          <w:p w14:paraId="6E375262" w14:textId="77777777" w:rsidR="00DF35FA" w:rsidRPr="00C84F14" w:rsidRDefault="00DF35FA">
            <w:pPr>
              <w:pStyle w:val="ConsPlusNormal"/>
              <w:rPr>
                <w:rFonts w:ascii="Times New Roman" w:hAnsi="Times New Roman" w:cs="Times New Roman"/>
              </w:rPr>
            </w:pPr>
          </w:p>
        </w:tc>
        <w:tc>
          <w:tcPr>
            <w:tcW w:w="1700" w:type="dxa"/>
          </w:tcPr>
          <w:p w14:paraId="5B60718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65°57'19"</w:t>
            </w:r>
          </w:p>
        </w:tc>
        <w:tc>
          <w:tcPr>
            <w:tcW w:w="1700" w:type="dxa"/>
          </w:tcPr>
          <w:p w14:paraId="1DF173D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88°00'55"</w:t>
            </w:r>
          </w:p>
        </w:tc>
        <w:tc>
          <w:tcPr>
            <w:tcW w:w="3118" w:type="dxa"/>
            <w:vMerge/>
            <w:tcBorders>
              <w:top w:val="nil"/>
            </w:tcBorders>
          </w:tcPr>
          <w:p w14:paraId="52F4A583" w14:textId="77777777" w:rsidR="00DF35FA" w:rsidRPr="00C84F14" w:rsidRDefault="00DF35FA">
            <w:pPr>
              <w:pStyle w:val="ConsPlusNormal"/>
              <w:rPr>
                <w:rFonts w:ascii="Times New Roman" w:hAnsi="Times New Roman" w:cs="Times New Roman"/>
              </w:rPr>
            </w:pPr>
          </w:p>
        </w:tc>
      </w:tr>
      <w:tr w:rsidR="00DF35FA" w:rsidRPr="00C84F14" w14:paraId="4AEF5821" w14:textId="77777777">
        <w:tc>
          <w:tcPr>
            <w:tcW w:w="566" w:type="dxa"/>
            <w:vMerge/>
          </w:tcPr>
          <w:p w14:paraId="2609677E" w14:textId="77777777" w:rsidR="00DF35FA" w:rsidRPr="00C84F14" w:rsidRDefault="00DF35FA">
            <w:pPr>
              <w:pStyle w:val="ConsPlusNormal"/>
              <w:rPr>
                <w:rFonts w:ascii="Times New Roman" w:hAnsi="Times New Roman" w:cs="Times New Roman"/>
              </w:rPr>
            </w:pPr>
          </w:p>
        </w:tc>
        <w:tc>
          <w:tcPr>
            <w:tcW w:w="1700" w:type="dxa"/>
            <w:vMerge/>
          </w:tcPr>
          <w:p w14:paraId="51D41860" w14:textId="77777777" w:rsidR="00DF35FA" w:rsidRPr="00C84F14" w:rsidRDefault="00DF35FA">
            <w:pPr>
              <w:pStyle w:val="ConsPlusNormal"/>
              <w:rPr>
                <w:rFonts w:ascii="Times New Roman" w:hAnsi="Times New Roman" w:cs="Times New Roman"/>
              </w:rPr>
            </w:pPr>
          </w:p>
        </w:tc>
        <w:tc>
          <w:tcPr>
            <w:tcW w:w="4818" w:type="dxa"/>
            <w:vMerge/>
          </w:tcPr>
          <w:p w14:paraId="50B7FF47" w14:textId="77777777" w:rsidR="00DF35FA" w:rsidRPr="00C84F14" w:rsidRDefault="00DF35FA">
            <w:pPr>
              <w:pStyle w:val="ConsPlusNormal"/>
              <w:rPr>
                <w:rFonts w:ascii="Times New Roman" w:hAnsi="Times New Roman" w:cs="Times New Roman"/>
              </w:rPr>
            </w:pPr>
          </w:p>
        </w:tc>
        <w:tc>
          <w:tcPr>
            <w:tcW w:w="1700" w:type="dxa"/>
          </w:tcPr>
          <w:p w14:paraId="3DC92FE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65°57'27"</w:t>
            </w:r>
          </w:p>
        </w:tc>
        <w:tc>
          <w:tcPr>
            <w:tcW w:w="1700" w:type="dxa"/>
          </w:tcPr>
          <w:p w14:paraId="6A401E2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87°57'07"</w:t>
            </w:r>
          </w:p>
        </w:tc>
        <w:tc>
          <w:tcPr>
            <w:tcW w:w="3118" w:type="dxa"/>
            <w:vMerge/>
            <w:tcBorders>
              <w:top w:val="nil"/>
            </w:tcBorders>
          </w:tcPr>
          <w:p w14:paraId="38D127C4" w14:textId="77777777" w:rsidR="00DF35FA" w:rsidRPr="00C84F14" w:rsidRDefault="00DF35FA">
            <w:pPr>
              <w:pStyle w:val="ConsPlusNormal"/>
              <w:rPr>
                <w:rFonts w:ascii="Times New Roman" w:hAnsi="Times New Roman" w:cs="Times New Roman"/>
              </w:rPr>
            </w:pPr>
          </w:p>
        </w:tc>
      </w:tr>
      <w:tr w:rsidR="00DF35FA" w:rsidRPr="00C84F14" w14:paraId="06223D7E" w14:textId="77777777">
        <w:tc>
          <w:tcPr>
            <w:tcW w:w="566" w:type="dxa"/>
            <w:vMerge w:val="restart"/>
            <w:vAlign w:val="center"/>
          </w:tcPr>
          <w:p w14:paraId="5B14C03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20</w:t>
            </w:r>
          </w:p>
        </w:tc>
        <w:tc>
          <w:tcPr>
            <w:tcW w:w="1700" w:type="dxa"/>
            <w:vMerge w:val="restart"/>
            <w:vAlign w:val="center"/>
          </w:tcPr>
          <w:p w14:paraId="461F73E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Енисей</w:t>
            </w:r>
          </w:p>
        </w:tc>
        <w:tc>
          <w:tcPr>
            <w:tcW w:w="4818" w:type="dxa"/>
            <w:vMerge w:val="restart"/>
          </w:tcPr>
          <w:p w14:paraId="3FADF79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678 до 685 км (от д. Горошиха до устья реки Повар), по всей ширине реки:</w:t>
            </w:r>
          </w:p>
          <w:p w14:paraId="0FFFA50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прямой от левого до правого (ниже д. Горошиха 400 м) берега реки Енисей, через 678 км, от 2 до 3 - по береговой линии правого берега реки Енисей, от 3 до 4 - по прямой от правого до левого (устье реки Повар) берега реки Енисей, через 685 км, от 4 до 1 - по береговой линии левого берега реки Енисей.</w:t>
            </w:r>
          </w:p>
        </w:tc>
        <w:tc>
          <w:tcPr>
            <w:tcW w:w="1700" w:type="dxa"/>
          </w:tcPr>
          <w:p w14:paraId="5D6A191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66°22'44"</w:t>
            </w:r>
          </w:p>
        </w:tc>
        <w:tc>
          <w:tcPr>
            <w:tcW w:w="1700" w:type="dxa"/>
          </w:tcPr>
          <w:p w14:paraId="4A5064C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87°28'48"</w:t>
            </w:r>
          </w:p>
        </w:tc>
        <w:tc>
          <w:tcPr>
            <w:tcW w:w="3118" w:type="dxa"/>
            <w:vMerge/>
            <w:tcBorders>
              <w:top w:val="nil"/>
            </w:tcBorders>
          </w:tcPr>
          <w:p w14:paraId="0936608A" w14:textId="77777777" w:rsidR="00DF35FA" w:rsidRPr="00C84F14" w:rsidRDefault="00DF35FA">
            <w:pPr>
              <w:pStyle w:val="ConsPlusNormal"/>
              <w:rPr>
                <w:rFonts w:ascii="Times New Roman" w:hAnsi="Times New Roman" w:cs="Times New Roman"/>
              </w:rPr>
            </w:pPr>
          </w:p>
        </w:tc>
      </w:tr>
      <w:tr w:rsidR="00DF35FA" w:rsidRPr="00C84F14" w14:paraId="16A08C6F" w14:textId="77777777">
        <w:tc>
          <w:tcPr>
            <w:tcW w:w="566" w:type="dxa"/>
            <w:vMerge/>
          </w:tcPr>
          <w:p w14:paraId="6A9DB674" w14:textId="77777777" w:rsidR="00DF35FA" w:rsidRPr="00C84F14" w:rsidRDefault="00DF35FA">
            <w:pPr>
              <w:pStyle w:val="ConsPlusNormal"/>
              <w:rPr>
                <w:rFonts w:ascii="Times New Roman" w:hAnsi="Times New Roman" w:cs="Times New Roman"/>
              </w:rPr>
            </w:pPr>
          </w:p>
        </w:tc>
        <w:tc>
          <w:tcPr>
            <w:tcW w:w="1700" w:type="dxa"/>
            <w:vMerge/>
          </w:tcPr>
          <w:p w14:paraId="3F6D7C5F" w14:textId="77777777" w:rsidR="00DF35FA" w:rsidRPr="00C84F14" w:rsidRDefault="00DF35FA">
            <w:pPr>
              <w:pStyle w:val="ConsPlusNormal"/>
              <w:rPr>
                <w:rFonts w:ascii="Times New Roman" w:hAnsi="Times New Roman" w:cs="Times New Roman"/>
              </w:rPr>
            </w:pPr>
          </w:p>
        </w:tc>
        <w:tc>
          <w:tcPr>
            <w:tcW w:w="4818" w:type="dxa"/>
            <w:vMerge/>
          </w:tcPr>
          <w:p w14:paraId="6649287E" w14:textId="77777777" w:rsidR="00DF35FA" w:rsidRPr="00C84F14" w:rsidRDefault="00DF35FA">
            <w:pPr>
              <w:pStyle w:val="ConsPlusNormal"/>
              <w:rPr>
                <w:rFonts w:ascii="Times New Roman" w:hAnsi="Times New Roman" w:cs="Times New Roman"/>
              </w:rPr>
            </w:pPr>
          </w:p>
        </w:tc>
        <w:tc>
          <w:tcPr>
            <w:tcW w:w="1700" w:type="dxa"/>
          </w:tcPr>
          <w:p w14:paraId="1FA35DC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66°23'32"</w:t>
            </w:r>
          </w:p>
        </w:tc>
        <w:tc>
          <w:tcPr>
            <w:tcW w:w="1700" w:type="dxa"/>
          </w:tcPr>
          <w:p w14:paraId="5950E29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87°30'37"</w:t>
            </w:r>
          </w:p>
        </w:tc>
        <w:tc>
          <w:tcPr>
            <w:tcW w:w="3118" w:type="dxa"/>
            <w:vMerge/>
            <w:tcBorders>
              <w:top w:val="nil"/>
            </w:tcBorders>
          </w:tcPr>
          <w:p w14:paraId="0F10E7FD" w14:textId="77777777" w:rsidR="00DF35FA" w:rsidRPr="00C84F14" w:rsidRDefault="00DF35FA">
            <w:pPr>
              <w:pStyle w:val="ConsPlusNormal"/>
              <w:rPr>
                <w:rFonts w:ascii="Times New Roman" w:hAnsi="Times New Roman" w:cs="Times New Roman"/>
              </w:rPr>
            </w:pPr>
          </w:p>
        </w:tc>
      </w:tr>
      <w:tr w:rsidR="00DF35FA" w:rsidRPr="00C84F14" w14:paraId="0F46CE45" w14:textId="77777777">
        <w:tc>
          <w:tcPr>
            <w:tcW w:w="566" w:type="dxa"/>
            <w:vMerge/>
          </w:tcPr>
          <w:p w14:paraId="283848A8" w14:textId="77777777" w:rsidR="00DF35FA" w:rsidRPr="00C84F14" w:rsidRDefault="00DF35FA">
            <w:pPr>
              <w:pStyle w:val="ConsPlusNormal"/>
              <w:rPr>
                <w:rFonts w:ascii="Times New Roman" w:hAnsi="Times New Roman" w:cs="Times New Roman"/>
              </w:rPr>
            </w:pPr>
          </w:p>
        </w:tc>
        <w:tc>
          <w:tcPr>
            <w:tcW w:w="1700" w:type="dxa"/>
            <w:vMerge/>
          </w:tcPr>
          <w:p w14:paraId="12480FB4" w14:textId="77777777" w:rsidR="00DF35FA" w:rsidRPr="00C84F14" w:rsidRDefault="00DF35FA">
            <w:pPr>
              <w:pStyle w:val="ConsPlusNormal"/>
              <w:rPr>
                <w:rFonts w:ascii="Times New Roman" w:hAnsi="Times New Roman" w:cs="Times New Roman"/>
              </w:rPr>
            </w:pPr>
          </w:p>
        </w:tc>
        <w:tc>
          <w:tcPr>
            <w:tcW w:w="4818" w:type="dxa"/>
            <w:vMerge/>
          </w:tcPr>
          <w:p w14:paraId="718F287B" w14:textId="77777777" w:rsidR="00DF35FA" w:rsidRPr="00C84F14" w:rsidRDefault="00DF35FA">
            <w:pPr>
              <w:pStyle w:val="ConsPlusNormal"/>
              <w:rPr>
                <w:rFonts w:ascii="Times New Roman" w:hAnsi="Times New Roman" w:cs="Times New Roman"/>
              </w:rPr>
            </w:pPr>
          </w:p>
        </w:tc>
        <w:tc>
          <w:tcPr>
            <w:tcW w:w="1700" w:type="dxa"/>
          </w:tcPr>
          <w:p w14:paraId="1C10EA7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66°25'26"</w:t>
            </w:r>
          </w:p>
        </w:tc>
        <w:tc>
          <w:tcPr>
            <w:tcW w:w="1700" w:type="dxa"/>
          </w:tcPr>
          <w:p w14:paraId="4FFF09A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87°21'36"</w:t>
            </w:r>
          </w:p>
        </w:tc>
        <w:tc>
          <w:tcPr>
            <w:tcW w:w="3118" w:type="dxa"/>
            <w:vMerge/>
            <w:tcBorders>
              <w:top w:val="nil"/>
            </w:tcBorders>
          </w:tcPr>
          <w:p w14:paraId="06233221" w14:textId="77777777" w:rsidR="00DF35FA" w:rsidRPr="00C84F14" w:rsidRDefault="00DF35FA">
            <w:pPr>
              <w:pStyle w:val="ConsPlusNormal"/>
              <w:rPr>
                <w:rFonts w:ascii="Times New Roman" w:hAnsi="Times New Roman" w:cs="Times New Roman"/>
              </w:rPr>
            </w:pPr>
          </w:p>
        </w:tc>
      </w:tr>
      <w:tr w:rsidR="00DF35FA" w:rsidRPr="00C84F14" w14:paraId="0E4FDC25" w14:textId="77777777">
        <w:tc>
          <w:tcPr>
            <w:tcW w:w="566" w:type="dxa"/>
            <w:vMerge/>
          </w:tcPr>
          <w:p w14:paraId="2A63DBF9" w14:textId="77777777" w:rsidR="00DF35FA" w:rsidRPr="00C84F14" w:rsidRDefault="00DF35FA">
            <w:pPr>
              <w:pStyle w:val="ConsPlusNormal"/>
              <w:rPr>
                <w:rFonts w:ascii="Times New Roman" w:hAnsi="Times New Roman" w:cs="Times New Roman"/>
              </w:rPr>
            </w:pPr>
          </w:p>
        </w:tc>
        <w:tc>
          <w:tcPr>
            <w:tcW w:w="1700" w:type="dxa"/>
            <w:vMerge/>
          </w:tcPr>
          <w:p w14:paraId="53FAAE0E" w14:textId="77777777" w:rsidR="00DF35FA" w:rsidRPr="00C84F14" w:rsidRDefault="00DF35FA">
            <w:pPr>
              <w:pStyle w:val="ConsPlusNormal"/>
              <w:rPr>
                <w:rFonts w:ascii="Times New Roman" w:hAnsi="Times New Roman" w:cs="Times New Roman"/>
              </w:rPr>
            </w:pPr>
          </w:p>
        </w:tc>
        <w:tc>
          <w:tcPr>
            <w:tcW w:w="4818" w:type="dxa"/>
            <w:vMerge/>
          </w:tcPr>
          <w:p w14:paraId="52F43DAE" w14:textId="77777777" w:rsidR="00DF35FA" w:rsidRPr="00C84F14" w:rsidRDefault="00DF35FA">
            <w:pPr>
              <w:pStyle w:val="ConsPlusNormal"/>
              <w:rPr>
                <w:rFonts w:ascii="Times New Roman" w:hAnsi="Times New Roman" w:cs="Times New Roman"/>
              </w:rPr>
            </w:pPr>
          </w:p>
        </w:tc>
        <w:tc>
          <w:tcPr>
            <w:tcW w:w="1700" w:type="dxa"/>
          </w:tcPr>
          <w:p w14:paraId="7EEF19F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66°24'30"</w:t>
            </w:r>
          </w:p>
        </w:tc>
        <w:tc>
          <w:tcPr>
            <w:tcW w:w="1700" w:type="dxa"/>
          </w:tcPr>
          <w:p w14:paraId="35C33BA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87°20'21"</w:t>
            </w:r>
          </w:p>
        </w:tc>
        <w:tc>
          <w:tcPr>
            <w:tcW w:w="3118" w:type="dxa"/>
            <w:vMerge/>
            <w:tcBorders>
              <w:top w:val="nil"/>
            </w:tcBorders>
          </w:tcPr>
          <w:p w14:paraId="1DD4F88C" w14:textId="77777777" w:rsidR="00DF35FA" w:rsidRPr="00C84F14" w:rsidRDefault="00DF35FA">
            <w:pPr>
              <w:pStyle w:val="ConsPlusNormal"/>
              <w:rPr>
                <w:rFonts w:ascii="Times New Roman" w:hAnsi="Times New Roman" w:cs="Times New Roman"/>
              </w:rPr>
            </w:pPr>
          </w:p>
        </w:tc>
      </w:tr>
      <w:tr w:rsidR="00DF35FA" w:rsidRPr="00C84F14" w14:paraId="303BF2D4" w14:textId="77777777">
        <w:tc>
          <w:tcPr>
            <w:tcW w:w="566" w:type="dxa"/>
            <w:vMerge w:val="restart"/>
            <w:vAlign w:val="center"/>
          </w:tcPr>
          <w:p w14:paraId="28BD1D4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21</w:t>
            </w:r>
          </w:p>
        </w:tc>
        <w:tc>
          <w:tcPr>
            <w:tcW w:w="1700" w:type="dxa"/>
            <w:vMerge w:val="restart"/>
            <w:vAlign w:val="center"/>
          </w:tcPr>
          <w:p w14:paraId="7A19229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Енисей</w:t>
            </w:r>
          </w:p>
        </w:tc>
        <w:tc>
          <w:tcPr>
            <w:tcW w:w="4818" w:type="dxa"/>
            <w:vMerge w:val="restart"/>
          </w:tcPr>
          <w:p w14:paraId="3150764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 xml:space="preserve">от 695 до 705 км (от устья реки Курейка до устья реки </w:t>
            </w:r>
            <w:r w:rsidRPr="00C84F14">
              <w:rPr>
                <w:rFonts w:ascii="Times New Roman" w:hAnsi="Times New Roman" w:cs="Times New Roman"/>
              </w:rPr>
              <w:lastRenderedPageBreak/>
              <w:t>Сельдяная), по всей ширине реки:</w:t>
            </w:r>
          </w:p>
          <w:p w14:paraId="76D6A55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прямой от левого до правого (правый берег устья реки Курейка) берега реки Енисей, через 695 км, от 2 до 3 - по береговой линии правого берега реки Енисей, от 3 до 4 - по прямой от правого до левого (устье реки Сельдяная) берега реки Енисей, через 705 км, от 4 до 1 - по береговой линии левого берега реки Енисей.</w:t>
            </w:r>
          </w:p>
        </w:tc>
        <w:tc>
          <w:tcPr>
            <w:tcW w:w="1700" w:type="dxa"/>
          </w:tcPr>
          <w:p w14:paraId="2392A84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lastRenderedPageBreak/>
              <w:t>1. 66°28'24"</w:t>
            </w:r>
          </w:p>
        </w:tc>
        <w:tc>
          <w:tcPr>
            <w:tcW w:w="1700" w:type="dxa"/>
          </w:tcPr>
          <w:p w14:paraId="4C4E1DA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87°10'20"</w:t>
            </w:r>
          </w:p>
        </w:tc>
        <w:tc>
          <w:tcPr>
            <w:tcW w:w="3118" w:type="dxa"/>
            <w:vMerge/>
            <w:tcBorders>
              <w:top w:val="nil"/>
            </w:tcBorders>
          </w:tcPr>
          <w:p w14:paraId="6BD39D06" w14:textId="77777777" w:rsidR="00DF35FA" w:rsidRPr="00C84F14" w:rsidRDefault="00DF35FA">
            <w:pPr>
              <w:pStyle w:val="ConsPlusNormal"/>
              <w:rPr>
                <w:rFonts w:ascii="Times New Roman" w:hAnsi="Times New Roman" w:cs="Times New Roman"/>
              </w:rPr>
            </w:pPr>
          </w:p>
        </w:tc>
      </w:tr>
      <w:tr w:rsidR="00DF35FA" w:rsidRPr="00C84F14" w14:paraId="289FE110" w14:textId="77777777">
        <w:tc>
          <w:tcPr>
            <w:tcW w:w="566" w:type="dxa"/>
            <w:vMerge/>
          </w:tcPr>
          <w:p w14:paraId="06DF8E67" w14:textId="77777777" w:rsidR="00DF35FA" w:rsidRPr="00C84F14" w:rsidRDefault="00DF35FA">
            <w:pPr>
              <w:pStyle w:val="ConsPlusNormal"/>
              <w:rPr>
                <w:rFonts w:ascii="Times New Roman" w:hAnsi="Times New Roman" w:cs="Times New Roman"/>
              </w:rPr>
            </w:pPr>
          </w:p>
        </w:tc>
        <w:tc>
          <w:tcPr>
            <w:tcW w:w="1700" w:type="dxa"/>
            <w:vMerge/>
          </w:tcPr>
          <w:p w14:paraId="4966C1A9" w14:textId="77777777" w:rsidR="00DF35FA" w:rsidRPr="00C84F14" w:rsidRDefault="00DF35FA">
            <w:pPr>
              <w:pStyle w:val="ConsPlusNormal"/>
              <w:rPr>
                <w:rFonts w:ascii="Times New Roman" w:hAnsi="Times New Roman" w:cs="Times New Roman"/>
              </w:rPr>
            </w:pPr>
          </w:p>
        </w:tc>
        <w:tc>
          <w:tcPr>
            <w:tcW w:w="4818" w:type="dxa"/>
            <w:vMerge/>
          </w:tcPr>
          <w:p w14:paraId="06204BBC" w14:textId="77777777" w:rsidR="00DF35FA" w:rsidRPr="00C84F14" w:rsidRDefault="00DF35FA">
            <w:pPr>
              <w:pStyle w:val="ConsPlusNormal"/>
              <w:rPr>
                <w:rFonts w:ascii="Times New Roman" w:hAnsi="Times New Roman" w:cs="Times New Roman"/>
              </w:rPr>
            </w:pPr>
          </w:p>
        </w:tc>
        <w:tc>
          <w:tcPr>
            <w:tcW w:w="1700" w:type="dxa"/>
          </w:tcPr>
          <w:p w14:paraId="20062EE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66°29'15"</w:t>
            </w:r>
          </w:p>
        </w:tc>
        <w:tc>
          <w:tcPr>
            <w:tcW w:w="1700" w:type="dxa"/>
          </w:tcPr>
          <w:p w14:paraId="284167C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87°14'06"</w:t>
            </w:r>
          </w:p>
        </w:tc>
        <w:tc>
          <w:tcPr>
            <w:tcW w:w="3118" w:type="dxa"/>
            <w:vMerge/>
            <w:tcBorders>
              <w:top w:val="nil"/>
            </w:tcBorders>
          </w:tcPr>
          <w:p w14:paraId="7037D2D3" w14:textId="77777777" w:rsidR="00DF35FA" w:rsidRPr="00C84F14" w:rsidRDefault="00DF35FA">
            <w:pPr>
              <w:pStyle w:val="ConsPlusNormal"/>
              <w:rPr>
                <w:rFonts w:ascii="Times New Roman" w:hAnsi="Times New Roman" w:cs="Times New Roman"/>
              </w:rPr>
            </w:pPr>
          </w:p>
        </w:tc>
      </w:tr>
      <w:tr w:rsidR="00DF35FA" w:rsidRPr="00C84F14" w14:paraId="6B2FA49F" w14:textId="77777777">
        <w:tc>
          <w:tcPr>
            <w:tcW w:w="566" w:type="dxa"/>
            <w:vMerge/>
          </w:tcPr>
          <w:p w14:paraId="1889F8C2" w14:textId="77777777" w:rsidR="00DF35FA" w:rsidRPr="00C84F14" w:rsidRDefault="00DF35FA">
            <w:pPr>
              <w:pStyle w:val="ConsPlusNormal"/>
              <w:rPr>
                <w:rFonts w:ascii="Times New Roman" w:hAnsi="Times New Roman" w:cs="Times New Roman"/>
              </w:rPr>
            </w:pPr>
          </w:p>
        </w:tc>
        <w:tc>
          <w:tcPr>
            <w:tcW w:w="1700" w:type="dxa"/>
            <w:vMerge/>
          </w:tcPr>
          <w:p w14:paraId="0018EB12" w14:textId="77777777" w:rsidR="00DF35FA" w:rsidRPr="00C84F14" w:rsidRDefault="00DF35FA">
            <w:pPr>
              <w:pStyle w:val="ConsPlusNormal"/>
              <w:rPr>
                <w:rFonts w:ascii="Times New Roman" w:hAnsi="Times New Roman" w:cs="Times New Roman"/>
              </w:rPr>
            </w:pPr>
          </w:p>
        </w:tc>
        <w:tc>
          <w:tcPr>
            <w:tcW w:w="4818" w:type="dxa"/>
            <w:vMerge/>
          </w:tcPr>
          <w:p w14:paraId="56FEB4AE" w14:textId="77777777" w:rsidR="00DF35FA" w:rsidRPr="00C84F14" w:rsidRDefault="00DF35FA">
            <w:pPr>
              <w:pStyle w:val="ConsPlusNormal"/>
              <w:rPr>
                <w:rFonts w:ascii="Times New Roman" w:hAnsi="Times New Roman" w:cs="Times New Roman"/>
              </w:rPr>
            </w:pPr>
          </w:p>
        </w:tc>
        <w:tc>
          <w:tcPr>
            <w:tcW w:w="1700" w:type="dxa"/>
          </w:tcPr>
          <w:p w14:paraId="0466585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66°32'52"</w:t>
            </w:r>
          </w:p>
        </w:tc>
        <w:tc>
          <w:tcPr>
            <w:tcW w:w="1700" w:type="dxa"/>
          </w:tcPr>
          <w:p w14:paraId="6557127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87°04'28"</w:t>
            </w:r>
          </w:p>
        </w:tc>
        <w:tc>
          <w:tcPr>
            <w:tcW w:w="3118" w:type="dxa"/>
            <w:vMerge/>
            <w:tcBorders>
              <w:top w:val="nil"/>
            </w:tcBorders>
          </w:tcPr>
          <w:p w14:paraId="586D10F0" w14:textId="77777777" w:rsidR="00DF35FA" w:rsidRPr="00C84F14" w:rsidRDefault="00DF35FA">
            <w:pPr>
              <w:pStyle w:val="ConsPlusNormal"/>
              <w:rPr>
                <w:rFonts w:ascii="Times New Roman" w:hAnsi="Times New Roman" w:cs="Times New Roman"/>
              </w:rPr>
            </w:pPr>
          </w:p>
        </w:tc>
      </w:tr>
      <w:tr w:rsidR="00DF35FA" w:rsidRPr="00C84F14" w14:paraId="1DC67E1B" w14:textId="77777777">
        <w:tc>
          <w:tcPr>
            <w:tcW w:w="566" w:type="dxa"/>
            <w:vMerge/>
          </w:tcPr>
          <w:p w14:paraId="1DCB5502" w14:textId="77777777" w:rsidR="00DF35FA" w:rsidRPr="00C84F14" w:rsidRDefault="00DF35FA">
            <w:pPr>
              <w:pStyle w:val="ConsPlusNormal"/>
              <w:rPr>
                <w:rFonts w:ascii="Times New Roman" w:hAnsi="Times New Roman" w:cs="Times New Roman"/>
              </w:rPr>
            </w:pPr>
          </w:p>
        </w:tc>
        <w:tc>
          <w:tcPr>
            <w:tcW w:w="1700" w:type="dxa"/>
            <w:vMerge/>
          </w:tcPr>
          <w:p w14:paraId="1C890146" w14:textId="77777777" w:rsidR="00DF35FA" w:rsidRPr="00C84F14" w:rsidRDefault="00DF35FA">
            <w:pPr>
              <w:pStyle w:val="ConsPlusNormal"/>
              <w:rPr>
                <w:rFonts w:ascii="Times New Roman" w:hAnsi="Times New Roman" w:cs="Times New Roman"/>
              </w:rPr>
            </w:pPr>
          </w:p>
        </w:tc>
        <w:tc>
          <w:tcPr>
            <w:tcW w:w="4818" w:type="dxa"/>
            <w:vMerge/>
          </w:tcPr>
          <w:p w14:paraId="4F02A236" w14:textId="77777777" w:rsidR="00DF35FA" w:rsidRPr="00C84F14" w:rsidRDefault="00DF35FA">
            <w:pPr>
              <w:pStyle w:val="ConsPlusNormal"/>
              <w:rPr>
                <w:rFonts w:ascii="Times New Roman" w:hAnsi="Times New Roman" w:cs="Times New Roman"/>
              </w:rPr>
            </w:pPr>
          </w:p>
        </w:tc>
        <w:tc>
          <w:tcPr>
            <w:tcW w:w="1700" w:type="dxa"/>
          </w:tcPr>
          <w:p w14:paraId="3315CBE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66°31'37"</w:t>
            </w:r>
          </w:p>
        </w:tc>
        <w:tc>
          <w:tcPr>
            <w:tcW w:w="1700" w:type="dxa"/>
          </w:tcPr>
          <w:p w14:paraId="663C586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87°01'24"</w:t>
            </w:r>
          </w:p>
        </w:tc>
        <w:tc>
          <w:tcPr>
            <w:tcW w:w="3118" w:type="dxa"/>
            <w:vMerge/>
            <w:tcBorders>
              <w:top w:val="nil"/>
            </w:tcBorders>
          </w:tcPr>
          <w:p w14:paraId="34182815" w14:textId="77777777" w:rsidR="00DF35FA" w:rsidRPr="00C84F14" w:rsidRDefault="00DF35FA">
            <w:pPr>
              <w:pStyle w:val="ConsPlusNormal"/>
              <w:rPr>
                <w:rFonts w:ascii="Times New Roman" w:hAnsi="Times New Roman" w:cs="Times New Roman"/>
              </w:rPr>
            </w:pPr>
          </w:p>
        </w:tc>
      </w:tr>
      <w:tr w:rsidR="00DF35FA" w:rsidRPr="00C84F14" w14:paraId="53D84BED" w14:textId="77777777">
        <w:tc>
          <w:tcPr>
            <w:tcW w:w="566" w:type="dxa"/>
            <w:vMerge w:val="restart"/>
            <w:vAlign w:val="center"/>
          </w:tcPr>
          <w:p w14:paraId="62E0886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22</w:t>
            </w:r>
          </w:p>
        </w:tc>
        <w:tc>
          <w:tcPr>
            <w:tcW w:w="1700" w:type="dxa"/>
            <w:vMerge w:val="restart"/>
            <w:vAlign w:val="center"/>
          </w:tcPr>
          <w:p w14:paraId="5ADECDC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Енисей</w:t>
            </w:r>
          </w:p>
        </w:tc>
        <w:tc>
          <w:tcPr>
            <w:tcW w:w="4818" w:type="dxa"/>
            <w:vMerge w:val="restart"/>
          </w:tcPr>
          <w:p w14:paraId="3088779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845 до 861 км (от устья реки Верхняя до устья реки Малая Игарка), по всей ширине реки:</w:t>
            </w:r>
          </w:p>
          <w:p w14:paraId="7E61068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прямой от левого (устье реки Верхняя) берега реки Енисей до левого берега острова Большая Медвежий (Губенский), через 845 км, от 2 до 3 - по береговой линии левого берега острова Большой Медвежий (Губенский), от 3 до 4 - по прямой от ухвостья острова Большой Медвежий (Губенский) до приверха острова Игарский, от 4 до 5 - по береговой линии левого берега острова Игарский, от 5 до 6 - по прямой от ухвостья острова Игарский до левого берега реки Енисей, через 861 км, от 6 до 1 - по береговой линии левого берега реки Енисей.</w:t>
            </w:r>
          </w:p>
        </w:tc>
        <w:tc>
          <w:tcPr>
            <w:tcW w:w="1700" w:type="dxa"/>
          </w:tcPr>
          <w:p w14:paraId="6B44D3C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67°18'25"</w:t>
            </w:r>
          </w:p>
        </w:tc>
        <w:tc>
          <w:tcPr>
            <w:tcW w:w="1700" w:type="dxa"/>
          </w:tcPr>
          <w:p w14:paraId="4A7DEFB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86°33'21"</w:t>
            </w:r>
          </w:p>
        </w:tc>
        <w:tc>
          <w:tcPr>
            <w:tcW w:w="3118" w:type="dxa"/>
            <w:vMerge/>
            <w:tcBorders>
              <w:top w:val="nil"/>
            </w:tcBorders>
          </w:tcPr>
          <w:p w14:paraId="5C62C2CE" w14:textId="77777777" w:rsidR="00DF35FA" w:rsidRPr="00C84F14" w:rsidRDefault="00DF35FA">
            <w:pPr>
              <w:pStyle w:val="ConsPlusNormal"/>
              <w:rPr>
                <w:rFonts w:ascii="Times New Roman" w:hAnsi="Times New Roman" w:cs="Times New Roman"/>
              </w:rPr>
            </w:pPr>
          </w:p>
        </w:tc>
      </w:tr>
      <w:tr w:rsidR="00DF35FA" w:rsidRPr="00C84F14" w14:paraId="4D725BD5" w14:textId="77777777">
        <w:tc>
          <w:tcPr>
            <w:tcW w:w="566" w:type="dxa"/>
            <w:vMerge/>
          </w:tcPr>
          <w:p w14:paraId="2BE59CF0" w14:textId="77777777" w:rsidR="00DF35FA" w:rsidRPr="00C84F14" w:rsidRDefault="00DF35FA">
            <w:pPr>
              <w:pStyle w:val="ConsPlusNormal"/>
              <w:rPr>
                <w:rFonts w:ascii="Times New Roman" w:hAnsi="Times New Roman" w:cs="Times New Roman"/>
              </w:rPr>
            </w:pPr>
          </w:p>
        </w:tc>
        <w:tc>
          <w:tcPr>
            <w:tcW w:w="1700" w:type="dxa"/>
            <w:vMerge/>
          </w:tcPr>
          <w:p w14:paraId="22C274DD" w14:textId="77777777" w:rsidR="00DF35FA" w:rsidRPr="00C84F14" w:rsidRDefault="00DF35FA">
            <w:pPr>
              <w:pStyle w:val="ConsPlusNormal"/>
              <w:rPr>
                <w:rFonts w:ascii="Times New Roman" w:hAnsi="Times New Roman" w:cs="Times New Roman"/>
              </w:rPr>
            </w:pPr>
          </w:p>
        </w:tc>
        <w:tc>
          <w:tcPr>
            <w:tcW w:w="4818" w:type="dxa"/>
            <w:vMerge/>
          </w:tcPr>
          <w:p w14:paraId="1909F550" w14:textId="77777777" w:rsidR="00DF35FA" w:rsidRPr="00C84F14" w:rsidRDefault="00DF35FA">
            <w:pPr>
              <w:pStyle w:val="ConsPlusNormal"/>
              <w:rPr>
                <w:rFonts w:ascii="Times New Roman" w:hAnsi="Times New Roman" w:cs="Times New Roman"/>
              </w:rPr>
            </w:pPr>
          </w:p>
        </w:tc>
        <w:tc>
          <w:tcPr>
            <w:tcW w:w="1700" w:type="dxa"/>
          </w:tcPr>
          <w:p w14:paraId="2E14CC4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67°17'57"</w:t>
            </w:r>
          </w:p>
        </w:tc>
        <w:tc>
          <w:tcPr>
            <w:tcW w:w="1700" w:type="dxa"/>
          </w:tcPr>
          <w:p w14:paraId="6EEDFEA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86°38'02"</w:t>
            </w:r>
          </w:p>
        </w:tc>
        <w:tc>
          <w:tcPr>
            <w:tcW w:w="3118" w:type="dxa"/>
            <w:vMerge/>
            <w:tcBorders>
              <w:top w:val="nil"/>
            </w:tcBorders>
          </w:tcPr>
          <w:p w14:paraId="3B4E7F31" w14:textId="77777777" w:rsidR="00DF35FA" w:rsidRPr="00C84F14" w:rsidRDefault="00DF35FA">
            <w:pPr>
              <w:pStyle w:val="ConsPlusNormal"/>
              <w:rPr>
                <w:rFonts w:ascii="Times New Roman" w:hAnsi="Times New Roman" w:cs="Times New Roman"/>
              </w:rPr>
            </w:pPr>
          </w:p>
        </w:tc>
      </w:tr>
      <w:tr w:rsidR="00DF35FA" w:rsidRPr="00C84F14" w14:paraId="3850937A" w14:textId="77777777">
        <w:tc>
          <w:tcPr>
            <w:tcW w:w="566" w:type="dxa"/>
            <w:vMerge/>
          </w:tcPr>
          <w:p w14:paraId="3739DCD6" w14:textId="77777777" w:rsidR="00DF35FA" w:rsidRPr="00C84F14" w:rsidRDefault="00DF35FA">
            <w:pPr>
              <w:pStyle w:val="ConsPlusNormal"/>
              <w:rPr>
                <w:rFonts w:ascii="Times New Roman" w:hAnsi="Times New Roman" w:cs="Times New Roman"/>
              </w:rPr>
            </w:pPr>
          </w:p>
        </w:tc>
        <w:tc>
          <w:tcPr>
            <w:tcW w:w="1700" w:type="dxa"/>
            <w:vMerge/>
          </w:tcPr>
          <w:p w14:paraId="41D9CB25" w14:textId="77777777" w:rsidR="00DF35FA" w:rsidRPr="00C84F14" w:rsidRDefault="00DF35FA">
            <w:pPr>
              <w:pStyle w:val="ConsPlusNormal"/>
              <w:rPr>
                <w:rFonts w:ascii="Times New Roman" w:hAnsi="Times New Roman" w:cs="Times New Roman"/>
              </w:rPr>
            </w:pPr>
          </w:p>
        </w:tc>
        <w:tc>
          <w:tcPr>
            <w:tcW w:w="4818" w:type="dxa"/>
            <w:vMerge/>
          </w:tcPr>
          <w:p w14:paraId="5B531644" w14:textId="77777777" w:rsidR="00DF35FA" w:rsidRPr="00C84F14" w:rsidRDefault="00DF35FA">
            <w:pPr>
              <w:pStyle w:val="ConsPlusNormal"/>
              <w:rPr>
                <w:rFonts w:ascii="Times New Roman" w:hAnsi="Times New Roman" w:cs="Times New Roman"/>
              </w:rPr>
            </w:pPr>
          </w:p>
        </w:tc>
        <w:tc>
          <w:tcPr>
            <w:tcW w:w="1700" w:type="dxa"/>
          </w:tcPr>
          <w:p w14:paraId="1D8A280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67°23'18"</w:t>
            </w:r>
          </w:p>
        </w:tc>
        <w:tc>
          <w:tcPr>
            <w:tcW w:w="1700" w:type="dxa"/>
          </w:tcPr>
          <w:p w14:paraId="582DD7D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86°38'00"</w:t>
            </w:r>
          </w:p>
        </w:tc>
        <w:tc>
          <w:tcPr>
            <w:tcW w:w="3118" w:type="dxa"/>
            <w:vMerge/>
            <w:tcBorders>
              <w:top w:val="nil"/>
            </w:tcBorders>
          </w:tcPr>
          <w:p w14:paraId="71BE9B16" w14:textId="77777777" w:rsidR="00DF35FA" w:rsidRPr="00C84F14" w:rsidRDefault="00DF35FA">
            <w:pPr>
              <w:pStyle w:val="ConsPlusNormal"/>
              <w:rPr>
                <w:rFonts w:ascii="Times New Roman" w:hAnsi="Times New Roman" w:cs="Times New Roman"/>
              </w:rPr>
            </w:pPr>
          </w:p>
        </w:tc>
      </w:tr>
      <w:tr w:rsidR="00DF35FA" w:rsidRPr="00C84F14" w14:paraId="436F13A1" w14:textId="77777777">
        <w:tc>
          <w:tcPr>
            <w:tcW w:w="566" w:type="dxa"/>
            <w:vMerge/>
          </w:tcPr>
          <w:p w14:paraId="06368C29" w14:textId="77777777" w:rsidR="00DF35FA" w:rsidRPr="00C84F14" w:rsidRDefault="00DF35FA">
            <w:pPr>
              <w:pStyle w:val="ConsPlusNormal"/>
              <w:rPr>
                <w:rFonts w:ascii="Times New Roman" w:hAnsi="Times New Roman" w:cs="Times New Roman"/>
              </w:rPr>
            </w:pPr>
          </w:p>
        </w:tc>
        <w:tc>
          <w:tcPr>
            <w:tcW w:w="1700" w:type="dxa"/>
            <w:vMerge/>
          </w:tcPr>
          <w:p w14:paraId="75ABB664" w14:textId="77777777" w:rsidR="00DF35FA" w:rsidRPr="00C84F14" w:rsidRDefault="00DF35FA">
            <w:pPr>
              <w:pStyle w:val="ConsPlusNormal"/>
              <w:rPr>
                <w:rFonts w:ascii="Times New Roman" w:hAnsi="Times New Roman" w:cs="Times New Roman"/>
              </w:rPr>
            </w:pPr>
          </w:p>
        </w:tc>
        <w:tc>
          <w:tcPr>
            <w:tcW w:w="4818" w:type="dxa"/>
            <w:vMerge/>
          </w:tcPr>
          <w:p w14:paraId="57810EB1" w14:textId="77777777" w:rsidR="00DF35FA" w:rsidRPr="00C84F14" w:rsidRDefault="00DF35FA">
            <w:pPr>
              <w:pStyle w:val="ConsPlusNormal"/>
              <w:rPr>
                <w:rFonts w:ascii="Times New Roman" w:hAnsi="Times New Roman" w:cs="Times New Roman"/>
              </w:rPr>
            </w:pPr>
          </w:p>
        </w:tc>
        <w:tc>
          <w:tcPr>
            <w:tcW w:w="1700" w:type="dxa"/>
          </w:tcPr>
          <w:p w14:paraId="0D1D799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67°24'30"</w:t>
            </w:r>
          </w:p>
        </w:tc>
        <w:tc>
          <w:tcPr>
            <w:tcW w:w="1700" w:type="dxa"/>
          </w:tcPr>
          <w:p w14:paraId="3ECE4EC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86°38'57"</w:t>
            </w:r>
          </w:p>
        </w:tc>
        <w:tc>
          <w:tcPr>
            <w:tcW w:w="3118" w:type="dxa"/>
            <w:vMerge/>
            <w:tcBorders>
              <w:top w:val="nil"/>
            </w:tcBorders>
          </w:tcPr>
          <w:p w14:paraId="0BB1EA1D" w14:textId="77777777" w:rsidR="00DF35FA" w:rsidRPr="00C84F14" w:rsidRDefault="00DF35FA">
            <w:pPr>
              <w:pStyle w:val="ConsPlusNormal"/>
              <w:rPr>
                <w:rFonts w:ascii="Times New Roman" w:hAnsi="Times New Roman" w:cs="Times New Roman"/>
              </w:rPr>
            </w:pPr>
          </w:p>
        </w:tc>
      </w:tr>
      <w:tr w:rsidR="00DF35FA" w:rsidRPr="00C84F14" w14:paraId="2176E9E3" w14:textId="77777777">
        <w:tc>
          <w:tcPr>
            <w:tcW w:w="566" w:type="dxa"/>
            <w:vMerge/>
          </w:tcPr>
          <w:p w14:paraId="1750F111" w14:textId="77777777" w:rsidR="00DF35FA" w:rsidRPr="00C84F14" w:rsidRDefault="00DF35FA">
            <w:pPr>
              <w:pStyle w:val="ConsPlusNormal"/>
              <w:rPr>
                <w:rFonts w:ascii="Times New Roman" w:hAnsi="Times New Roman" w:cs="Times New Roman"/>
              </w:rPr>
            </w:pPr>
          </w:p>
        </w:tc>
        <w:tc>
          <w:tcPr>
            <w:tcW w:w="1700" w:type="dxa"/>
            <w:vMerge/>
          </w:tcPr>
          <w:p w14:paraId="173CCA08" w14:textId="77777777" w:rsidR="00DF35FA" w:rsidRPr="00C84F14" w:rsidRDefault="00DF35FA">
            <w:pPr>
              <w:pStyle w:val="ConsPlusNormal"/>
              <w:rPr>
                <w:rFonts w:ascii="Times New Roman" w:hAnsi="Times New Roman" w:cs="Times New Roman"/>
              </w:rPr>
            </w:pPr>
          </w:p>
        </w:tc>
        <w:tc>
          <w:tcPr>
            <w:tcW w:w="4818" w:type="dxa"/>
            <w:vMerge/>
          </w:tcPr>
          <w:p w14:paraId="121F58DF" w14:textId="77777777" w:rsidR="00DF35FA" w:rsidRPr="00C84F14" w:rsidRDefault="00DF35FA">
            <w:pPr>
              <w:pStyle w:val="ConsPlusNormal"/>
              <w:rPr>
                <w:rFonts w:ascii="Times New Roman" w:hAnsi="Times New Roman" w:cs="Times New Roman"/>
              </w:rPr>
            </w:pPr>
          </w:p>
        </w:tc>
        <w:tc>
          <w:tcPr>
            <w:tcW w:w="1700" w:type="dxa"/>
          </w:tcPr>
          <w:p w14:paraId="57A10CD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 67°26'38"</w:t>
            </w:r>
          </w:p>
        </w:tc>
        <w:tc>
          <w:tcPr>
            <w:tcW w:w="1700" w:type="dxa"/>
          </w:tcPr>
          <w:p w14:paraId="5875BBC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86°32'20"</w:t>
            </w:r>
          </w:p>
        </w:tc>
        <w:tc>
          <w:tcPr>
            <w:tcW w:w="3118" w:type="dxa"/>
            <w:vMerge/>
            <w:tcBorders>
              <w:top w:val="nil"/>
            </w:tcBorders>
          </w:tcPr>
          <w:p w14:paraId="37B12220" w14:textId="77777777" w:rsidR="00DF35FA" w:rsidRPr="00C84F14" w:rsidRDefault="00DF35FA">
            <w:pPr>
              <w:pStyle w:val="ConsPlusNormal"/>
              <w:rPr>
                <w:rFonts w:ascii="Times New Roman" w:hAnsi="Times New Roman" w:cs="Times New Roman"/>
              </w:rPr>
            </w:pPr>
          </w:p>
        </w:tc>
      </w:tr>
      <w:tr w:rsidR="00DF35FA" w:rsidRPr="00C84F14" w14:paraId="2A665151" w14:textId="77777777">
        <w:tc>
          <w:tcPr>
            <w:tcW w:w="566" w:type="dxa"/>
            <w:vMerge/>
          </w:tcPr>
          <w:p w14:paraId="69F76F25" w14:textId="77777777" w:rsidR="00DF35FA" w:rsidRPr="00C84F14" w:rsidRDefault="00DF35FA">
            <w:pPr>
              <w:pStyle w:val="ConsPlusNormal"/>
              <w:rPr>
                <w:rFonts w:ascii="Times New Roman" w:hAnsi="Times New Roman" w:cs="Times New Roman"/>
              </w:rPr>
            </w:pPr>
          </w:p>
        </w:tc>
        <w:tc>
          <w:tcPr>
            <w:tcW w:w="1700" w:type="dxa"/>
            <w:vMerge/>
          </w:tcPr>
          <w:p w14:paraId="546FDBCC" w14:textId="77777777" w:rsidR="00DF35FA" w:rsidRPr="00C84F14" w:rsidRDefault="00DF35FA">
            <w:pPr>
              <w:pStyle w:val="ConsPlusNormal"/>
              <w:rPr>
                <w:rFonts w:ascii="Times New Roman" w:hAnsi="Times New Roman" w:cs="Times New Roman"/>
              </w:rPr>
            </w:pPr>
          </w:p>
        </w:tc>
        <w:tc>
          <w:tcPr>
            <w:tcW w:w="4818" w:type="dxa"/>
            <w:vMerge/>
          </w:tcPr>
          <w:p w14:paraId="624FF687" w14:textId="77777777" w:rsidR="00DF35FA" w:rsidRPr="00C84F14" w:rsidRDefault="00DF35FA">
            <w:pPr>
              <w:pStyle w:val="ConsPlusNormal"/>
              <w:rPr>
                <w:rFonts w:ascii="Times New Roman" w:hAnsi="Times New Roman" w:cs="Times New Roman"/>
              </w:rPr>
            </w:pPr>
          </w:p>
        </w:tc>
        <w:tc>
          <w:tcPr>
            <w:tcW w:w="1700" w:type="dxa"/>
          </w:tcPr>
          <w:p w14:paraId="30B1759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6. 67°25'15"</w:t>
            </w:r>
          </w:p>
        </w:tc>
        <w:tc>
          <w:tcPr>
            <w:tcW w:w="1700" w:type="dxa"/>
          </w:tcPr>
          <w:p w14:paraId="22F8951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86°31'05"</w:t>
            </w:r>
          </w:p>
        </w:tc>
        <w:tc>
          <w:tcPr>
            <w:tcW w:w="3118" w:type="dxa"/>
            <w:vMerge/>
            <w:tcBorders>
              <w:top w:val="nil"/>
            </w:tcBorders>
          </w:tcPr>
          <w:p w14:paraId="357D7E62" w14:textId="77777777" w:rsidR="00DF35FA" w:rsidRPr="00C84F14" w:rsidRDefault="00DF35FA">
            <w:pPr>
              <w:pStyle w:val="ConsPlusNormal"/>
              <w:rPr>
                <w:rFonts w:ascii="Times New Roman" w:hAnsi="Times New Roman" w:cs="Times New Roman"/>
              </w:rPr>
            </w:pPr>
          </w:p>
        </w:tc>
      </w:tr>
      <w:tr w:rsidR="00DF35FA" w:rsidRPr="00C84F14" w14:paraId="19C59A71" w14:textId="77777777">
        <w:tc>
          <w:tcPr>
            <w:tcW w:w="566" w:type="dxa"/>
            <w:vMerge w:val="restart"/>
            <w:vAlign w:val="center"/>
          </w:tcPr>
          <w:p w14:paraId="324A507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23</w:t>
            </w:r>
          </w:p>
        </w:tc>
        <w:tc>
          <w:tcPr>
            <w:tcW w:w="1700" w:type="dxa"/>
            <w:vMerge w:val="restart"/>
            <w:vAlign w:val="center"/>
          </w:tcPr>
          <w:p w14:paraId="67FEB0D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Енисей (протока Губенская)</w:t>
            </w:r>
          </w:p>
        </w:tc>
        <w:tc>
          <w:tcPr>
            <w:tcW w:w="4818" w:type="dxa"/>
            <w:vMerge w:val="restart"/>
          </w:tcPr>
          <w:p w14:paraId="30D3E5E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вдоль острова Большой Медвежий ((протока Губенская) вдоль острова Большой Медвежий, от приверха до ухвостья), по всей ширине протоки:</w:t>
            </w:r>
          </w:p>
          <w:p w14:paraId="4C26A92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прямой от правого берега реки Енисей до приверха острова Большой Медвежий (Губенский), от 2 до 3 - по береговой линии правого берега острова Большой Медвежий (Губенский), от 3 до 4 - по прямой от ухвостья острова Большой Медвежий (Губенский) до правого берега реки Енисей, от 4 до 1 - по береговой линии правого берега реки Енисей.</w:t>
            </w:r>
          </w:p>
        </w:tc>
        <w:tc>
          <w:tcPr>
            <w:tcW w:w="1700" w:type="dxa"/>
          </w:tcPr>
          <w:p w14:paraId="0235054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67°11'39"</w:t>
            </w:r>
          </w:p>
        </w:tc>
        <w:tc>
          <w:tcPr>
            <w:tcW w:w="1700" w:type="dxa"/>
          </w:tcPr>
          <w:p w14:paraId="47185E2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86°39'45"</w:t>
            </w:r>
          </w:p>
        </w:tc>
        <w:tc>
          <w:tcPr>
            <w:tcW w:w="3118" w:type="dxa"/>
            <w:vMerge/>
            <w:tcBorders>
              <w:top w:val="nil"/>
            </w:tcBorders>
          </w:tcPr>
          <w:p w14:paraId="0CE073C2" w14:textId="77777777" w:rsidR="00DF35FA" w:rsidRPr="00C84F14" w:rsidRDefault="00DF35FA">
            <w:pPr>
              <w:pStyle w:val="ConsPlusNormal"/>
              <w:rPr>
                <w:rFonts w:ascii="Times New Roman" w:hAnsi="Times New Roman" w:cs="Times New Roman"/>
              </w:rPr>
            </w:pPr>
          </w:p>
        </w:tc>
      </w:tr>
      <w:tr w:rsidR="00DF35FA" w:rsidRPr="00C84F14" w14:paraId="42A99FA8" w14:textId="77777777">
        <w:tc>
          <w:tcPr>
            <w:tcW w:w="566" w:type="dxa"/>
            <w:vMerge/>
          </w:tcPr>
          <w:p w14:paraId="4CC2A709" w14:textId="77777777" w:rsidR="00DF35FA" w:rsidRPr="00C84F14" w:rsidRDefault="00DF35FA">
            <w:pPr>
              <w:pStyle w:val="ConsPlusNormal"/>
              <w:rPr>
                <w:rFonts w:ascii="Times New Roman" w:hAnsi="Times New Roman" w:cs="Times New Roman"/>
              </w:rPr>
            </w:pPr>
          </w:p>
        </w:tc>
        <w:tc>
          <w:tcPr>
            <w:tcW w:w="1700" w:type="dxa"/>
            <w:vMerge/>
          </w:tcPr>
          <w:p w14:paraId="628ED0C5" w14:textId="77777777" w:rsidR="00DF35FA" w:rsidRPr="00C84F14" w:rsidRDefault="00DF35FA">
            <w:pPr>
              <w:pStyle w:val="ConsPlusNormal"/>
              <w:rPr>
                <w:rFonts w:ascii="Times New Roman" w:hAnsi="Times New Roman" w:cs="Times New Roman"/>
              </w:rPr>
            </w:pPr>
          </w:p>
        </w:tc>
        <w:tc>
          <w:tcPr>
            <w:tcW w:w="4818" w:type="dxa"/>
            <w:vMerge/>
          </w:tcPr>
          <w:p w14:paraId="1BEC00DE" w14:textId="77777777" w:rsidR="00DF35FA" w:rsidRPr="00C84F14" w:rsidRDefault="00DF35FA">
            <w:pPr>
              <w:pStyle w:val="ConsPlusNormal"/>
              <w:rPr>
                <w:rFonts w:ascii="Times New Roman" w:hAnsi="Times New Roman" w:cs="Times New Roman"/>
              </w:rPr>
            </w:pPr>
          </w:p>
        </w:tc>
        <w:tc>
          <w:tcPr>
            <w:tcW w:w="1700" w:type="dxa"/>
          </w:tcPr>
          <w:p w14:paraId="47E9FC5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67°11'45"</w:t>
            </w:r>
          </w:p>
        </w:tc>
        <w:tc>
          <w:tcPr>
            <w:tcW w:w="1700" w:type="dxa"/>
          </w:tcPr>
          <w:p w14:paraId="7681AE0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86°37'47"</w:t>
            </w:r>
          </w:p>
        </w:tc>
        <w:tc>
          <w:tcPr>
            <w:tcW w:w="3118" w:type="dxa"/>
            <w:vMerge/>
            <w:tcBorders>
              <w:top w:val="nil"/>
            </w:tcBorders>
          </w:tcPr>
          <w:p w14:paraId="67FF27E0" w14:textId="77777777" w:rsidR="00DF35FA" w:rsidRPr="00C84F14" w:rsidRDefault="00DF35FA">
            <w:pPr>
              <w:pStyle w:val="ConsPlusNormal"/>
              <w:rPr>
                <w:rFonts w:ascii="Times New Roman" w:hAnsi="Times New Roman" w:cs="Times New Roman"/>
              </w:rPr>
            </w:pPr>
          </w:p>
        </w:tc>
      </w:tr>
      <w:tr w:rsidR="00DF35FA" w:rsidRPr="00C84F14" w14:paraId="7CA7BC28" w14:textId="77777777">
        <w:tc>
          <w:tcPr>
            <w:tcW w:w="566" w:type="dxa"/>
            <w:vMerge/>
          </w:tcPr>
          <w:p w14:paraId="005EBD5D" w14:textId="77777777" w:rsidR="00DF35FA" w:rsidRPr="00C84F14" w:rsidRDefault="00DF35FA">
            <w:pPr>
              <w:pStyle w:val="ConsPlusNormal"/>
              <w:rPr>
                <w:rFonts w:ascii="Times New Roman" w:hAnsi="Times New Roman" w:cs="Times New Roman"/>
              </w:rPr>
            </w:pPr>
          </w:p>
        </w:tc>
        <w:tc>
          <w:tcPr>
            <w:tcW w:w="1700" w:type="dxa"/>
            <w:vMerge/>
          </w:tcPr>
          <w:p w14:paraId="4D933748" w14:textId="77777777" w:rsidR="00DF35FA" w:rsidRPr="00C84F14" w:rsidRDefault="00DF35FA">
            <w:pPr>
              <w:pStyle w:val="ConsPlusNormal"/>
              <w:rPr>
                <w:rFonts w:ascii="Times New Roman" w:hAnsi="Times New Roman" w:cs="Times New Roman"/>
              </w:rPr>
            </w:pPr>
          </w:p>
        </w:tc>
        <w:tc>
          <w:tcPr>
            <w:tcW w:w="4818" w:type="dxa"/>
            <w:vMerge/>
          </w:tcPr>
          <w:p w14:paraId="23BC9C3A" w14:textId="77777777" w:rsidR="00DF35FA" w:rsidRPr="00C84F14" w:rsidRDefault="00DF35FA">
            <w:pPr>
              <w:pStyle w:val="ConsPlusNormal"/>
              <w:rPr>
                <w:rFonts w:ascii="Times New Roman" w:hAnsi="Times New Roman" w:cs="Times New Roman"/>
              </w:rPr>
            </w:pPr>
          </w:p>
        </w:tc>
        <w:tc>
          <w:tcPr>
            <w:tcW w:w="1700" w:type="dxa"/>
          </w:tcPr>
          <w:p w14:paraId="15C2217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67°23'18"</w:t>
            </w:r>
          </w:p>
        </w:tc>
        <w:tc>
          <w:tcPr>
            <w:tcW w:w="1700" w:type="dxa"/>
          </w:tcPr>
          <w:p w14:paraId="538B3F4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86°38'00"</w:t>
            </w:r>
          </w:p>
        </w:tc>
        <w:tc>
          <w:tcPr>
            <w:tcW w:w="3118" w:type="dxa"/>
            <w:vMerge/>
            <w:tcBorders>
              <w:top w:val="nil"/>
            </w:tcBorders>
          </w:tcPr>
          <w:p w14:paraId="20086216" w14:textId="77777777" w:rsidR="00DF35FA" w:rsidRPr="00C84F14" w:rsidRDefault="00DF35FA">
            <w:pPr>
              <w:pStyle w:val="ConsPlusNormal"/>
              <w:rPr>
                <w:rFonts w:ascii="Times New Roman" w:hAnsi="Times New Roman" w:cs="Times New Roman"/>
              </w:rPr>
            </w:pPr>
          </w:p>
        </w:tc>
      </w:tr>
      <w:tr w:rsidR="00DF35FA" w:rsidRPr="00C84F14" w14:paraId="49CBCE8D" w14:textId="77777777">
        <w:tc>
          <w:tcPr>
            <w:tcW w:w="566" w:type="dxa"/>
            <w:vMerge/>
          </w:tcPr>
          <w:p w14:paraId="49EA4663" w14:textId="77777777" w:rsidR="00DF35FA" w:rsidRPr="00C84F14" w:rsidRDefault="00DF35FA">
            <w:pPr>
              <w:pStyle w:val="ConsPlusNormal"/>
              <w:rPr>
                <w:rFonts w:ascii="Times New Roman" w:hAnsi="Times New Roman" w:cs="Times New Roman"/>
              </w:rPr>
            </w:pPr>
          </w:p>
        </w:tc>
        <w:tc>
          <w:tcPr>
            <w:tcW w:w="1700" w:type="dxa"/>
            <w:vMerge/>
          </w:tcPr>
          <w:p w14:paraId="3B9B278C" w14:textId="77777777" w:rsidR="00DF35FA" w:rsidRPr="00C84F14" w:rsidRDefault="00DF35FA">
            <w:pPr>
              <w:pStyle w:val="ConsPlusNormal"/>
              <w:rPr>
                <w:rFonts w:ascii="Times New Roman" w:hAnsi="Times New Roman" w:cs="Times New Roman"/>
              </w:rPr>
            </w:pPr>
          </w:p>
        </w:tc>
        <w:tc>
          <w:tcPr>
            <w:tcW w:w="4818" w:type="dxa"/>
            <w:vMerge/>
          </w:tcPr>
          <w:p w14:paraId="4A48E8B2" w14:textId="77777777" w:rsidR="00DF35FA" w:rsidRPr="00C84F14" w:rsidRDefault="00DF35FA">
            <w:pPr>
              <w:pStyle w:val="ConsPlusNormal"/>
              <w:rPr>
                <w:rFonts w:ascii="Times New Roman" w:hAnsi="Times New Roman" w:cs="Times New Roman"/>
              </w:rPr>
            </w:pPr>
          </w:p>
        </w:tc>
        <w:tc>
          <w:tcPr>
            <w:tcW w:w="1700" w:type="dxa"/>
          </w:tcPr>
          <w:p w14:paraId="6A13CF6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67°23'20"</w:t>
            </w:r>
          </w:p>
        </w:tc>
        <w:tc>
          <w:tcPr>
            <w:tcW w:w="1700" w:type="dxa"/>
          </w:tcPr>
          <w:p w14:paraId="15087AF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86°39'39"</w:t>
            </w:r>
          </w:p>
        </w:tc>
        <w:tc>
          <w:tcPr>
            <w:tcW w:w="3118" w:type="dxa"/>
            <w:vMerge/>
            <w:tcBorders>
              <w:top w:val="nil"/>
            </w:tcBorders>
          </w:tcPr>
          <w:p w14:paraId="0162E3DA" w14:textId="77777777" w:rsidR="00DF35FA" w:rsidRPr="00C84F14" w:rsidRDefault="00DF35FA">
            <w:pPr>
              <w:pStyle w:val="ConsPlusNormal"/>
              <w:rPr>
                <w:rFonts w:ascii="Times New Roman" w:hAnsi="Times New Roman" w:cs="Times New Roman"/>
              </w:rPr>
            </w:pPr>
          </w:p>
        </w:tc>
      </w:tr>
      <w:tr w:rsidR="00DF35FA" w:rsidRPr="00C84F14" w14:paraId="7B40D0E8" w14:textId="77777777">
        <w:tc>
          <w:tcPr>
            <w:tcW w:w="10484" w:type="dxa"/>
            <w:gridSpan w:val="5"/>
            <w:vAlign w:val="center"/>
          </w:tcPr>
          <w:p w14:paraId="2ABFE572" w14:textId="77777777" w:rsidR="00DF35FA" w:rsidRPr="00C84F14" w:rsidRDefault="00DF35FA">
            <w:pPr>
              <w:pStyle w:val="ConsPlusNormal"/>
              <w:jc w:val="center"/>
              <w:outlineLvl w:val="3"/>
              <w:rPr>
                <w:rFonts w:ascii="Times New Roman" w:hAnsi="Times New Roman" w:cs="Times New Roman"/>
              </w:rPr>
            </w:pPr>
            <w:r w:rsidRPr="00C84F14">
              <w:rPr>
                <w:rFonts w:ascii="Times New Roman" w:hAnsi="Times New Roman" w:cs="Times New Roman"/>
              </w:rPr>
              <w:t>Река Нижняя Тунгуска от селения Кислокан до устья</w:t>
            </w:r>
          </w:p>
        </w:tc>
        <w:tc>
          <w:tcPr>
            <w:tcW w:w="3118" w:type="dxa"/>
            <w:vMerge w:val="restart"/>
            <w:vAlign w:val="center"/>
          </w:tcPr>
          <w:p w14:paraId="1ED20CC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 xml:space="preserve">Тугун (август - сентябрь), хариус, щука, язь, елец, плотва, карась, окунь (июнь - сентябрь), за исключением сроков, указанных в </w:t>
            </w:r>
            <w:hyperlink w:anchor="P2494">
              <w:r w:rsidRPr="00C84F14">
                <w:rPr>
                  <w:rFonts w:ascii="Times New Roman" w:hAnsi="Times New Roman" w:cs="Times New Roman"/>
                  <w:color w:val="0000FF"/>
                </w:rPr>
                <w:t>пункте 44</w:t>
              </w:r>
            </w:hyperlink>
            <w:r w:rsidRPr="00C84F14">
              <w:rPr>
                <w:rFonts w:ascii="Times New Roman" w:hAnsi="Times New Roman" w:cs="Times New Roman"/>
              </w:rPr>
              <w:t xml:space="preserve"> Правил рыболовства)</w:t>
            </w:r>
          </w:p>
        </w:tc>
      </w:tr>
      <w:tr w:rsidR="00DF35FA" w:rsidRPr="00C84F14" w14:paraId="33A9B3F3" w14:textId="77777777">
        <w:tc>
          <w:tcPr>
            <w:tcW w:w="566" w:type="dxa"/>
            <w:vMerge w:val="restart"/>
            <w:vAlign w:val="center"/>
          </w:tcPr>
          <w:p w14:paraId="009B515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24</w:t>
            </w:r>
          </w:p>
        </w:tc>
        <w:tc>
          <w:tcPr>
            <w:tcW w:w="1700" w:type="dxa"/>
            <w:vMerge w:val="restart"/>
            <w:vAlign w:val="center"/>
          </w:tcPr>
          <w:p w14:paraId="618C303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Нижняя Тунгуска</w:t>
            </w:r>
          </w:p>
        </w:tc>
        <w:tc>
          <w:tcPr>
            <w:tcW w:w="4818" w:type="dxa"/>
            <w:vMerge w:val="restart"/>
          </w:tcPr>
          <w:p w14:paraId="5A22EEB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 xml:space="preserve">от 8 до 28 км, по всей ширине реки: от 1 до 2 - по прямой от правого до левого берега реки Нижняя </w:t>
            </w:r>
            <w:r w:rsidRPr="00C84F14">
              <w:rPr>
                <w:rFonts w:ascii="Times New Roman" w:hAnsi="Times New Roman" w:cs="Times New Roman"/>
              </w:rPr>
              <w:lastRenderedPageBreak/>
              <w:t>Тунгуска, через 8 км, от 2 до 3 - по береговой линии левого берега реки Нижняя Тунгуска, от 3 до 4 - по прямой от левого (уреки Щеки) до правого берега реки Нижняя Тунгуска, через 28 км, от 4 до 1 - по береговой линии правого берега реки Нижняя Тунгуска.</w:t>
            </w:r>
          </w:p>
        </w:tc>
        <w:tc>
          <w:tcPr>
            <w:tcW w:w="1700" w:type="dxa"/>
          </w:tcPr>
          <w:p w14:paraId="092C0ED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lastRenderedPageBreak/>
              <w:t>1. 65°47'51"</w:t>
            </w:r>
          </w:p>
        </w:tc>
        <w:tc>
          <w:tcPr>
            <w:tcW w:w="1700" w:type="dxa"/>
          </w:tcPr>
          <w:p w14:paraId="7A42F2D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88°05'47"</w:t>
            </w:r>
          </w:p>
        </w:tc>
        <w:tc>
          <w:tcPr>
            <w:tcW w:w="3118" w:type="dxa"/>
            <w:vMerge/>
          </w:tcPr>
          <w:p w14:paraId="756B625E" w14:textId="77777777" w:rsidR="00DF35FA" w:rsidRPr="00C84F14" w:rsidRDefault="00DF35FA">
            <w:pPr>
              <w:pStyle w:val="ConsPlusNormal"/>
              <w:rPr>
                <w:rFonts w:ascii="Times New Roman" w:hAnsi="Times New Roman" w:cs="Times New Roman"/>
              </w:rPr>
            </w:pPr>
          </w:p>
        </w:tc>
      </w:tr>
      <w:tr w:rsidR="00DF35FA" w:rsidRPr="00C84F14" w14:paraId="194F7720" w14:textId="77777777">
        <w:tc>
          <w:tcPr>
            <w:tcW w:w="566" w:type="dxa"/>
            <w:vMerge/>
          </w:tcPr>
          <w:p w14:paraId="1069383D" w14:textId="77777777" w:rsidR="00DF35FA" w:rsidRPr="00C84F14" w:rsidRDefault="00DF35FA">
            <w:pPr>
              <w:pStyle w:val="ConsPlusNormal"/>
              <w:rPr>
                <w:rFonts w:ascii="Times New Roman" w:hAnsi="Times New Roman" w:cs="Times New Roman"/>
              </w:rPr>
            </w:pPr>
          </w:p>
        </w:tc>
        <w:tc>
          <w:tcPr>
            <w:tcW w:w="1700" w:type="dxa"/>
            <w:vMerge/>
          </w:tcPr>
          <w:p w14:paraId="2F9F3029" w14:textId="77777777" w:rsidR="00DF35FA" w:rsidRPr="00C84F14" w:rsidRDefault="00DF35FA">
            <w:pPr>
              <w:pStyle w:val="ConsPlusNormal"/>
              <w:rPr>
                <w:rFonts w:ascii="Times New Roman" w:hAnsi="Times New Roman" w:cs="Times New Roman"/>
              </w:rPr>
            </w:pPr>
          </w:p>
        </w:tc>
        <w:tc>
          <w:tcPr>
            <w:tcW w:w="4818" w:type="dxa"/>
            <w:vMerge/>
          </w:tcPr>
          <w:p w14:paraId="090770FC" w14:textId="77777777" w:rsidR="00DF35FA" w:rsidRPr="00C84F14" w:rsidRDefault="00DF35FA">
            <w:pPr>
              <w:pStyle w:val="ConsPlusNormal"/>
              <w:rPr>
                <w:rFonts w:ascii="Times New Roman" w:hAnsi="Times New Roman" w:cs="Times New Roman"/>
              </w:rPr>
            </w:pPr>
          </w:p>
        </w:tc>
        <w:tc>
          <w:tcPr>
            <w:tcW w:w="1700" w:type="dxa"/>
          </w:tcPr>
          <w:p w14:paraId="7D86301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65°47'38"</w:t>
            </w:r>
          </w:p>
        </w:tc>
        <w:tc>
          <w:tcPr>
            <w:tcW w:w="1700" w:type="dxa"/>
          </w:tcPr>
          <w:p w14:paraId="1FEFB33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88°05'54"</w:t>
            </w:r>
          </w:p>
        </w:tc>
        <w:tc>
          <w:tcPr>
            <w:tcW w:w="3118" w:type="dxa"/>
            <w:vMerge/>
          </w:tcPr>
          <w:p w14:paraId="49BAAB6E" w14:textId="77777777" w:rsidR="00DF35FA" w:rsidRPr="00C84F14" w:rsidRDefault="00DF35FA">
            <w:pPr>
              <w:pStyle w:val="ConsPlusNormal"/>
              <w:rPr>
                <w:rFonts w:ascii="Times New Roman" w:hAnsi="Times New Roman" w:cs="Times New Roman"/>
              </w:rPr>
            </w:pPr>
          </w:p>
        </w:tc>
      </w:tr>
      <w:tr w:rsidR="00DF35FA" w:rsidRPr="00C84F14" w14:paraId="44E5F5D7" w14:textId="77777777">
        <w:tc>
          <w:tcPr>
            <w:tcW w:w="566" w:type="dxa"/>
            <w:vMerge/>
          </w:tcPr>
          <w:p w14:paraId="1899CA23" w14:textId="77777777" w:rsidR="00DF35FA" w:rsidRPr="00C84F14" w:rsidRDefault="00DF35FA">
            <w:pPr>
              <w:pStyle w:val="ConsPlusNormal"/>
              <w:rPr>
                <w:rFonts w:ascii="Times New Roman" w:hAnsi="Times New Roman" w:cs="Times New Roman"/>
              </w:rPr>
            </w:pPr>
          </w:p>
        </w:tc>
        <w:tc>
          <w:tcPr>
            <w:tcW w:w="1700" w:type="dxa"/>
            <w:vMerge/>
          </w:tcPr>
          <w:p w14:paraId="5EEC6D71" w14:textId="77777777" w:rsidR="00DF35FA" w:rsidRPr="00C84F14" w:rsidRDefault="00DF35FA">
            <w:pPr>
              <w:pStyle w:val="ConsPlusNormal"/>
              <w:rPr>
                <w:rFonts w:ascii="Times New Roman" w:hAnsi="Times New Roman" w:cs="Times New Roman"/>
              </w:rPr>
            </w:pPr>
          </w:p>
        </w:tc>
        <w:tc>
          <w:tcPr>
            <w:tcW w:w="4818" w:type="dxa"/>
            <w:vMerge/>
          </w:tcPr>
          <w:p w14:paraId="2F2F61E4" w14:textId="77777777" w:rsidR="00DF35FA" w:rsidRPr="00C84F14" w:rsidRDefault="00DF35FA">
            <w:pPr>
              <w:pStyle w:val="ConsPlusNormal"/>
              <w:rPr>
                <w:rFonts w:ascii="Times New Roman" w:hAnsi="Times New Roman" w:cs="Times New Roman"/>
              </w:rPr>
            </w:pPr>
          </w:p>
        </w:tc>
        <w:tc>
          <w:tcPr>
            <w:tcW w:w="1700" w:type="dxa"/>
          </w:tcPr>
          <w:p w14:paraId="47CB398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65°49'39"</w:t>
            </w:r>
          </w:p>
        </w:tc>
        <w:tc>
          <w:tcPr>
            <w:tcW w:w="1700" w:type="dxa"/>
          </w:tcPr>
          <w:p w14:paraId="5A69BCE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88°24'30"</w:t>
            </w:r>
          </w:p>
        </w:tc>
        <w:tc>
          <w:tcPr>
            <w:tcW w:w="3118" w:type="dxa"/>
            <w:vMerge/>
          </w:tcPr>
          <w:p w14:paraId="2580450E" w14:textId="77777777" w:rsidR="00DF35FA" w:rsidRPr="00C84F14" w:rsidRDefault="00DF35FA">
            <w:pPr>
              <w:pStyle w:val="ConsPlusNormal"/>
              <w:rPr>
                <w:rFonts w:ascii="Times New Roman" w:hAnsi="Times New Roman" w:cs="Times New Roman"/>
              </w:rPr>
            </w:pPr>
          </w:p>
        </w:tc>
      </w:tr>
      <w:tr w:rsidR="00DF35FA" w:rsidRPr="00C84F14" w14:paraId="4801A54E" w14:textId="77777777">
        <w:tc>
          <w:tcPr>
            <w:tcW w:w="566" w:type="dxa"/>
            <w:vMerge/>
          </w:tcPr>
          <w:p w14:paraId="45150515" w14:textId="77777777" w:rsidR="00DF35FA" w:rsidRPr="00C84F14" w:rsidRDefault="00DF35FA">
            <w:pPr>
              <w:pStyle w:val="ConsPlusNormal"/>
              <w:rPr>
                <w:rFonts w:ascii="Times New Roman" w:hAnsi="Times New Roman" w:cs="Times New Roman"/>
              </w:rPr>
            </w:pPr>
          </w:p>
        </w:tc>
        <w:tc>
          <w:tcPr>
            <w:tcW w:w="1700" w:type="dxa"/>
            <w:vMerge/>
          </w:tcPr>
          <w:p w14:paraId="5270D783" w14:textId="77777777" w:rsidR="00DF35FA" w:rsidRPr="00C84F14" w:rsidRDefault="00DF35FA">
            <w:pPr>
              <w:pStyle w:val="ConsPlusNormal"/>
              <w:rPr>
                <w:rFonts w:ascii="Times New Roman" w:hAnsi="Times New Roman" w:cs="Times New Roman"/>
              </w:rPr>
            </w:pPr>
          </w:p>
        </w:tc>
        <w:tc>
          <w:tcPr>
            <w:tcW w:w="4818" w:type="dxa"/>
            <w:vMerge/>
          </w:tcPr>
          <w:p w14:paraId="4E08911C" w14:textId="77777777" w:rsidR="00DF35FA" w:rsidRPr="00C84F14" w:rsidRDefault="00DF35FA">
            <w:pPr>
              <w:pStyle w:val="ConsPlusNormal"/>
              <w:rPr>
                <w:rFonts w:ascii="Times New Roman" w:hAnsi="Times New Roman" w:cs="Times New Roman"/>
              </w:rPr>
            </w:pPr>
          </w:p>
        </w:tc>
        <w:tc>
          <w:tcPr>
            <w:tcW w:w="1700" w:type="dxa"/>
          </w:tcPr>
          <w:p w14:paraId="39B3B4D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65°49'40"</w:t>
            </w:r>
          </w:p>
        </w:tc>
        <w:tc>
          <w:tcPr>
            <w:tcW w:w="1700" w:type="dxa"/>
          </w:tcPr>
          <w:p w14:paraId="3E2C810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88°24'07"</w:t>
            </w:r>
          </w:p>
        </w:tc>
        <w:tc>
          <w:tcPr>
            <w:tcW w:w="3118" w:type="dxa"/>
            <w:vMerge/>
          </w:tcPr>
          <w:p w14:paraId="4C5DDD5A" w14:textId="77777777" w:rsidR="00DF35FA" w:rsidRPr="00C84F14" w:rsidRDefault="00DF35FA">
            <w:pPr>
              <w:pStyle w:val="ConsPlusNormal"/>
              <w:rPr>
                <w:rFonts w:ascii="Times New Roman" w:hAnsi="Times New Roman" w:cs="Times New Roman"/>
              </w:rPr>
            </w:pPr>
          </w:p>
        </w:tc>
      </w:tr>
      <w:tr w:rsidR="00DF35FA" w:rsidRPr="00C84F14" w14:paraId="6AB780E4" w14:textId="77777777">
        <w:tc>
          <w:tcPr>
            <w:tcW w:w="10484" w:type="dxa"/>
            <w:gridSpan w:val="5"/>
            <w:vAlign w:val="center"/>
          </w:tcPr>
          <w:p w14:paraId="022F727D" w14:textId="77777777" w:rsidR="00DF35FA" w:rsidRPr="00C84F14" w:rsidRDefault="00DF35FA">
            <w:pPr>
              <w:pStyle w:val="ConsPlusNormal"/>
              <w:jc w:val="center"/>
              <w:outlineLvl w:val="3"/>
              <w:rPr>
                <w:rFonts w:ascii="Times New Roman" w:hAnsi="Times New Roman" w:cs="Times New Roman"/>
              </w:rPr>
            </w:pPr>
            <w:r w:rsidRPr="00C84F14">
              <w:rPr>
                <w:rFonts w:ascii="Times New Roman" w:hAnsi="Times New Roman" w:cs="Times New Roman"/>
              </w:rPr>
              <w:t>Река Подкаменная Тунгуска от селения Байкит до устья</w:t>
            </w:r>
          </w:p>
        </w:tc>
        <w:tc>
          <w:tcPr>
            <w:tcW w:w="3118" w:type="dxa"/>
            <w:vMerge/>
          </w:tcPr>
          <w:p w14:paraId="7147CE05" w14:textId="77777777" w:rsidR="00DF35FA" w:rsidRPr="00C84F14" w:rsidRDefault="00DF35FA">
            <w:pPr>
              <w:pStyle w:val="ConsPlusNormal"/>
              <w:rPr>
                <w:rFonts w:ascii="Times New Roman" w:hAnsi="Times New Roman" w:cs="Times New Roman"/>
              </w:rPr>
            </w:pPr>
          </w:p>
        </w:tc>
      </w:tr>
      <w:tr w:rsidR="00DF35FA" w:rsidRPr="00C84F14" w14:paraId="6453BA82" w14:textId="77777777">
        <w:tc>
          <w:tcPr>
            <w:tcW w:w="566" w:type="dxa"/>
            <w:vMerge w:val="restart"/>
            <w:vAlign w:val="center"/>
          </w:tcPr>
          <w:p w14:paraId="1CD88AF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25</w:t>
            </w:r>
          </w:p>
        </w:tc>
        <w:tc>
          <w:tcPr>
            <w:tcW w:w="1700" w:type="dxa"/>
            <w:vMerge w:val="restart"/>
            <w:vAlign w:val="center"/>
          </w:tcPr>
          <w:p w14:paraId="3A57DAE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Подкаменная Тунгуска</w:t>
            </w:r>
          </w:p>
        </w:tc>
        <w:tc>
          <w:tcPr>
            <w:tcW w:w="4818" w:type="dxa"/>
            <w:vMerge w:val="restart"/>
          </w:tcPr>
          <w:p w14:paraId="5776B4F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4 до 28 км, по всей ширине реки:</w:t>
            </w:r>
          </w:p>
          <w:p w14:paraId="0008BBF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прямой от правого (мыс Обходной) до левого (ск. Барочка) берега реки Подкаменная Тунгуска, через 4 км, от 2 до 3 - по береговой линии левого берега реки Подкаменная Тунгуска, от 3 до 4 - по прямой от левого до правого берега реки Подкаменная Тунгуска, через 28 км (ухвостье косы Березовая), от 4 до 1 - по береговой линии правого берега реки Енисей.</w:t>
            </w:r>
          </w:p>
        </w:tc>
        <w:tc>
          <w:tcPr>
            <w:tcW w:w="1700" w:type="dxa"/>
          </w:tcPr>
          <w:p w14:paraId="6A20164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61°35'36"</w:t>
            </w:r>
          </w:p>
        </w:tc>
        <w:tc>
          <w:tcPr>
            <w:tcW w:w="1700" w:type="dxa"/>
          </w:tcPr>
          <w:p w14:paraId="6C044F7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90°09'25"</w:t>
            </w:r>
          </w:p>
        </w:tc>
        <w:tc>
          <w:tcPr>
            <w:tcW w:w="3118" w:type="dxa"/>
            <w:vMerge/>
          </w:tcPr>
          <w:p w14:paraId="7C69078E" w14:textId="77777777" w:rsidR="00DF35FA" w:rsidRPr="00C84F14" w:rsidRDefault="00DF35FA">
            <w:pPr>
              <w:pStyle w:val="ConsPlusNormal"/>
              <w:rPr>
                <w:rFonts w:ascii="Times New Roman" w:hAnsi="Times New Roman" w:cs="Times New Roman"/>
              </w:rPr>
            </w:pPr>
          </w:p>
        </w:tc>
      </w:tr>
      <w:tr w:rsidR="00DF35FA" w:rsidRPr="00C84F14" w14:paraId="3A5C61C9" w14:textId="77777777">
        <w:tc>
          <w:tcPr>
            <w:tcW w:w="566" w:type="dxa"/>
            <w:vMerge/>
          </w:tcPr>
          <w:p w14:paraId="7B270B07" w14:textId="77777777" w:rsidR="00DF35FA" w:rsidRPr="00C84F14" w:rsidRDefault="00DF35FA">
            <w:pPr>
              <w:pStyle w:val="ConsPlusNormal"/>
              <w:rPr>
                <w:rFonts w:ascii="Times New Roman" w:hAnsi="Times New Roman" w:cs="Times New Roman"/>
              </w:rPr>
            </w:pPr>
          </w:p>
        </w:tc>
        <w:tc>
          <w:tcPr>
            <w:tcW w:w="1700" w:type="dxa"/>
            <w:vMerge/>
          </w:tcPr>
          <w:p w14:paraId="23DF0AC6" w14:textId="77777777" w:rsidR="00DF35FA" w:rsidRPr="00C84F14" w:rsidRDefault="00DF35FA">
            <w:pPr>
              <w:pStyle w:val="ConsPlusNormal"/>
              <w:rPr>
                <w:rFonts w:ascii="Times New Roman" w:hAnsi="Times New Roman" w:cs="Times New Roman"/>
              </w:rPr>
            </w:pPr>
          </w:p>
        </w:tc>
        <w:tc>
          <w:tcPr>
            <w:tcW w:w="4818" w:type="dxa"/>
            <w:vMerge/>
          </w:tcPr>
          <w:p w14:paraId="3EAD11E4" w14:textId="77777777" w:rsidR="00DF35FA" w:rsidRPr="00C84F14" w:rsidRDefault="00DF35FA">
            <w:pPr>
              <w:pStyle w:val="ConsPlusNormal"/>
              <w:rPr>
                <w:rFonts w:ascii="Times New Roman" w:hAnsi="Times New Roman" w:cs="Times New Roman"/>
              </w:rPr>
            </w:pPr>
          </w:p>
        </w:tc>
        <w:tc>
          <w:tcPr>
            <w:tcW w:w="1700" w:type="dxa"/>
          </w:tcPr>
          <w:p w14:paraId="1094280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61°35'23"</w:t>
            </w:r>
          </w:p>
        </w:tc>
        <w:tc>
          <w:tcPr>
            <w:tcW w:w="1700" w:type="dxa"/>
          </w:tcPr>
          <w:p w14:paraId="1ECF6F7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90°09'53"</w:t>
            </w:r>
          </w:p>
        </w:tc>
        <w:tc>
          <w:tcPr>
            <w:tcW w:w="3118" w:type="dxa"/>
            <w:vMerge/>
          </w:tcPr>
          <w:p w14:paraId="16F46F3E" w14:textId="77777777" w:rsidR="00DF35FA" w:rsidRPr="00C84F14" w:rsidRDefault="00DF35FA">
            <w:pPr>
              <w:pStyle w:val="ConsPlusNormal"/>
              <w:rPr>
                <w:rFonts w:ascii="Times New Roman" w:hAnsi="Times New Roman" w:cs="Times New Roman"/>
              </w:rPr>
            </w:pPr>
          </w:p>
        </w:tc>
      </w:tr>
      <w:tr w:rsidR="00DF35FA" w:rsidRPr="00C84F14" w14:paraId="4E39212E" w14:textId="77777777">
        <w:tc>
          <w:tcPr>
            <w:tcW w:w="566" w:type="dxa"/>
            <w:vMerge/>
          </w:tcPr>
          <w:p w14:paraId="052021B5" w14:textId="77777777" w:rsidR="00DF35FA" w:rsidRPr="00C84F14" w:rsidRDefault="00DF35FA">
            <w:pPr>
              <w:pStyle w:val="ConsPlusNormal"/>
              <w:rPr>
                <w:rFonts w:ascii="Times New Roman" w:hAnsi="Times New Roman" w:cs="Times New Roman"/>
              </w:rPr>
            </w:pPr>
          </w:p>
        </w:tc>
        <w:tc>
          <w:tcPr>
            <w:tcW w:w="1700" w:type="dxa"/>
            <w:vMerge/>
          </w:tcPr>
          <w:p w14:paraId="3CB9CD62" w14:textId="77777777" w:rsidR="00DF35FA" w:rsidRPr="00C84F14" w:rsidRDefault="00DF35FA">
            <w:pPr>
              <w:pStyle w:val="ConsPlusNormal"/>
              <w:rPr>
                <w:rFonts w:ascii="Times New Roman" w:hAnsi="Times New Roman" w:cs="Times New Roman"/>
              </w:rPr>
            </w:pPr>
          </w:p>
        </w:tc>
        <w:tc>
          <w:tcPr>
            <w:tcW w:w="4818" w:type="dxa"/>
            <w:vMerge/>
          </w:tcPr>
          <w:p w14:paraId="3F08FE05" w14:textId="77777777" w:rsidR="00DF35FA" w:rsidRPr="00C84F14" w:rsidRDefault="00DF35FA">
            <w:pPr>
              <w:pStyle w:val="ConsPlusNormal"/>
              <w:rPr>
                <w:rFonts w:ascii="Times New Roman" w:hAnsi="Times New Roman" w:cs="Times New Roman"/>
              </w:rPr>
            </w:pPr>
          </w:p>
        </w:tc>
        <w:tc>
          <w:tcPr>
            <w:tcW w:w="1700" w:type="dxa"/>
          </w:tcPr>
          <w:p w14:paraId="5705E25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61°39'57"</w:t>
            </w:r>
          </w:p>
        </w:tc>
        <w:tc>
          <w:tcPr>
            <w:tcW w:w="1700" w:type="dxa"/>
          </w:tcPr>
          <w:p w14:paraId="17C97D0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90°31'20"</w:t>
            </w:r>
          </w:p>
        </w:tc>
        <w:tc>
          <w:tcPr>
            <w:tcW w:w="3118" w:type="dxa"/>
            <w:vMerge/>
          </w:tcPr>
          <w:p w14:paraId="27CF13D9" w14:textId="77777777" w:rsidR="00DF35FA" w:rsidRPr="00C84F14" w:rsidRDefault="00DF35FA">
            <w:pPr>
              <w:pStyle w:val="ConsPlusNormal"/>
              <w:rPr>
                <w:rFonts w:ascii="Times New Roman" w:hAnsi="Times New Roman" w:cs="Times New Roman"/>
              </w:rPr>
            </w:pPr>
          </w:p>
        </w:tc>
      </w:tr>
      <w:tr w:rsidR="00DF35FA" w:rsidRPr="00C84F14" w14:paraId="0B6FE526" w14:textId="77777777">
        <w:tc>
          <w:tcPr>
            <w:tcW w:w="566" w:type="dxa"/>
            <w:vMerge/>
          </w:tcPr>
          <w:p w14:paraId="00BAC824" w14:textId="77777777" w:rsidR="00DF35FA" w:rsidRPr="00C84F14" w:rsidRDefault="00DF35FA">
            <w:pPr>
              <w:pStyle w:val="ConsPlusNormal"/>
              <w:rPr>
                <w:rFonts w:ascii="Times New Roman" w:hAnsi="Times New Roman" w:cs="Times New Roman"/>
              </w:rPr>
            </w:pPr>
          </w:p>
        </w:tc>
        <w:tc>
          <w:tcPr>
            <w:tcW w:w="1700" w:type="dxa"/>
            <w:vMerge/>
          </w:tcPr>
          <w:p w14:paraId="189CCC2C" w14:textId="77777777" w:rsidR="00DF35FA" w:rsidRPr="00C84F14" w:rsidRDefault="00DF35FA">
            <w:pPr>
              <w:pStyle w:val="ConsPlusNormal"/>
              <w:rPr>
                <w:rFonts w:ascii="Times New Roman" w:hAnsi="Times New Roman" w:cs="Times New Roman"/>
              </w:rPr>
            </w:pPr>
          </w:p>
        </w:tc>
        <w:tc>
          <w:tcPr>
            <w:tcW w:w="4818" w:type="dxa"/>
            <w:vMerge/>
          </w:tcPr>
          <w:p w14:paraId="52516536" w14:textId="77777777" w:rsidR="00DF35FA" w:rsidRPr="00C84F14" w:rsidRDefault="00DF35FA">
            <w:pPr>
              <w:pStyle w:val="ConsPlusNormal"/>
              <w:rPr>
                <w:rFonts w:ascii="Times New Roman" w:hAnsi="Times New Roman" w:cs="Times New Roman"/>
              </w:rPr>
            </w:pPr>
          </w:p>
        </w:tc>
        <w:tc>
          <w:tcPr>
            <w:tcW w:w="1700" w:type="dxa"/>
          </w:tcPr>
          <w:p w14:paraId="17A4BAE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61°40'21"</w:t>
            </w:r>
          </w:p>
        </w:tc>
        <w:tc>
          <w:tcPr>
            <w:tcW w:w="1700" w:type="dxa"/>
          </w:tcPr>
          <w:p w14:paraId="25A3B9E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90°31'07"</w:t>
            </w:r>
          </w:p>
        </w:tc>
        <w:tc>
          <w:tcPr>
            <w:tcW w:w="3118" w:type="dxa"/>
            <w:vMerge/>
          </w:tcPr>
          <w:p w14:paraId="1520191B" w14:textId="77777777" w:rsidR="00DF35FA" w:rsidRPr="00C84F14" w:rsidRDefault="00DF35FA">
            <w:pPr>
              <w:pStyle w:val="ConsPlusNormal"/>
              <w:rPr>
                <w:rFonts w:ascii="Times New Roman" w:hAnsi="Times New Roman" w:cs="Times New Roman"/>
              </w:rPr>
            </w:pPr>
          </w:p>
        </w:tc>
      </w:tr>
      <w:tr w:rsidR="00DF35FA" w:rsidRPr="00C84F14" w14:paraId="3772E6A6" w14:textId="77777777">
        <w:tc>
          <w:tcPr>
            <w:tcW w:w="10484" w:type="dxa"/>
            <w:gridSpan w:val="5"/>
            <w:vAlign w:val="center"/>
          </w:tcPr>
          <w:p w14:paraId="5EB68917" w14:textId="77777777" w:rsidR="00DF35FA" w:rsidRPr="00C84F14" w:rsidRDefault="00DF35FA">
            <w:pPr>
              <w:pStyle w:val="ConsPlusNormal"/>
              <w:jc w:val="center"/>
              <w:outlineLvl w:val="3"/>
              <w:rPr>
                <w:rFonts w:ascii="Times New Roman" w:hAnsi="Times New Roman" w:cs="Times New Roman"/>
              </w:rPr>
            </w:pPr>
            <w:r w:rsidRPr="00C84F14">
              <w:rPr>
                <w:rFonts w:ascii="Times New Roman" w:hAnsi="Times New Roman" w:cs="Times New Roman"/>
              </w:rPr>
              <w:t>Река Турухан, топографические карты</w:t>
            </w:r>
          </w:p>
        </w:tc>
        <w:tc>
          <w:tcPr>
            <w:tcW w:w="3118" w:type="dxa"/>
            <w:vMerge/>
          </w:tcPr>
          <w:p w14:paraId="1BB63098" w14:textId="77777777" w:rsidR="00DF35FA" w:rsidRPr="00C84F14" w:rsidRDefault="00DF35FA">
            <w:pPr>
              <w:pStyle w:val="ConsPlusNormal"/>
              <w:rPr>
                <w:rFonts w:ascii="Times New Roman" w:hAnsi="Times New Roman" w:cs="Times New Roman"/>
              </w:rPr>
            </w:pPr>
          </w:p>
        </w:tc>
      </w:tr>
      <w:tr w:rsidR="00DF35FA" w:rsidRPr="00C84F14" w14:paraId="45A01549" w14:textId="77777777">
        <w:tc>
          <w:tcPr>
            <w:tcW w:w="566" w:type="dxa"/>
            <w:vMerge w:val="restart"/>
            <w:vAlign w:val="center"/>
          </w:tcPr>
          <w:p w14:paraId="4E07475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26</w:t>
            </w:r>
          </w:p>
        </w:tc>
        <w:tc>
          <w:tcPr>
            <w:tcW w:w="1700" w:type="dxa"/>
            <w:vMerge w:val="restart"/>
            <w:vAlign w:val="center"/>
          </w:tcPr>
          <w:p w14:paraId="0847E68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Турухан</w:t>
            </w:r>
          </w:p>
        </w:tc>
        <w:tc>
          <w:tcPr>
            <w:tcW w:w="4818" w:type="dxa"/>
            <w:vMerge w:val="restart"/>
          </w:tcPr>
          <w:p w14:paraId="4963F62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устья реки Березовая до устья реки Шальная, по всей ширине реки:</w:t>
            </w:r>
          </w:p>
          <w:p w14:paraId="1AE61A1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прямой от правого (устье реки Березовая) до левого берега реки, от 2 до 3 - по береговой линии левого берега реки, от 3 до 4 - по прямой от левого (устье реки Шальная) до правого берега реки, от 4 до 1 - по береговой линии правого берега реки.</w:t>
            </w:r>
          </w:p>
        </w:tc>
        <w:tc>
          <w:tcPr>
            <w:tcW w:w="1700" w:type="dxa"/>
          </w:tcPr>
          <w:p w14:paraId="0883D6D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65°46'55"</w:t>
            </w:r>
          </w:p>
        </w:tc>
        <w:tc>
          <w:tcPr>
            <w:tcW w:w="1700" w:type="dxa"/>
          </w:tcPr>
          <w:p w14:paraId="44D60B4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86°49'19"</w:t>
            </w:r>
          </w:p>
        </w:tc>
        <w:tc>
          <w:tcPr>
            <w:tcW w:w="3118" w:type="dxa"/>
            <w:vMerge/>
          </w:tcPr>
          <w:p w14:paraId="627BE228" w14:textId="77777777" w:rsidR="00DF35FA" w:rsidRPr="00C84F14" w:rsidRDefault="00DF35FA">
            <w:pPr>
              <w:pStyle w:val="ConsPlusNormal"/>
              <w:rPr>
                <w:rFonts w:ascii="Times New Roman" w:hAnsi="Times New Roman" w:cs="Times New Roman"/>
              </w:rPr>
            </w:pPr>
          </w:p>
        </w:tc>
      </w:tr>
      <w:tr w:rsidR="00DF35FA" w:rsidRPr="00C84F14" w14:paraId="335422F3" w14:textId="77777777">
        <w:tc>
          <w:tcPr>
            <w:tcW w:w="566" w:type="dxa"/>
            <w:vMerge/>
          </w:tcPr>
          <w:p w14:paraId="295D7BEB" w14:textId="77777777" w:rsidR="00DF35FA" w:rsidRPr="00C84F14" w:rsidRDefault="00DF35FA">
            <w:pPr>
              <w:pStyle w:val="ConsPlusNormal"/>
              <w:rPr>
                <w:rFonts w:ascii="Times New Roman" w:hAnsi="Times New Roman" w:cs="Times New Roman"/>
              </w:rPr>
            </w:pPr>
          </w:p>
        </w:tc>
        <w:tc>
          <w:tcPr>
            <w:tcW w:w="1700" w:type="dxa"/>
            <w:vMerge/>
          </w:tcPr>
          <w:p w14:paraId="0267BD84" w14:textId="77777777" w:rsidR="00DF35FA" w:rsidRPr="00C84F14" w:rsidRDefault="00DF35FA">
            <w:pPr>
              <w:pStyle w:val="ConsPlusNormal"/>
              <w:rPr>
                <w:rFonts w:ascii="Times New Roman" w:hAnsi="Times New Roman" w:cs="Times New Roman"/>
              </w:rPr>
            </w:pPr>
          </w:p>
        </w:tc>
        <w:tc>
          <w:tcPr>
            <w:tcW w:w="4818" w:type="dxa"/>
            <w:vMerge/>
          </w:tcPr>
          <w:p w14:paraId="60DE2DF1" w14:textId="77777777" w:rsidR="00DF35FA" w:rsidRPr="00C84F14" w:rsidRDefault="00DF35FA">
            <w:pPr>
              <w:pStyle w:val="ConsPlusNormal"/>
              <w:rPr>
                <w:rFonts w:ascii="Times New Roman" w:hAnsi="Times New Roman" w:cs="Times New Roman"/>
              </w:rPr>
            </w:pPr>
          </w:p>
        </w:tc>
        <w:tc>
          <w:tcPr>
            <w:tcW w:w="1700" w:type="dxa"/>
          </w:tcPr>
          <w:p w14:paraId="4695713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65°46'49"</w:t>
            </w:r>
          </w:p>
        </w:tc>
        <w:tc>
          <w:tcPr>
            <w:tcW w:w="1700" w:type="dxa"/>
          </w:tcPr>
          <w:p w14:paraId="6E24FC5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86°49'13"</w:t>
            </w:r>
          </w:p>
        </w:tc>
        <w:tc>
          <w:tcPr>
            <w:tcW w:w="3118" w:type="dxa"/>
            <w:vMerge/>
          </w:tcPr>
          <w:p w14:paraId="1BF223CD" w14:textId="77777777" w:rsidR="00DF35FA" w:rsidRPr="00C84F14" w:rsidRDefault="00DF35FA">
            <w:pPr>
              <w:pStyle w:val="ConsPlusNormal"/>
              <w:rPr>
                <w:rFonts w:ascii="Times New Roman" w:hAnsi="Times New Roman" w:cs="Times New Roman"/>
              </w:rPr>
            </w:pPr>
          </w:p>
        </w:tc>
      </w:tr>
      <w:tr w:rsidR="00DF35FA" w:rsidRPr="00C84F14" w14:paraId="6B201F57" w14:textId="77777777">
        <w:tc>
          <w:tcPr>
            <w:tcW w:w="566" w:type="dxa"/>
            <w:vMerge/>
          </w:tcPr>
          <w:p w14:paraId="3DCD95F3" w14:textId="77777777" w:rsidR="00DF35FA" w:rsidRPr="00C84F14" w:rsidRDefault="00DF35FA">
            <w:pPr>
              <w:pStyle w:val="ConsPlusNormal"/>
              <w:rPr>
                <w:rFonts w:ascii="Times New Roman" w:hAnsi="Times New Roman" w:cs="Times New Roman"/>
              </w:rPr>
            </w:pPr>
          </w:p>
        </w:tc>
        <w:tc>
          <w:tcPr>
            <w:tcW w:w="1700" w:type="dxa"/>
            <w:vMerge/>
          </w:tcPr>
          <w:p w14:paraId="12FE64AB" w14:textId="77777777" w:rsidR="00DF35FA" w:rsidRPr="00C84F14" w:rsidRDefault="00DF35FA">
            <w:pPr>
              <w:pStyle w:val="ConsPlusNormal"/>
              <w:rPr>
                <w:rFonts w:ascii="Times New Roman" w:hAnsi="Times New Roman" w:cs="Times New Roman"/>
              </w:rPr>
            </w:pPr>
          </w:p>
        </w:tc>
        <w:tc>
          <w:tcPr>
            <w:tcW w:w="4818" w:type="dxa"/>
            <w:vMerge/>
          </w:tcPr>
          <w:p w14:paraId="4468C259" w14:textId="77777777" w:rsidR="00DF35FA" w:rsidRPr="00C84F14" w:rsidRDefault="00DF35FA">
            <w:pPr>
              <w:pStyle w:val="ConsPlusNormal"/>
              <w:rPr>
                <w:rFonts w:ascii="Times New Roman" w:hAnsi="Times New Roman" w:cs="Times New Roman"/>
              </w:rPr>
            </w:pPr>
          </w:p>
        </w:tc>
        <w:tc>
          <w:tcPr>
            <w:tcW w:w="1700" w:type="dxa"/>
          </w:tcPr>
          <w:p w14:paraId="01F49C1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65°47'30"</w:t>
            </w:r>
          </w:p>
        </w:tc>
        <w:tc>
          <w:tcPr>
            <w:tcW w:w="1700" w:type="dxa"/>
          </w:tcPr>
          <w:p w14:paraId="2014C3F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87°10'07"</w:t>
            </w:r>
          </w:p>
        </w:tc>
        <w:tc>
          <w:tcPr>
            <w:tcW w:w="3118" w:type="dxa"/>
            <w:vMerge/>
          </w:tcPr>
          <w:p w14:paraId="57AEE1FA" w14:textId="77777777" w:rsidR="00DF35FA" w:rsidRPr="00C84F14" w:rsidRDefault="00DF35FA">
            <w:pPr>
              <w:pStyle w:val="ConsPlusNormal"/>
              <w:rPr>
                <w:rFonts w:ascii="Times New Roman" w:hAnsi="Times New Roman" w:cs="Times New Roman"/>
              </w:rPr>
            </w:pPr>
          </w:p>
        </w:tc>
      </w:tr>
      <w:tr w:rsidR="00DF35FA" w:rsidRPr="00C84F14" w14:paraId="308862F0" w14:textId="77777777">
        <w:tc>
          <w:tcPr>
            <w:tcW w:w="566" w:type="dxa"/>
            <w:vMerge/>
          </w:tcPr>
          <w:p w14:paraId="4A5F3F8C" w14:textId="77777777" w:rsidR="00DF35FA" w:rsidRPr="00C84F14" w:rsidRDefault="00DF35FA">
            <w:pPr>
              <w:pStyle w:val="ConsPlusNormal"/>
              <w:rPr>
                <w:rFonts w:ascii="Times New Roman" w:hAnsi="Times New Roman" w:cs="Times New Roman"/>
              </w:rPr>
            </w:pPr>
          </w:p>
        </w:tc>
        <w:tc>
          <w:tcPr>
            <w:tcW w:w="1700" w:type="dxa"/>
            <w:vMerge/>
          </w:tcPr>
          <w:p w14:paraId="4315A9E9" w14:textId="77777777" w:rsidR="00DF35FA" w:rsidRPr="00C84F14" w:rsidRDefault="00DF35FA">
            <w:pPr>
              <w:pStyle w:val="ConsPlusNormal"/>
              <w:rPr>
                <w:rFonts w:ascii="Times New Roman" w:hAnsi="Times New Roman" w:cs="Times New Roman"/>
              </w:rPr>
            </w:pPr>
          </w:p>
        </w:tc>
        <w:tc>
          <w:tcPr>
            <w:tcW w:w="4818" w:type="dxa"/>
            <w:vMerge/>
          </w:tcPr>
          <w:p w14:paraId="3124377F" w14:textId="77777777" w:rsidR="00DF35FA" w:rsidRPr="00C84F14" w:rsidRDefault="00DF35FA">
            <w:pPr>
              <w:pStyle w:val="ConsPlusNormal"/>
              <w:rPr>
                <w:rFonts w:ascii="Times New Roman" w:hAnsi="Times New Roman" w:cs="Times New Roman"/>
              </w:rPr>
            </w:pPr>
          </w:p>
        </w:tc>
        <w:tc>
          <w:tcPr>
            <w:tcW w:w="1700" w:type="dxa"/>
          </w:tcPr>
          <w:p w14:paraId="5571D38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65°47'36"</w:t>
            </w:r>
          </w:p>
        </w:tc>
        <w:tc>
          <w:tcPr>
            <w:tcW w:w="1700" w:type="dxa"/>
          </w:tcPr>
          <w:p w14:paraId="0ACD04C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87°09'56"</w:t>
            </w:r>
          </w:p>
        </w:tc>
        <w:tc>
          <w:tcPr>
            <w:tcW w:w="3118" w:type="dxa"/>
            <w:vMerge/>
          </w:tcPr>
          <w:p w14:paraId="763D80F0" w14:textId="77777777" w:rsidR="00DF35FA" w:rsidRPr="00C84F14" w:rsidRDefault="00DF35FA">
            <w:pPr>
              <w:pStyle w:val="ConsPlusNormal"/>
              <w:rPr>
                <w:rFonts w:ascii="Times New Roman" w:hAnsi="Times New Roman" w:cs="Times New Roman"/>
              </w:rPr>
            </w:pPr>
          </w:p>
        </w:tc>
      </w:tr>
      <w:tr w:rsidR="00DF35FA" w:rsidRPr="00C84F14" w14:paraId="1FA9F1FB" w14:textId="77777777">
        <w:tc>
          <w:tcPr>
            <w:tcW w:w="13602" w:type="dxa"/>
            <w:gridSpan w:val="6"/>
            <w:vAlign w:val="center"/>
          </w:tcPr>
          <w:p w14:paraId="7B484C74" w14:textId="77777777" w:rsidR="00DF35FA" w:rsidRPr="00C84F14" w:rsidRDefault="00DF35FA">
            <w:pPr>
              <w:pStyle w:val="ConsPlusNormal"/>
              <w:jc w:val="center"/>
              <w:outlineLvl w:val="2"/>
              <w:rPr>
                <w:rFonts w:ascii="Times New Roman" w:hAnsi="Times New Roman" w:cs="Times New Roman"/>
              </w:rPr>
            </w:pPr>
            <w:r w:rsidRPr="00C84F14">
              <w:rPr>
                <w:rFonts w:ascii="Times New Roman" w:hAnsi="Times New Roman" w:cs="Times New Roman"/>
              </w:rPr>
              <w:t>Эвенкийский район</w:t>
            </w:r>
          </w:p>
        </w:tc>
      </w:tr>
      <w:tr w:rsidR="00DF35FA" w:rsidRPr="00C84F14" w14:paraId="421915A5" w14:textId="77777777">
        <w:tc>
          <w:tcPr>
            <w:tcW w:w="13602" w:type="dxa"/>
            <w:gridSpan w:val="6"/>
            <w:vAlign w:val="center"/>
          </w:tcPr>
          <w:p w14:paraId="55B4FD21" w14:textId="77777777" w:rsidR="00DF35FA" w:rsidRPr="00C84F14" w:rsidRDefault="00DF35FA">
            <w:pPr>
              <w:pStyle w:val="ConsPlusNormal"/>
              <w:jc w:val="center"/>
              <w:outlineLvl w:val="3"/>
              <w:rPr>
                <w:rFonts w:ascii="Times New Roman" w:hAnsi="Times New Roman" w:cs="Times New Roman"/>
              </w:rPr>
            </w:pPr>
            <w:r w:rsidRPr="00C84F14">
              <w:rPr>
                <w:rFonts w:ascii="Times New Roman" w:hAnsi="Times New Roman" w:cs="Times New Roman"/>
              </w:rPr>
              <w:t>Бассейн реки Подкаменная Тунгуска.</w:t>
            </w:r>
          </w:p>
          <w:p w14:paraId="1B5FB7C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Река Подкаменная Тунгуска от селения Байкит до устья</w:t>
            </w:r>
          </w:p>
        </w:tc>
      </w:tr>
      <w:tr w:rsidR="00DF35FA" w:rsidRPr="00C84F14" w14:paraId="6DCFA6E1" w14:textId="77777777">
        <w:tc>
          <w:tcPr>
            <w:tcW w:w="566" w:type="dxa"/>
            <w:vMerge w:val="restart"/>
            <w:vAlign w:val="center"/>
          </w:tcPr>
          <w:p w14:paraId="57602D1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27</w:t>
            </w:r>
          </w:p>
        </w:tc>
        <w:tc>
          <w:tcPr>
            <w:tcW w:w="1700" w:type="dxa"/>
            <w:vMerge w:val="restart"/>
            <w:vAlign w:val="center"/>
          </w:tcPr>
          <w:p w14:paraId="1FAD9BA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Подкаменная Тунгуска</w:t>
            </w:r>
          </w:p>
        </w:tc>
        <w:tc>
          <w:tcPr>
            <w:tcW w:w="4818" w:type="dxa"/>
            <w:vMerge w:val="restart"/>
          </w:tcPr>
          <w:p w14:paraId="62390B2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устья реки Большая Тайменька (92,7 км) до устья реки Гурьевская (132,5 км), по всей ширине реки:</w:t>
            </w:r>
          </w:p>
          <w:p w14:paraId="416E3E9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 xml:space="preserve">от 1 до 2 - по прямой от правого до левого (устье реки Большая Тайменька) берега реки, от 2 до 3 - по </w:t>
            </w:r>
            <w:r w:rsidRPr="00C84F14">
              <w:rPr>
                <w:rFonts w:ascii="Times New Roman" w:hAnsi="Times New Roman" w:cs="Times New Roman"/>
              </w:rPr>
              <w:lastRenderedPageBreak/>
              <w:t>береговой линии левого берега реки, от 3 до 4 - по прямой от левого до правого (устье реки Гурьевская) берега реки, от 4 до 1 - по береговой линии правого берега реки.</w:t>
            </w:r>
          </w:p>
        </w:tc>
        <w:tc>
          <w:tcPr>
            <w:tcW w:w="1700" w:type="dxa"/>
          </w:tcPr>
          <w:p w14:paraId="3D6536F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lastRenderedPageBreak/>
              <w:t>1. 61°39'11"</w:t>
            </w:r>
          </w:p>
        </w:tc>
        <w:tc>
          <w:tcPr>
            <w:tcW w:w="1700" w:type="dxa"/>
          </w:tcPr>
          <w:p w14:paraId="6EFAC6C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91°27'18"</w:t>
            </w:r>
          </w:p>
        </w:tc>
        <w:tc>
          <w:tcPr>
            <w:tcW w:w="3118" w:type="dxa"/>
            <w:vMerge w:val="restart"/>
            <w:tcBorders>
              <w:bottom w:val="nil"/>
            </w:tcBorders>
          </w:tcPr>
          <w:p w14:paraId="25A95FD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 xml:space="preserve">Тугун (август - сентябрь), хариус, шука, язь, елец, плотва, карась, окунь (июнь - сентябрь), за исключением сроков, указанных в </w:t>
            </w:r>
            <w:hyperlink w:anchor="P2494">
              <w:r w:rsidRPr="00C84F14">
                <w:rPr>
                  <w:rFonts w:ascii="Times New Roman" w:hAnsi="Times New Roman" w:cs="Times New Roman"/>
                  <w:color w:val="0000FF"/>
                </w:rPr>
                <w:t>пункте 44</w:t>
              </w:r>
            </w:hyperlink>
            <w:r w:rsidRPr="00C84F14">
              <w:rPr>
                <w:rFonts w:ascii="Times New Roman" w:hAnsi="Times New Roman" w:cs="Times New Roman"/>
              </w:rPr>
              <w:t xml:space="preserve"> Правил рыболовства)</w:t>
            </w:r>
          </w:p>
        </w:tc>
      </w:tr>
      <w:tr w:rsidR="00DF35FA" w:rsidRPr="00C84F14" w14:paraId="5F8327EF" w14:textId="77777777">
        <w:tc>
          <w:tcPr>
            <w:tcW w:w="566" w:type="dxa"/>
            <w:vMerge/>
          </w:tcPr>
          <w:p w14:paraId="524200C5" w14:textId="77777777" w:rsidR="00DF35FA" w:rsidRPr="00C84F14" w:rsidRDefault="00DF35FA">
            <w:pPr>
              <w:pStyle w:val="ConsPlusNormal"/>
              <w:rPr>
                <w:rFonts w:ascii="Times New Roman" w:hAnsi="Times New Roman" w:cs="Times New Roman"/>
              </w:rPr>
            </w:pPr>
          </w:p>
        </w:tc>
        <w:tc>
          <w:tcPr>
            <w:tcW w:w="1700" w:type="dxa"/>
            <w:vMerge/>
          </w:tcPr>
          <w:p w14:paraId="4924694C" w14:textId="77777777" w:rsidR="00DF35FA" w:rsidRPr="00C84F14" w:rsidRDefault="00DF35FA">
            <w:pPr>
              <w:pStyle w:val="ConsPlusNormal"/>
              <w:rPr>
                <w:rFonts w:ascii="Times New Roman" w:hAnsi="Times New Roman" w:cs="Times New Roman"/>
              </w:rPr>
            </w:pPr>
          </w:p>
        </w:tc>
        <w:tc>
          <w:tcPr>
            <w:tcW w:w="4818" w:type="dxa"/>
            <w:vMerge/>
          </w:tcPr>
          <w:p w14:paraId="14E85963" w14:textId="77777777" w:rsidR="00DF35FA" w:rsidRPr="00C84F14" w:rsidRDefault="00DF35FA">
            <w:pPr>
              <w:pStyle w:val="ConsPlusNormal"/>
              <w:rPr>
                <w:rFonts w:ascii="Times New Roman" w:hAnsi="Times New Roman" w:cs="Times New Roman"/>
              </w:rPr>
            </w:pPr>
          </w:p>
        </w:tc>
        <w:tc>
          <w:tcPr>
            <w:tcW w:w="1700" w:type="dxa"/>
          </w:tcPr>
          <w:p w14:paraId="30B9D71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61°38'53"</w:t>
            </w:r>
          </w:p>
        </w:tc>
        <w:tc>
          <w:tcPr>
            <w:tcW w:w="1700" w:type="dxa"/>
          </w:tcPr>
          <w:p w14:paraId="647DB36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91°27'31"</w:t>
            </w:r>
          </w:p>
        </w:tc>
        <w:tc>
          <w:tcPr>
            <w:tcW w:w="3118" w:type="dxa"/>
            <w:vMerge/>
            <w:tcBorders>
              <w:bottom w:val="nil"/>
            </w:tcBorders>
          </w:tcPr>
          <w:p w14:paraId="45581750" w14:textId="77777777" w:rsidR="00DF35FA" w:rsidRPr="00C84F14" w:rsidRDefault="00DF35FA">
            <w:pPr>
              <w:pStyle w:val="ConsPlusNormal"/>
              <w:rPr>
                <w:rFonts w:ascii="Times New Roman" w:hAnsi="Times New Roman" w:cs="Times New Roman"/>
              </w:rPr>
            </w:pPr>
          </w:p>
        </w:tc>
      </w:tr>
      <w:tr w:rsidR="00DF35FA" w:rsidRPr="00C84F14" w14:paraId="7C018B5C" w14:textId="77777777">
        <w:tc>
          <w:tcPr>
            <w:tcW w:w="566" w:type="dxa"/>
            <w:vMerge/>
          </w:tcPr>
          <w:p w14:paraId="459FEDCA" w14:textId="77777777" w:rsidR="00DF35FA" w:rsidRPr="00C84F14" w:rsidRDefault="00DF35FA">
            <w:pPr>
              <w:pStyle w:val="ConsPlusNormal"/>
              <w:rPr>
                <w:rFonts w:ascii="Times New Roman" w:hAnsi="Times New Roman" w:cs="Times New Roman"/>
              </w:rPr>
            </w:pPr>
          </w:p>
        </w:tc>
        <w:tc>
          <w:tcPr>
            <w:tcW w:w="1700" w:type="dxa"/>
            <w:vMerge/>
          </w:tcPr>
          <w:p w14:paraId="237242CA" w14:textId="77777777" w:rsidR="00DF35FA" w:rsidRPr="00C84F14" w:rsidRDefault="00DF35FA">
            <w:pPr>
              <w:pStyle w:val="ConsPlusNormal"/>
              <w:rPr>
                <w:rFonts w:ascii="Times New Roman" w:hAnsi="Times New Roman" w:cs="Times New Roman"/>
              </w:rPr>
            </w:pPr>
          </w:p>
        </w:tc>
        <w:tc>
          <w:tcPr>
            <w:tcW w:w="4818" w:type="dxa"/>
            <w:vMerge/>
          </w:tcPr>
          <w:p w14:paraId="71790224" w14:textId="77777777" w:rsidR="00DF35FA" w:rsidRPr="00C84F14" w:rsidRDefault="00DF35FA">
            <w:pPr>
              <w:pStyle w:val="ConsPlusNormal"/>
              <w:rPr>
                <w:rFonts w:ascii="Times New Roman" w:hAnsi="Times New Roman" w:cs="Times New Roman"/>
              </w:rPr>
            </w:pPr>
          </w:p>
        </w:tc>
        <w:tc>
          <w:tcPr>
            <w:tcW w:w="1700" w:type="dxa"/>
          </w:tcPr>
          <w:p w14:paraId="4A54193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61°56'49"</w:t>
            </w:r>
          </w:p>
        </w:tc>
        <w:tc>
          <w:tcPr>
            <w:tcW w:w="1700" w:type="dxa"/>
          </w:tcPr>
          <w:p w14:paraId="1758097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91°26'47"</w:t>
            </w:r>
          </w:p>
        </w:tc>
        <w:tc>
          <w:tcPr>
            <w:tcW w:w="3118" w:type="dxa"/>
            <w:vMerge/>
            <w:tcBorders>
              <w:bottom w:val="nil"/>
            </w:tcBorders>
          </w:tcPr>
          <w:p w14:paraId="276F8301" w14:textId="77777777" w:rsidR="00DF35FA" w:rsidRPr="00C84F14" w:rsidRDefault="00DF35FA">
            <w:pPr>
              <w:pStyle w:val="ConsPlusNormal"/>
              <w:rPr>
                <w:rFonts w:ascii="Times New Roman" w:hAnsi="Times New Roman" w:cs="Times New Roman"/>
              </w:rPr>
            </w:pPr>
          </w:p>
        </w:tc>
      </w:tr>
      <w:tr w:rsidR="00DF35FA" w:rsidRPr="00C84F14" w14:paraId="1E0DE6D3" w14:textId="77777777">
        <w:tc>
          <w:tcPr>
            <w:tcW w:w="566" w:type="dxa"/>
            <w:vMerge/>
          </w:tcPr>
          <w:p w14:paraId="624C4BFF" w14:textId="77777777" w:rsidR="00DF35FA" w:rsidRPr="00C84F14" w:rsidRDefault="00DF35FA">
            <w:pPr>
              <w:pStyle w:val="ConsPlusNormal"/>
              <w:rPr>
                <w:rFonts w:ascii="Times New Roman" w:hAnsi="Times New Roman" w:cs="Times New Roman"/>
              </w:rPr>
            </w:pPr>
          </w:p>
        </w:tc>
        <w:tc>
          <w:tcPr>
            <w:tcW w:w="1700" w:type="dxa"/>
            <w:vMerge/>
          </w:tcPr>
          <w:p w14:paraId="240C4DFB" w14:textId="77777777" w:rsidR="00DF35FA" w:rsidRPr="00C84F14" w:rsidRDefault="00DF35FA">
            <w:pPr>
              <w:pStyle w:val="ConsPlusNormal"/>
              <w:rPr>
                <w:rFonts w:ascii="Times New Roman" w:hAnsi="Times New Roman" w:cs="Times New Roman"/>
              </w:rPr>
            </w:pPr>
          </w:p>
        </w:tc>
        <w:tc>
          <w:tcPr>
            <w:tcW w:w="4818" w:type="dxa"/>
            <w:vMerge/>
          </w:tcPr>
          <w:p w14:paraId="07184F95" w14:textId="77777777" w:rsidR="00DF35FA" w:rsidRPr="00C84F14" w:rsidRDefault="00DF35FA">
            <w:pPr>
              <w:pStyle w:val="ConsPlusNormal"/>
              <w:rPr>
                <w:rFonts w:ascii="Times New Roman" w:hAnsi="Times New Roman" w:cs="Times New Roman"/>
              </w:rPr>
            </w:pPr>
          </w:p>
        </w:tc>
        <w:tc>
          <w:tcPr>
            <w:tcW w:w="1700" w:type="dxa"/>
          </w:tcPr>
          <w:p w14:paraId="4AB1BFD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61°56'49"</w:t>
            </w:r>
          </w:p>
        </w:tc>
        <w:tc>
          <w:tcPr>
            <w:tcW w:w="1700" w:type="dxa"/>
          </w:tcPr>
          <w:p w14:paraId="2019D4E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91°26'07"</w:t>
            </w:r>
          </w:p>
        </w:tc>
        <w:tc>
          <w:tcPr>
            <w:tcW w:w="3118" w:type="dxa"/>
            <w:vMerge/>
            <w:tcBorders>
              <w:bottom w:val="nil"/>
            </w:tcBorders>
          </w:tcPr>
          <w:p w14:paraId="1A0A73EC" w14:textId="77777777" w:rsidR="00DF35FA" w:rsidRPr="00C84F14" w:rsidRDefault="00DF35FA">
            <w:pPr>
              <w:pStyle w:val="ConsPlusNormal"/>
              <w:rPr>
                <w:rFonts w:ascii="Times New Roman" w:hAnsi="Times New Roman" w:cs="Times New Roman"/>
              </w:rPr>
            </w:pPr>
          </w:p>
        </w:tc>
      </w:tr>
      <w:tr w:rsidR="00DF35FA" w:rsidRPr="00C84F14" w14:paraId="3B956369" w14:textId="77777777">
        <w:tc>
          <w:tcPr>
            <w:tcW w:w="566" w:type="dxa"/>
            <w:vMerge w:val="restart"/>
            <w:vAlign w:val="center"/>
          </w:tcPr>
          <w:p w14:paraId="165CE81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lastRenderedPageBreak/>
              <w:t>28</w:t>
            </w:r>
          </w:p>
        </w:tc>
        <w:tc>
          <w:tcPr>
            <w:tcW w:w="1700" w:type="dxa"/>
            <w:vMerge w:val="restart"/>
            <w:vAlign w:val="center"/>
          </w:tcPr>
          <w:p w14:paraId="053FD5F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Подкаменная Тунгуска</w:t>
            </w:r>
          </w:p>
        </w:tc>
        <w:tc>
          <w:tcPr>
            <w:tcW w:w="4818" w:type="dxa"/>
            <w:vMerge w:val="restart"/>
          </w:tcPr>
          <w:p w14:paraId="7CFFBC3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устья реки Кочумдек (192,1 км) до устья реки Юдулэмэ (211,6 км), по всей ширине реки:</w:t>
            </w:r>
          </w:p>
          <w:p w14:paraId="79E399B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прямой от правого (левый берег устья реки Кочумдек) до левого берега, от 2 до 3 - по береговой линии левого берега реки, от 3 до 4 - по прямой от левого до правого (правый берег устья реки Юдулэмэ) берега реки, от 4 до 1 - по береговой линии правого берега реки.</w:t>
            </w:r>
          </w:p>
        </w:tc>
        <w:tc>
          <w:tcPr>
            <w:tcW w:w="1700" w:type="dxa"/>
          </w:tcPr>
          <w:p w14:paraId="2B8DBDE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62°21'25"</w:t>
            </w:r>
          </w:p>
        </w:tc>
        <w:tc>
          <w:tcPr>
            <w:tcW w:w="1700" w:type="dxa"/>
          </w:tcPr>
          <w:p w14:paraId="77BB237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91°59'06"</w:t>
            </w:r>
          </w:p>
        </w:tc>
        <w:tc>
          <w:tcPr>
            <w:tcW w:w="3118" w:type="dxa"/>
            <w:vMerge/>
            <w:tcBorders>
              <w:bottom w:val="nil"/>
            </w:tcBorders>
          </w:tcPr>
          <w:p w14:paraId="614BFF7E" w14:textId="77777777" w:rsidR="00DF35FA" w:rsidRPr="00C84F14" w:rsidRDefault="00DF35FA">
            <w:pPr>
              <w:pStyle w:val="ConsPlusNormal"/>
              <w:rPr>
                <w:rFonts w:ascii="Times New Roman" w:hAnsi="Times New Roman" w:cs="Times New Roman"/>
              </w:rPr>
            </w:pPr>
          </w:p>
        </w:tc>
      </w:tr>
      <w:tr w:rsidR="00DF35FA" w:rsidRPr="00C84F14" w14:paraId="136F75E3" w14:textId="77777777">
        <w:tc>
          <w:tcPr>
            <w:tcW w:w="566" w:type="dxa"/>
            <w:vMerge/>
          </w:tcPr>
          <w:p w14:paraId="6D13766D" w14:textId="77777777" w:rsidR="00DF35FA" w:rsidRPr="00C84F14" w:rsidRDefault="00DF35FA">
            <w:pPr>
              <w:pStyle w:val="ConsPlusNormal"/>
              <w:rPr>
                <w:rFonts w:ascii="Times New Roman" w:hAnsi="Times New Roman" w:cs="Times New Roman"/>
              </w:rPr>
            </w:pPr>
          </w:p>
        </w:tc>
        <w:tc>
          <w:tcPr>
            <w:tcW w:w="1700" w:type="dxa"/>
            <w:vMerge/>
          </w:tcPr>
          <w:p w14:paraId="1EB33826" w14:textId="77777777" w:rsidR="00DF35FA" w:rsidRPr="00C84F14" w:rsidRDefault="00DF35FA">
            <w:pPr>
              <w:pStyle w:val="ConsPlusNormal"/>
              <w:rPr>
                <w:rFonts w:ascii="Times New Roman" w:hAnsi="Times New Roman" w:cs="Times New Roman"/>
              </w:rPr>
            </w:pPr>
          </w:p>
        </w:tc>
        <w:tc>
          <w:tcPr>
            <w:tcW w:w="4818" w:type="dxa"/>
            <w:vMerge/>
          </w:tcPr>
          <w:p w14:paraId="5C7DC9B8" w14:textId="77777777" w:rsidR="00DF35FA" w:rsidRPr="00C84F14" w:rsidRDefault="00DF35FA">
            <w:pPr>
              <w:pStyle w:val="ConsPlusNormal"/>
              <w:rPr>
                <w:rFonts w:ascii="Times New Roman" w:hAnsi="Times New Roman" w:cs="Times New Roman"/>
              </w:rPr>
            </w:pPr>
          </w:p>
        </w:tc>
        <w:tc>
          <w:tcPr>
            <w:tcW w:w="1700" w:type="dxa"/>
          </w:tcPr>
          <w:p w14:paraId="60B06F5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62°21'03"</w:t>
            </w:r>
          </w:p>
        </w:tc>
        <w:tc>
          <w:tcPr>
            <w:tcW w:w="1700" w:type="dxa"/>
          </w:tcPr>
          <w:p w14:paraId="6BACFC4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91°59'06"</w:t>
            </w:r>
          </w:p>
        </w:tc>
        <w:tc>
          <w:tcPr>
            <w:tcW w:w="3118" w:type="dxa"/>
            <w:vMerge/>
            <w:tcBorders>
              <w:bottom w:val="nil"/>
            </w:tcBorders>
          </w:tcPr>
          <w:p w14:paraId="66562FAA" w14:textId="77777777" w:rsidR="00DF35FA" w:rsidRPr="00C84F14" w:rsidRDefault="00DF35FA">
            <w:pPr>
              <w:pStyle w:val="ConsPlusNormal"/>
              <w:rPr>
                <w:rFonts w:ascii="Times New Roman" w:hAnsi="Times New Roman" w:cs="Times New Roman"/>
              </w:rPr>
            </w:pPr>
          </w:p>
        </w:tc>
      </w:tr>
      <w:tr w:rsidR="00DF35FA" w:rsidRPr="00C84F14" w14:paraId="70BA9B58" w14:textId="77777777">
        <w:tc>
          <w:tcPr>
            <w:tcW w:w="566" w:type="dxa"/>
            <w:vMerge/>
          </w:tcPr>
          <w:p w14:paraId="360A32DF" w14:textId="77777777" w:rsidR="00DF35FA" w:rsidRPr="00C84F14" w:rsidRDefault="00DF35FA">
            <w:pPr>
              <w:pStyle w:val="ConsPlusNormal"/>
              <w:rPr>
                <w:rFonts w:ascii="Times New Roman" w:hAnsi="Times New Roman" w:cs="Times New Roman"/>
              </w:rPr>
            </w:pPr>
          </w:p>
        </w:tc>
        <w:tc>
          <w:tcPr>
            <w:tcW w:w="1700" w:type="dxa"/>
            <w:vMerge/>
          </w:tcPr>
          <w:p w14:paraId="404E71B3" w14:textId="77777777" w:rsidR="00DF35FA" w:rsidRPr="00C84F14" w:rsidRDefault="00DF35FA">
            <w:pPr>
              <w:pStyle w:val="ConsPlusNormal"/>
              <w:rPr>
                <w:rFonts w:ascii="Times New Roman" w:hAnsi="Times New Roman" w:cs="Times New Roman"/>
              </w:rPr>
            </w:pPr>
          </w:p>
        </w:tc>
        <w:tc>
          <w:tcPr>
            <w:tcW w:w="4818" w:type="dxa"/>
            <w:vMerge/>
          </w:tcPr>
          <w:p w14:paraId="1C6CADF5" w14:textId="77777777" w:rsidR="00DF35FA" w:rsidRPr="00C84F14" w:rsidRDefault="00DF35FA">
            <w:pPr>
              <w:pStyle w:val="ConsPlusNormal"/>
              <w:rPr>
                <w:rFonts w:ascii="Times New Roman" w:hAnsi="Times New Roman" w:cs="Times New Roman"/>
              </w:rPr>
            </w:pPr>
          </w:p>
        </w:tc>
        <w:tc>
          <w:tcPr>
            <w:tcW w:w="1700" w:type="dxa"/>
          </w:tcPr>
          <w:p w14:paraId="105A3FE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62°14'02"</w:t>
            </w:r>
          </w:p>
        </w:tc>
        <w:tc>
          <w:tcPr>
            <w:tcW w:w="1700" w:type="dxa"/>
          </w:tcPr>
          <w:p w14:paraId="71519D8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92°06'01"</w:t>
            </w:r>
          </w:p>
        </w:tc>
        <w:tc>
          <w:tcPr>
            <w:tcW w:w="3118" w:type="dxa"/>
            <w:vMerge/>
            <w:tcBorders>
              <w:bottom w:val="nil"/>
            </w:tcBorders>
          </w:tcPr>
          <w:p w14:paraId="63167CB2" w14:textId="77777777" w:rsidR="00DF35FA" w:rsidRPr="00C84F14" w:rsidRDefault="00DF35FA">
            <w:pPr>
              <w:pStyle w:val="ConsPlusNormal"/>
              <w:rPr>
                <w:rFonts w:ascii="Times New Roman" w:hAnsi="Times New Roman" w:cs="Times New Roman"/>
              </w:rPr>
            </w:pPr>
          </w:p>
        </w:tc>
      </w:tr>
      <w:tr w:rsidR="00DF35FA" w:rsidRPr="00C84F14" w14:paraId="2F2DB5FE" w14:textId="77777777">
        <w:tc>
          <w:tcPr>
            <w:tcW w:w="566" w:type="dxa"/>
            <w:vMerge/>
          </w:tcPr>
          <w:p w14:paraId="41E66146" w14:textId="77777777" w:rsidR="00DF35FA" w:rsidRPr="00C84F14" w:rsidRDefault="00DF35FA">
            <w:pPr>
              <w:pStyle w:val="ConsPlusNormal"/>
              <w:rPr>
                <w:rFonts w:ascii="Times New Roman" w:hAnsi="Times New Roman" w:cs="Times New Roman"/>
              </w:rPr>
            </w:pPr>
          </w:p>
        </w:tc>
        <w:tc>
          <w:tcPr>
            <w:tcW w:w="1700" w:type="dxa"/>
            <w:vMerge/>
          </w:tcPr>
          <w:p w14:paraId="3E2EA042" w14:textId="77777777" w:rsidR="00DF35FA" w:rsidRPr="00C84F14" w:rsidRDefault="00DF35FA">
            <w:pPr>
              <w:pStyle w:val="ConsPlusNormal"/>
              <w:rPr>
                <w:rFonts w:ascii="Times New Roman" w:hAnsi="Times New Roman" w:cs="Times New Roman"/>
              </w:rPr>
            </w:pPr>
          </w:p>
        </w:tc>
        <w:tc>
          <w:tcPr>
            <w:tcW w:w="4818" w:type="dxa"/>
            <w:vMerge/>
          </w:tcPr>
          <w:p w14:paraId="1DC6D80C" w14:textId="77777777" w:rsidR="00DF35FA" w:rsidRPr="00C84F14" w:rsidRDefault="00DF35FA">
            <w:pPr>
              <w:pStyle w:val="ConsPlusNormal"/>
              <w:rPr>
                <w:rFonts w:ascii="Times New Roman" w:hAnsi="Times New Roman" w:cs="Times New Roman"/>
              </w:rPr>
            </w:pPr>
          </w:p>
        </w:tc>
        <w:tc>
          <w:tcPr>
            <w:tcW w:w="1700" w:type="dxa"/>
          </w:tcPr>
          <w:p w14:paraId="705B168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62°14'02"</w:t>
            </w:r>
          </w:p>
        </w:tc>
        <w:tc>
          <w:tcPr>
            <w:tcW w:w="1700" w:type="dxa"/>
          </w:tcPr>
          <w:p w14:paraId="717D296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92°06'45"</w:t>
            </w:r>
          </w:p>
        </w:tc>
        <w:tc>
          <w:tcPr>
            <w:tcW w:w="3118" w:type="dxa"/>
            <w:vMerge/>
            <w:tcBorders>
              <w:bottom w:val="nil"/>
            </w:tcBorders>
          </w:tcPr>
          <w:p w14:paraId="69A9B911" w14:textId="77777777" w:rsidR="00DF35FA" w:rsidRPr="00C84F14" w:rsidRDefault="00DF35FA">
            <w:pPr>
              <w:pStyle w:val="ConsPlusNormal"/>
              <w:rPr>
                <w:rFonts w:ascii="Times New Roman" w:hAnsi="Times New Roman" w:cs="Times New Roman"/>
              </w:rPr>
            </w:pPr>
          </w:p>
        </w:tc>
      </w:tr>
      <w:tr w:rsidR="00DF35FA" w:rsidRPr="00C84F14" w14:paraId="3AD8195D" w14:textId="77777777">
        <w:tc>
          <w:tcPr>
            <w:tcW w:w="566" w:type="dxa"/>
            <w:vMerge w:val="restart"/>
            <w:vAlign w:val="center"/>
          </w:tcPr>
          <w:p w14:paraId="07AB8B9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29</w:t>
            </w:r>
          </w:p>
        </w:tc>
        <w:tc>
          <w:tcPr>
            <w:tcW w:w="1700" w:type="dxa"/>
            <w:vMerge w:val="restart"/>
            <w:vAlign w:val="center"/>
          </w:tcPr>
          <w:p w14:paraId="5B161FA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Подкаменная Тунгуска</w:t>
            </w:r>
          </w:p>
        </w:tc>
        <w:tc>
          <w:tcPr>
            <w:tcW w:w="4818" w:type="dxa"/>
            <w:vMerge w:val="restart"/>
          </w:tcPr>
          <w:p w14:paraId="7AC92BA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устья реки Дягдагли (371,1 км) до пос. Полигус (420 км), по всей ширине реки:</w:t>
            </w:r>
          </w:p>
          <w:p w14:paraId="129D55C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прямой от правого до левого (правый берег устья реки Дягдагли) берега, от 2 до 3 - по береговой линии левого берега реки, от 3 до 4 - по прямой от левого до правого берега реки, от 4 до 1 - по береговой линии правого берега реки.</w:t>
            </w:r>
          </w:p>
        </w:tc>
        <w:tc>
          <w:tcPr>
            <w:tcW w:w="1700" w:type="dxa"/>
          </w:tcPr>
          <w:p w14:paraId="38F17E1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61°49'50"</w:t>
            </w:r>
          </w:p>
        </w:tc>
        <w:tc>
          <w:tcPr>
            <w:tcW w:w="1700" w:type="dxa"/>
          </w:tcPr>
          <w:p w14:paraId="237F831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94°07'49"</w:t>
            </w:r>
          </w:p>
        </w:tc>
        <w:tc>
          <w:tcPr>
            <w:tcW w:w="3118" w:type="dxa"/>
            <w:vMerge/>
            <w:tcBorders>
              <w:bottom w:val="nil"/>
            </w:tcBorders>
          </w:tcPr>
          <w:p w14:paraId="6DD5B6F0" w14:textId="77777777" w:rsidR="00DF35FA" w:rsidRPr="00C84F14" w:rsidRDefault="00DF35FA">
            <w:pPr>
              <w:pStyle w:val="ConsPlusNormal"/>
              <w:rPr>
                <w:rFonts w:ascii="Times New Roman" w:hAnsi="Times New Roman" w:cs="Times New Roman"/>
              </w:rPr>
            </w:pPr>
          </w:p>
        </w:tc>
      </w:tr>
      <w:tr w:rsidR="00DF35FA" w:rsidRPr="00C84F14" w14:paraId="1C8297B0" w14:textId="77777777">
        <w:tc>
          <w:tcPr>
            <w:tcW w:w="566" w:type="dxa"/>
            <w:vMerge/>
          </w:tcPr>
          <w:p w14:paraId="0F51C826" w14:textId="77777777" w:rsidR="00DF35FA" w:rsidRPr="00C84F14" w:rsidRDefault="00DF35FA">
            <w:pPr>
              <w:pStyle w:val="ConsPlusNormal"/>
              <w:rPr>
                <w:rFonts w:ascii="Times New Roman" w:hAnsi="Times New Roman" w:cs="Times New Roman"/>
              </w:rPr>
            </w:pPr>
          </w:p>
        </w:tc>
        <w:tc>
          <w:tcPr>
            <w:tcW w:w="1700" w:type="dxa"/>
            <w:vMerge/>
          </w:tcPr>
          <w:p w14:paraId="4F781898" w14:textId="77777777" w:rsidR="00DF35FA" w:rsidRPr="00C84F14" w:rsidRDefault="00DF35FA">
            <w:pPr>
              <w:pStyle w:val="ConsPlusNormal"/>
              <w:rPr>
                <w:rFonts w:ascii="Times New Roman" w:hAnsi="Times New Roman" w:cs="Times New Roman"/>
              </w:rPr>
            </w:pPr>
          </w:p>
        </w:tc>
        <w:tc>
          <w:tcPr>
            <w:tcW w:w="4818" w:type="dxa"/>
            <w:vMerge/>
          </w:tcPr>
          <w:p w14:paraId="4D54614D" w14:textId="77777777" w:rsidR="00DF35FA" w:rsidRPr="00C84F14" w:rsidRDefault="00DF35FA">
            <w:pPr>
              <w:pStyle w:val="ConsPlusNormal"/>
              <w:rPr>
                <w:rFonts w:ascii="Times New Roman" w:hAnsi="Times New Roman" w:cs="Times New Roman"/>
              </w:rPr>
            </w:pPr>
          </w:p>
        </w:tc>
        <w:tc>
          <w:tcPr>
            <w:tcW w:w="1700" w:type="dxa"/>
          </w:tcPr>
          <w:p w14:paraId="392597E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61°49'34"</w:t>
            </w:r>
          </w:p>
        </w:tc>
        <w:tc>
          <w:tcPr>
            <w:tcW w:w="1700" w:type="dxa"/>
          </w:tcPr>
          <w:p w14:paraId="72410C9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94°07'49"</w:t>
            </w:r>
          </w:p>
        </w:tc>
        <w:tc>
          <w:tcPr>
            <w:tcW w:w="3118" w:type="dxa"/>
            <w:vMerge/>
            <w:tcBorders>
              <w:bottom w:val="nil"/>
            </w:tcBorders>
          </w:tcPr>
          <w:p w14:paraId="448E2733" w14:textId="77777777" w:rsidR="00DF35FA" w:rsidRPr="00C84F14" w:rsidRDefault="00DF35FA">
            <w:pPr>
              <w:pStyle w:val="ConsPlusNormal"/>
              <w:rPr>
                <w:rFonts w:ascii="Times New Roman" w:hAnsi="Times New Roman" w:cs="Times New Roman"/>
              </w:rPr>
            </w:pPr>
          </w:p>
        </w:tc>
      </w:tr>
      <w:tr w:rsidR="00DF35FA" w:rsidRPr="00C84F14" w14:paraId="7BBF144D" w14:textId="77777777">
        <w:tc>
          <w:tcPr>
            <w:tcW w:w="566" w:type="dxa"/>
            <w:vMerge/>
          </w:tcPr>
          <w:p w14:paraId="5901EB57" w14:textId="77777777" w:rsidR="00DF35FA" w:rsidRPr="00C84F14" w:rsidRDefault="00DF35FA">
            <w:pPr>
              <w:pStyle w:val="ConsPlusNormal"/>
              <w:rPr>
                <w:rFonts w:ascii="Times New Roman" w:hAnsi="Times New Roman" w:cs="Times New Roman"/>
              </w:rPr>
            </w:pPr>
          </w:p>
        </w:tc>
        <w:tc>
          <w:tcPr>
            <w:tcW w:w="1700" w:type="dxa"/>
            <w:vMerge/>
          </w:tcPr>
          <w:p w14:paraId="39AE4F7C" w14:textId="77777777" w:rsidR="00DF35FA" w:rsidRPr="00C84F14" w:rsidRDefault="00DF35FA">
            <w:pPr>
              <w:pStyle w:val="ConsPlusNormal"/>
              <w:rPr>
                <w:rFonts w:ascii="Times New Roman" w:hAnsi="Times New Roman" w:cs="Times New Roman"/>
              </w:rPr>
            </w:pPr>
          </w:p>
        </w:tc>
        <w:tc>
          <w:tcPr>
            <w:tcW w:w="4818" w:type="dxa"/>
            <w:vMerge/>
          </w:tcPr>
          <w:p w14:paraId="6F2C0A95" w14:textId="77777777" w:rsidR="00DF35FA" w:rsidRPr="00C84F14" w:rsidRDefault="00DF35FA">
            <w:pPr>
              <w:pStyle w:val="ConsPlusNormal"/>
              <w:rPr>
                <w:rFonts w:ascii="Times New Roman" w:hAnsi="Times New Roman" w:cs="Times New Roman"/>
              </w:rPr>
            </w:pPr>
          </w:p>
        </w:tc>
        <w:tc>
          <w:tcPr>
            <w:tcW w:w="1700" w:type="dxa"/>
          </w:tcPr>
          <w:p w14:paraId="079EDB5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61°59'01"</w:t>
            </w:r>
          </w:p>
        </w:tc>
        <w:tc>
          <w:tcPr>
            <w:tcW w:w="1700" w:type="dxa"/>
          </w:tcPr>
          <w:p w14:paraId="74521B2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94°39'25"</w:t>
            </w:r>
          </w:p>
        </w:tc>
        <w:tc>
          <w:tcPr>
            <w:tcW w:w="3118" w:type="dxa"/>
            <w:vMerge/>
            <w:tcBorders>
              <w:bottom w:val="nil"/>
            </w:tcBorders>
          </w:tcPr>
          <w:p w14:paraId="0CE9ADD9" w14:textId="77777777" w:rsidR="00DF35FA" w:rsidRPr="00C84F14" w:rsidRDefault="00DF35FA">
            <w:pPr>
              <w:pStyle w:val="ConsPlusNormal"/>
              <w:rPr>
                <w:rFonts w:ascii="Times New Roman" w:hAnsi="Times New Roman" w:cs="Times New Roman"/>
              </w:rPr>
            </w:pPr>
          </w:p>
        </w:tc>
      </w:tr>
      <w:tr w:rsidR="00DF35FA" w:rsidRPr="00C84F14" w14:paraId="1AC6D44B" w14:textId="77777777">
        <w:tc>
          <w:tcPr>
            <w:tcW w:w="566" w:type="dxa"/>
            <w:vMerge/>
          </w:tcPr>
          <w:p w14:paraId="6C7AD032" w14:textId="77777777" w:rsidR="00DF35FA" w:rsidRPr="00C84F14" w:rsidRDefault="00DF35FA">
            <w:pPr>
              <w:pStyle w:val="ConsPlusNormal"/>
              <w:rPr>
                <w:rFonts w:ascii="Times New Roman" w:hAnsi="Times New Roman" w:cs="Times New Roman"/>
              </w:rPr>
            </w:pPr>
          </w:p>
        </w:tc>
        <w:tc>
          <w:tcPr>
            <w:tcW w:w="1700" w:type="dxa"/>
            <w:vMerge/>
          </w:tcPr>
          <w:p w14:paraId="3E9202AE" w14:textId="77777777" w:rsidR="00DF35FA" w:rsidRPr="00C84F14" w:rsidRDefault="00DF35FA">
            <w:pPr>
              <w:pStyle w:val="ConsPlusNormal"/>
              <w:rPr>
                <w:rFonts w:ascii="Times New Roman" w:hAnsi="Times New Roman" w:cs="Times New Roman"/>
              </w:rPr>
            </w:pPr>
          </w:p>
        </w:tc>
        <w:tc>
          <w:tcPr>
            <w:tcW w:w="4818" w:type="dxa"/>
            <w:vMerge/>
          </w:tcPr>
          <w:p w14:paraId="027D9213" w14:textId="77777777" w:rsidR="00DF35FA" w:rsidRPr="00C84F14" w:rsidRDefault="00DF35FA">
            <w:pPr>
              <w:pStyle w:val="ConsPlusNormal"/>
              <w:rPr>
                <w:rFonts w:ascii="Times New Roman" w:hAnsi="Times New Roman" w:cs="Times New Roman"/>
              </w:rPr>
            </w:pPr>
          </w:p>
        </w:tc>
        <w:tc>
          <w:tcPr>
            <w:tcW w:w="1700" w:type="dxa"/>
          </w:tcPr>
          <w:p w14:paraId="2659939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61°59'10"</w:t>
            </w:r>
          </w:p>
        </w:tc>
        <w:tc>
          <w:tcPr>
            <w:tcW w:w="1700" w:type="dxa"/>
          </w:tcPr>
          <w:p w14:paraId="55807DB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94°39'15"</w:t>
            </w:r>
          </w:p>
        </w:tc>
        <w:tc>
          <w:tcPr>
            <w:tcW w:w="3118" w:type="dxa"/>
            <w:vMerge/>
            <w:tcBorders>
              <w:bottom w:val="nil"/>
            </w:tcBorders>
          </w:tcPr>
          <w:p w14:paraId="3D630515" w14:textId="77777777" w:rsidR="00DF35FA" w:rsidRPr="00C84F14" w:rsidRDefault="00DF35FA">
            <w:pPr>
              <w:pStyle w:val="ConsPlusNormal"/>
              <w:rPr>
                <w:rFonts w:ascii="Times New Roman" w:hAnsi="Times New Roman" w:cs="Times New Roman"/>
              </w:rPr>
            </w:pPr>
          </w:p>
        </w:tc>
      </w:tr>
      <w:tr w:rsidR="00DF35FA" w:rsidRPr="00C84F14" w14:paraId="67D3BEF3" w14:textId="77777777">
        <w:tc>
          <w:tcPr>
            <w:tcW w:w="566" w:type="dxa"/>
            <w:vMerge w:val="restart"/>
            <w:vAlign w:val="center"/>
          </w:tcPr>
          <w:p w14:paraId="58CAF6A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30</w:t>
            </w:r>
          </w:p>
        </w:tc>
        <w:tc>
          <w:tcPr>
            <w:tcW w:w="1700" w:type="dxa"/>
            <w:vMerge w:val="restart"/>
            <w:vAlign w:val="center"/>
          </w:tcPr>
          <w:p w14:paraId="7D65EB8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Подкаменная Тунгуска</w:t>
            </w:r>
          </w:p>
        </w:tc>
        <w:tc>
          <w:tcPr>
            <w:tcW w:w="4818" w:type="dxa"/>
            <w:vMerge w:val="restart"/>
          </w:tcPr>
          <w:p w14:paraId="4A09084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устья реки Юдукэн (533,5 км) до устья реки Чуня (555,5 км), по всей ширине реки:</w:t>
            </w:r>
          </w:p>
          <w:p w14:paraId="578FB08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прямой от правого до левого (правый берег устья реки Юдукэн) берега реки, от 2 до 3 - по береговой линии левого берега реки, от 3 до 4 - по прямой от левого до правого (правый берег устья реки Чуня) берега реки, от 4 до 1 - по береговой линии правого берега реки.</w:t>
            </w:r>
          </w:p>
        </w:tc>
        <w:tc>
          <w:tcPr>
            <w:tcW w:w="1700" w:type="dxa"/>
          </w:tcPr>
          <w:p w14:paraId="3E75483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61°37'04"</w:t>
            </w:r>
          </w:p>
        </w:tc>
        <w:tc>
          <w:tcPr>
            <w:tcW w:w="1700" w:type="dxa"/>
          </w:tcPr>
          <w:p w14:paraId="345F95B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96°13'13"</w:t>
            </w:r>
          </w:p>
        </w:tc>
        <w:tc>
          <w:tcPr>
            <w:tcW w:w="3118" w:type="dxa"/>
            <w:vMerge/>
            <w:tcBorders>
              <w:bottom w:val="nil"/>
            </w:tcBorders>
          </w:tcPr>
          <w:p w14:paraId="52001288" w14:textId="77777777" w:rsidR="00DF35FA" w:rsidRPr="00C84F14" w:rsidRDefault="00DF35FA">
            <w:pPr>
              <w:pStyle w:val="ConsPlusNormal"/>
              <w:rPr>
                <w:rFonts w:ascii="Times New Roman" w:hAnsi="Times New Roman" w:cs="Times New Roman"/>
              </w:rPr>
            </w:pPr>
          </w:p>
        </w:tc>
      </w:tr>
      <w:tr w:rsidR="00DF35FA" w:rsidRPr="00C84F14" w14:paraId="4D890F08" w14:textId="77777777">
        <w:tc>
          <w:tcPr>
            <w:tcW w:w="566" w:type="dxa"/>
            <w:vMerge/>
          </w:tcPr>
          <w:p w14:paraId="41515E6C" w14:textId="77777777" w:rsidR="00DF35FA" w:rsidRPr="00C84F14" w:rsidRDefault="00DF35FA">
            <w:pPr>
              <w:pStyle w:val="ConsPlusNormal"/>
              <w:rPr>
                <w:rFonts w:ascii="Times New Roman" w:hAnsi="Times New Roman" w:cs="Times New Roman"/>
              </w:rPr>
            </w:pPr>
          </w:p>
        </w:tc>
        <w:tc>
          <w:tcPr>
            <w:tcW w:w="1700" w:type="dxa"/>
            <w:vMerge/>
          </w:tcPr>
          <w:p w14:paraId="69A02F85" w14:textId="77777777" w:rsidR="00DF35FA" w:rsidRPr="00C84F14" w:rsidRDefault="00DF35FA">
            <w:pPr>
              <w:pStyle w:val="ConsPlusNormal"/>
              <w:rPr>
                <w:rFonts w:ascii="Times New Roman" w:hAnsi="Times New Roman" w:cs="Times New Roman"/>
              </w:rPr>
            </w:pPr>
          </w:p>
        </w:tc>
        <w:tc>
          <w:tcPr>
            <w:tcW w:w="4818" w:type="dxa"/>
            <w:vMerge/>
          </w:tcPr>
          <w:p w14:paraId="414BFCCC" w14:textId="77777777" w:rsidR="00DF35FA" w:rsidRPr="00C84F14" w:rsidRDefault="00DF35FA">
            <w:pPr>
              <w:pStyle w:val="ConsPlusNormal"/>
              <w:rPr>
                <w:rFonts w:ascii="Times New Roman" w:hAnsi="Times New Roman" w:cs="Times New Roman"/>
              </w:rPr>
            </w:pPr>
          </w:p>
        </w:tc>
        <w:tc>
          <w:tcPr>
            <w:tcW w:w="1700" w:type="dxa"/>
          </w:tcPr>
          <w:p w14:paraId="1B2E052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61°36'55"</w:t>
            </w:r>
          </w:p>
        </w:tc>
        <w:tc>
          <w:tcPr>
            <w:tcW w:w="1700" w:type="dxa"/>
          </w:tcPr>
          <w:p w14:paraId="4F87E03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96°13'13"</w:t>
            </w:r>
          </w:p>
        </w:tc>
        <w:tc>
          <w:tcPr>
            <w:tcW w:w="3118" w:type="dxa"/>
            <w:vMerge/>
            <w:tcBorders>
              <w:bottom w:val="nil"/>
            </w:tcBorders>
          </w:tcPr>
          <w:p w14:paraId="2AB06E6D" w14:textId="77777777" w:rsidR="00DF35FA" w:rsidRPr="00C84F14" w:rsidRDefault="00DF35FA">
            <w:pPr>
              <w:pStyle w:val="ConsPlusNormal"/>
              <w:rPr>
                <w:rFonts w:ascii="Times New Roman" w:hAnsi="Times New Roman" w:cs="Times New Roman"/>
              </w:rPr>
            </w:pPr>
          </w:p>
        </w:tc>
      </w:tr>
      <w:tr w:rsidR="00DF35FA" w:rsidRPr="00C84F14" w14:paraId="056ED797" w14:textId="77777777">
        <w:tc>
          <w:tcPr>
            <w:tcW w:w="566" w:type="dxa"/>
            <w:vMerge/>
          </w:tcPr>
          <w:p w14:paraId="1E129208" w14:textId="77777777" w:rsidR="00DF35FA" w:rsidRPr="00C84F14" w:rsidRDefault="00DF35FA">
            <w:pPr>
              <w:pStyle w:val="ConsPlusNormal"/>
              <w:rPr>
                <w:rFonts w:ascii="Times New Roman" w:hAnsi="Times New Roman" w:cs="Times New Roman"/>
              </w:rPr>
            </w:pPr>
          </w:p>
        </w:tc>
        <w:tc>
          <w:tcPr>
            <w:tcW w:w="1700" w:type="dxa"/>
            <w:vMerge/>
          </w:tcPr>
          <w:p w14:paraId="4978F481" w14:textId="77777777" w:rsidR="00DF35FA" w:rsidRPr="00C84F14" w:rsidRDefault="00DF35FA">
            <w:pPr>
              <w:pStyle w:val="ConsPlusNormal"/>
              <w:rPr>
                <w:rFonts w:ascii="Times New Roman" w:hAnsi="Times New Roman" w:cs="Times New Roman"/>
              </w:rPr>
            </w:pPr>
          </w:p>
        </w:tc>
        <w:tc>
          <w:tcPr>
            <w:tcW w:w="4818" w:type="dxa"/>
            <w:vMerge/>
          </w:tcPr>
          <w:p w14:paraId="4048CA29" w14:textId="77777777" w:rsidR="00DF35FA" w:rsidRPr="00C84F14" w:rsidRDefault="00DF35FA">
            <w:pPr>
              <w:pStyle w:val="ConsPlusNormal"/>
              <w:rPr>
                <w:rFonts w:ascii="Times New Roman" w:hAnsi="Times New Roman" w:cs="Times New Roman"/>
              </w:rPr>
            </w:pPr>
          </w:p>
        </w:tc>
        <w:tc>
          <w:tcPr>
            <w:tcW w:w="1700" w:type="dxa"/>
          </w:tcPr>
          <w:p w14:paraId="438063C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61°36'37"</w:t>
            </w:r>
          </w:p>
        </w:tc>
        <w:tc>
          <w:tcPr>
            <w:tcW w:w="1700" w:type="dxa"/>
          </w:tcPr>
          <w:p w14:paraId="2F81B8A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96°29'50"</w:t>
            </w:r>
          </w:p>
        </w:tc>
        <w:tc>
          <w:tcPr>
            <w:tcW w:w="3118" w:type="dxa"/>
            <w:vMerge/>
            <w:tcBorders>
              <w:bottom w:val="nil"/>
            </w:tcBorders>
          </w:tcPr>
          <w:p w14:paraId="1E964201" w14:textId="77777777" w:rsidR="00DF35FA" w:rsidRPr="00C84F14" w:rsidRDefault="00DF35FA">
            <w:pPr>
              <w:pStyle w:val="ConsPlusNormal"/>
              <w:rPr>
                <w:rFonts w:ascii="Times New Roman" w:hAnsi="Times New Roman" w:cs="Times New Roman"/>
              </w:rPr>
            </w:pPr>
          </w:p>
        </w:tc>
      </w:tr>
      <w:tr w:rsidR="00DF35FA" w:rsidRPr="00C84F14" w14:paraId="02F6B8D1" w14:textId="77777777">
        <w:tc>
          <w:tcPr>
            <w:tcW w:w="566" w:type="dxa"/>
            <w:vMerge/>
          </w:tcPr>
          <w:p w14:paraId="08516A51" w14:textId="77777777" w:rsidR="00DF35FA" w:rsidRPr="00C84F14" w:rsidRDefault="00DF35FA">
            <w:pPr>
              <w:pStyle w:val="ConsPlusNormal"/>
              <w:rPr>
                <w:rFonts w:ascii="Times New Roman" w:hAnsi="Times New Roman" w:cs="Times New Roman"/>
              </w:rPr>
            </w:pPr>
          </w:p>
        </w:tc>
        <w:tc>
          <w:tcPr>
            <w:tcW w:w="1700" w:type="dxa"/>
            <w:vMerge/>
          </w:tcPr>
          <w:p w14:paraId="36684A37" w14:textId="77777777" w:rsidR="00DF35FA" w:rsidRPr="00C84F14" w:rsidRDefault="00DF35FA">
            <w:pPr>
              <w:pStyle w:val="ConsPlusNormal"/>
              <w:rPr>
                <w:rFonts w:ascii="Times New Roman" w:hAnsi="Times New Roman" w:cs="Times New Roman"/>
              </w:rPr>
            </w:pPr>
          </w:p>
        </w:tc>
        <w:tc>
          <w:tcPr>
            <w:tcW w:w="4818" w:type="dxa"/>
            <w:vMerge/>
          </w:tcPr>
          <w:p w14:paraId="59F400F0" w14:textId="77777777" w:rsidR="00DF35FA" w:rsidRPr="00C84F14" w:rsidRDefault="00DF35FA">
            <w:pPr>
              <w:pStyle w:val="ConsPlusNormal"/>
              <w:rPr>
                <w:rFonts w:ascii="Times New Roman" w:hAnsi="Times New Roman" w:cs="Times New Roman"/>
              </w:rPr>
            </w:pPr>
          </w:p>
        </w:tc>
        <w:tc>
          <w:tcPr>
            <w:tcW w:w="1700" w:type="dxa"/>
          </w:tcPr>
          <w:p w14:paraId="00D4D2A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61°36'47"</w:t>
            </w:r>
          </w:p>
        </w:tc>
        <w:tc>
          <w:tcPr>
            <w:tcW w:w="1700" w:type="dxa"/>
          </w:tcPr>
          <w:p w14:paraId="7FA3085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96°29'54"</w:t>
            </w:r>
          </w:p>
        </w:tc>
        <w:tc>
          <w:tcPr>
            <w:tcW w:w="3118" w:type="dxa"/>
            <w:vMerge/>
            <w:tcBorders>
              <w:bottom w:val="nil"/>
            </w:tcBorders>
          </w:tcPr>
          <w:p w14:paraId="2C84EFF8" w14:textId="77777777" w:rsidR="00DF35FA" w:rsidRPr="00C84F14" w:rsidRDefault="00DF35FA">
            <w:pPr>
              <w:pStyle w:val="ConsPlusNormal"/>
              <w:rPr>
                <w:rFonts w:ascii="Times New Roman" w:hAnsi="Times New Roman" w:cs="Times New Roman"/>
              </w:rPr>
            </w:pPr>
          </w:p>
        </w:tc>
      </w:tr>
      <w:tr w:rsidR="00DF35FA" w:rsidRPr="00C84F14" w14:paraId="4B79FA48" w14:textId="77777777">
        <w:tc>
          <w:tcPr>
            <w:tcW w:w="566" w:type="dxa"/>
            <w:vMerge w:val="restart"/>
            <w:vAlign w:val="center"/>
          </w:tcPr>
          <w:p w14:paraId="4E1CD47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31</w:t>
            </w:r>
          </w:p>
        </w:tc>
        <w:tc>
          <w:tcPr>
            <w:tcW w:w="1700" w:type="dxa"/>
            <w:vMerge w:val="restart"/>
            <w:vAlign w:val="center"/>
          </w:tcPr>
          <w:p w14:paraId="4310797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Подкаменная Тунгуска</w:t>
            </w:r>
          </w:p>
        </w:tc>
        <w:tc>
          <w:tcPr>
            <w:tcW w:w="4818" w:type="dxa"/>
            <w:vMerge w:val="restart"/>
          </w:tcPr>
          <w:p w14:paraId="6A114BC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пос. Куюмба (671,5 км) до устья реки Камо (724,3 км), по всей ширине реки:</w:t>
            </w:r>
          </w:p>
          <w:p w14:paraId="349436C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прямой от правого до левого (правый берег устья реки Куюмба) берега реки, от 2 до 3 - по береговой линии левого берега реки до левого берега устья реки Камо, от 3 до 4 - по прямой от левого до правого берега реки, от 4 до 1 - по береговой линии правого берега реки.</w:t>
            </w:r>
          </w:p>
        </w:tc>
        <w:tc>
          <w:tcPr>
            <w:tcW w:w="1700" w:type="dxa"/>
          </w:tcPr>
          <w:p w14:paraId="3506605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60°57'33"</w:t>
            </w:r>
          </w:p>
        </w:tc>
        <w:tc>
          <w:tcPr>
            <w:tcW w:w="1700" w:type="dxa"/>
          </w:tcPr>
          <w:p w14:paraId="50A9A5B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96°57'26"</w:t>
            </w:r>
          </w:p>
        </w:tc>
        <w:tc>
          <w:tcPr>
            <w:tcW w:w="3118" w:type="dxa"/>
            <w:vMerge/>
            <w:tcBorders>
              <w:bottom w:val="nil"/>
            </w:tcBorders>
          </w:tcPr>
          <w:p w14:paraId="17484B35" w14:textId="77777777" w:rsidR="00DF35FA" w:rsidRPr="00C84F14" w:rsidRDefault="00DF35FA">
            <w:pPr>
              <w:pStyle w:val="ConsPlusNormal"/>
              <w:rPr>
                <w:rFonts w:ascii="Times New Roman" w:hAnsi="Times New Roman" w:cs="Times New Roman"/>
              </w:rPr>
            </w:pPr>
          </w:p>
        </w:tc>
      </w:tr>
      <w:tr w:rsidR="00DF35FA" w:rsidRPr="00C84F14" w14:paraId="3A27C279" w14:textId="77777777">
        <w:tc>
          <w:tcPr>
            <w:tcW w:w="566" w:type="dxa"/>
            <w:vMerge/>
          </w:tcPr>
          <w:p w14:paraId="218387AE" w14:textId="77777777" w:rsidR="00DF35FA" w:rsidRPr="00C84F14" w:rsidRDefault="00DF35FA">
            <w:pPr>
              <w:pStyle w:val="ConsPlusNormal"/>
              <w:rPr>
                <w:rFonts w:ascii="Times New Roman" w:hAnsi="Times New Roman" w:cs="Times New Roman"/>
              </w:rPr>
            </w:pPr>
          </w:p>
        </w:tc>
        <w:tc>
          <w:tcPr>
            <w:tcW w:w="1700" w:type="dxa"/>
            <w:vMerge/>
          </w:tcPr>
          <w:p w14:paraId="4DF8EACA" w14:textId="77777777" w:rsidR="00DF35FA" w:rsidRPr="00C84F14" w:rsidRDefault="00DF35FA">
            <w:pPr>
              <w:pStyle w:val="ConsPlusNormal"/>
              <w:rPr>
                <w:rFonts w:ascii="Times New Roman" w:hAnsi="Times New Roman" w:cs="Times New Roman"/>
              </w:rPr>
            </w:pPr>
          </w:p>
        </w:tc>
        <w:tc>
          <w:tcPr>
            <w:tcW w:w="4818" w:type="dxa"/>
            <w:vMerge/>
          </w:tcPr>
          <w:p w14:paraId="61541349" w14:textId="77777777" w:rsidR="00DF35FA" w:rsidRPr="00C84F14" w:rsidRDefault="00DF35FA">
            <w:pPr>
              <w:pStyle w:val="ConsPlusNormal"/>
              <w:rPr>
                <w:rFonts w:ascii="Times New Roman" w:hAnsi="Times New Roman" w:cs="Times New Roman"/>
              </w:rPr>
            </w:pPr>
          </w:p>
        </w:tc>
        <w:tc>
          <w:tcPr>
            <w:tcW w:w="1700" w:type="dxa"/>
          </w:tcPr>
          <w:p w14:paraId="7174B16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60°57'33"</w:t>
            </w:r>
          </w:p>
        </w:tc>
        <w:tc>
          <w:tcPr>
            <w:tcW w:w="1700" w:type="dxa"/>
          </w:tcPr>
          <w:p w14:paraId="24C7C7F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96°57'40"</w:t>
            </w:r>
          </w:p>
        </w:tc>
        <w:tc>
          <w:tcPr>
            <w:tcW w:w="3118" w:type="dxa"/>
            <w:vMerge/>
            <w:tcBorders>
              <w:bottom w:val="nil"/>
            </w:tcBorders>
          </w:tcPr>
          <w:p w14:paraId="1F4F2413" w14:textId="77777777" w:rsidR="00DF35FA" w:rsidRPr="00C84F14" w:rsidRDefault="00DF35FA">
            <w:pPr>
              <w:pStyle w:val="ConsPlusNormal"/>
              <w:rPr>
                <w:rFonts w:ascii="Times New Roman" w:hAnsi="Times New Roman" w:cs="Times New Roman"/>
              </w:rPr>
            </w:pPr>
          </w:p>
        </w:tc>
      </w:tr>
      <w:tr w:rsidR="00DF35FA" w:rsidRPr="00C84F14" w14:paraId="7C0A9C5F" w14:textId="77777777">
        <w:tc>
          <w:tcPr>
            <w:tcW w:w="566" w:type="dxa"/>
            <w:vMerge/>
          </w:tcPr>
          <w:p w14:paraId="225C6012" w14:textId="77777777" w:rsidR="00DF35FA" w:rsidRPr="00C84F14" w:rsidRDefault="00DF35FA">
            <w:pPr>
              <w:pStyle w:val="ConsPlusNormal"/>
              <w:rPr>
                <w:rFonts w:ascii="Times New Roman" w:hAnsi="Times New Roman" w:cs="Times New Roman"/>
              </w:rPr>
            </w:pPr>
          </w:p>
        </w:tc>
        <w:tc>
          <w:tcPr>
            <w:tcW w:w="1700" w:type="dxa"/>
            <w:vMerge/>
          </w:tcPr>
          <w:p w14:paraId="4CDE4A49" w14:textId="77777777" w:rsidR="00DF35FA" w:rsidRPr="00C84F14" w:rsidRDefault="00DF35FA">
            <w:pPr>
              <w:pStyle w:val="ConsPlusNormal"/>
              <w:rPr>
                <w:rFonts w:ascii="Times New Roman" w:hAnsi="Times New Roman" w:cs="Times New Roman"/>
              </w:rPr>
            </w:pPr>
          </w:p>
        </w:tc>
        <w:tc>
          <w:tcPr>
            <w:tcW w:w="4818" w:type="dxa"/>
            <w:vMerge/>
          </w:tcPr>
          <w:p w14:paraId="06D4B1C2" w14:textId="77777777" w:rsidR="00DF35FA" w:rsidRPr="00C84F14" w:rsidRDefault="00DF35FA">
            <w:pPr>
              <w:pStyle w:val="ConsPlusNormal"/>
              <w:rPr>
                <w:rFonts w:ascii="Times New Roman" w:hAnsi="Times New Roman" w:cs="Times New Roman"/>
              </w:rPr>
            </w:pPr>
          </w:p>
        </w:tc>
        <w:tc>
          <w:tcPr>
            <w:tcW w:w="1700" w:type="dxa"/>
          </w:tcPr>
          <w:p w14:paraId="28B40DC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60°43'43"</w:t>
            </w:r>
          </w:p>
        </w:tc>
        <w:tc>
          <w:tcPr>
            <w:tcW w:w="1700" w:type="dxa"/>
          </w:tcPr>
          <w:p w14:paraId="1E81953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97°31'13"</w:t>
            </w:r>
          </w:p>
        </w:tc>
        <w:tc>
          <w:tcPr>
            <w:tcW w:w="3118" w:type="dxa"/>
            <w:vMerge/>
            <w:tcBorders>
              <w:bottom w:val="nil"/>
            </w:tcBorders>
          </w:tcPr>
          <w:p w14:paraId="6C4707FE" w14:textId="77777777" w:rsidR="00DF35FA" w:rsidRPr="00C84F14" w:rsidRDefault="00DF35FA">
            <w:pPr>
              <w:pStyle w:val="ConsPlusNormal"/>
              <w:rPr>
                <w:rFonts w:ascii="Times New Roman" w:hAnsi="Times New Roman" w:cs="Times New Roman"/>
              </w:rPr>
            </w:pPr>
          </w:p>
        </w:tc>
      </w:tr>
      <w:tr w:rsidR="00DF35FA" w:rsidRPr="00C84F14" w14:paraId="4A471C71" w14:textId="77777777">
        <w:tc>
          <w:tcPr>
            <w:tcW w:w="566" w:type="dxa"/>
            <w:vMerge/>
          </w:tcPr>
          <w:p w14:paraId="3E1DE784" w14:textId="77777777" w:rsidR="00DF35FA" w:rsidRPr="00C84F14" w:rsidRDefault="00DF35FA">
            <w:pPr>
              <w:pStyle w:val="ConsPlusNormal"/>
              <w:rPr>
                <w:rFonts w:ascii="Times New Roman" w:hAnsi="Times New Roman" w:cs="Times New Roman"/>
              </w:rPr>
            </w:pPr>
          </w:p>
        </w:tc>
        <w:tc>
          <w:tcPr>
            <w:tcW w:w="1700" w:type="dxa"/>
            <w:vMerge/>
          </w:tcPr>
          <w:p w14:paraId="1C47884D" w14:textId="77777777" w:rsidR="00DF35FA" w:rsidRPr="00C84F14" w:rsidRDefault="00DF35FA">
            <w:pPr>
              <w:pStyle w:val="ConsPlusNormal"/>
              <w:rPr>
                <w:rFonts w:ascii="Times New Roman" w:hAnsi="Times New Roman" w:cs="Times New Roman"/>
              </w:rPr>
            </w:pPr>
          </w:p>
        </w:tc>
        <w:tc>
          <w:tcPr>
            <w:tcW w:w="4818" w:type="dxa"/>
            <w:vMerge/>
          </w:tcPr>
          <w:p w14:paraId="7F44A12D" w14:textId="77777777" w:rsidR="00DF35FA" w:rsidRPr="00C84F14" w:rsidRDefault="00DF35FA">
            <w:pPr>
              <w:pStyle w:val="ConsPlusNormal"/>
              <w:rPr>
                <w:rFonts w:ascii="Times New Roman" w:hAnsi="Times New Roman" w:cs="Times New Roman"/>
              </w:rPr>
            </w:pPr>
          </w:p>
        </w:tc>
        <w:tc>
          <w:tcPr>
            <w:tcW w:w="1700" w:type="dxa"/>
          </w:tcPr>
          <w:p w14:paraId="06E825D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60°43'43"</w:t>
            </w:r>
          </w:p>
        </w:tc>
        <w:tc>
          <w:tcPr>
            <w:tcW w:w="1700" w:type="dxa"/>
          </w:tcPr>
          <w:p w14:paraId="12FFC77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97°31'43"</w:t>
            </w:r>
          </w:p>
        </w:tc>
        <w:tc>
          <w:tcPr>
            <w:tcW w:w="3118" w:type="dxa"/>
            <w:vMerge/>
            <w:tcBorders>
              <w:bottom w:val="nil"/>
            </w:tcBorders>
          </w:tcPr>
          <w:p w14:paraId="79945328" w14:textId="77777777" w:rsidR="00DF35FA" w:rsidRPr="00C84F14" w:rsidRDefault="00DF35FA">
            <w:pPr>
              <w:pStyle w:val="ConsPlusNormal"/>
              <w:rPr>
                <w:rFonts w:ascii="Times New Roman" w:hAnsi="Times New Roman" w:cs="Times New Roman"/>
              </w:rPr>
            </w:pPr>
          </w:p>
        </w:tc>
      </w:tr>
      <w:tr w:rsidR="00DF35FA" w:rsidRPr="00C84F14" w14:paraId="0D0C7DA8" w14:textId="77777777">
        <w:tc>
          <w:tcPr>
            <w:tcW w:w="566" w:type="dxa"/>
            <w:vMerge w:val="restart"/>
            <w:vAlign w:val="center"/>
          </w:tcPr>
          <w:p w14:paraId="251AFF1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lastRenderedPageBreak/>
              <w:t>32</w:t>
            </w:r>
          </w:p>
        </w:tc>
        <w:tc>
          <w:tcPr>
            <w:tcW w:w="1700" w:type="dxa"/>
            <w:vMerge w:val="restart"/>
            <w:vAlign w:val="center"/>
          </w:tcPr>
          <w:p w14:paraId="17B88EE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Подкаменная Тунгуска</w:t>
            </w:r>
          </w:p>
        </w:tc>
        <w:tc>
          <w:tcPr>
            <w:tcW w:w="4818" w:type="dxa"/>
            <w:vMerge w:val="restart"/>
          </w:tcPr>
          <w:p w14:paraId="1E4F690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пос. Ошарово (812 км) до устья реки Тайга (831,2 км), по всей ширине реки:</w:t>
            </w:r>
          </w:p>
          <w:p w14:paraId="677CBFA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прямой от правого до левого берега реки, от 2 до 3 - по береговой линии левого берега реки до левого берега устья реки Тайга, от 3 до 4 - по прямой от левого до правого берега реки, от 4 до 1 - по береговой линии правого берега реки.</w:t>
            </w:r>
          </w:p>
        </w:tc>
        <w:tc>
          <w:tcPr>
            <w:tcW w:w="1700" w:type="dxa"/>
          </w:tcPr>
          <w:p w14:paraId="37D0630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60°22'45"</w:t>
            </w:r>
          </w:p>
        </w:tc>
        <w:tc>
          <w:tcPr>
            <w:tcW w:w="1700" w:type="dxa"/>
          </w:tcPr>
          <w:p w14:paraId="5073A75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98°19'40"</w:t>
            </w:r>
          </w:p>
        </w:tc>
        <w:tc>
          <w:tcPr>
            <w:tcW w:w="3118" w:type="dxa"/>
            <w:vMerge/>
            <w:tcBorders>
              <w:bottom w:val="nil"/>
            </w:tcBorders>
          </w:tcPr>
          <w:p w14:paraId="7FE84784" w14:textId="77777777" w:rsidR="00DF35FA" w:rsidRPr="00C84F14" w:rsidRDefault="00DF35FA">
            <w:pPr>
              <w:pStyle w:val="ConsPlusNormal"/>
              <w:rPr>
                <w:rFonts w:ascii="Times New Roman" w:hAnsi="Times New Roman" w:cs="Times New Roman"/>
              </w:rPr>
            </w:pPr>
          </w:p>
        </w:tc>
      </w:tr>
      <w:tr w:rsidR="00DF35FA" w:rsidRPr="00C84F14" w14:paraId="22CEBAC2" w14:textId="77777777">
        <w:tc>
          <w:tcPr>
            <w:tcW w:w="566" w:type="dxa"/>
            <w:vMerge/>
          </w:tcPr>
          <w:p w14:paraId="333D3C52" w14:textId="77777777" w:rsidR="00DF35FA" w:rsidRPr="00C84F14" w:rsidRDefault="00DF35FA">
            <w:pPr>
              <w:pStyle w:val="ConsPlusNormal"/>
              <w:rPr>
                <w:rFonts w:ascii="Times New Roman" w:hAnsi="Times New Roman" w:cs="Times New Roman"/>
              </w:rPr>
            </w:pPr>
          </w:p>
        </w:tc>
        <w:tc>
          <w:tcPr>
            <w:tcW w:w="1700" w:type="dxa"/>
            <w:vMerge/>
          </w:tcPr>
          <w:p w14:paraId="4F3FE8A9" w14:textId="77777777" w:rsidR="00DF35FA" w:rsidRPr="00C84F14" w:rsidRDefault="00DF35FA">
            <w:pPr>
              <w:pStyle w:val="ConsPlusNormal"/>
              <w:rPr>
                <w:rFonts w:ascii="Times New Roman" w:hAnsi="Times New Roman" w:cs="Times New Roman"/>
              </w:rPr>
            </w:pPr>
          </w:p>
        </w:tc>
        <w:tc>
          <w:tcPr>
            <w:tcW w:w="4818" w:type="dxa"/>
            <w:vMerge/>
          </w:tcPr>
          <w:p w14:paraId="61CD7130" w14:textId="77777777" w:rsidR="00DF35FA" w:rsidRPr="00C84F14" w:rsidRDefault="00DF35FA">
            <w:pPr>
              <w:pStyle w:val="ConsPlusNormal"/>
              <w:rPr>
                <w:rFonts w:ascii="Times New Roman" w:hAnsi="Times New Roman" w:cs="Times New Roman"/>
              </w:rPr>
            </w:pPr>
          </w:p>
        </w:tc>
        <w:tc>
          <w:tcPr>
            <w:tcW w:w="1700" w:type="dxa"/>
          </w:tcPr>
          <w:p w14:paraId="217C177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60°22'26"</w:t>
            </w:r>
          </w:p>
        </w:tc>
        <w:tc>
          <w:tcPr>
            <w:tcW w:w="1700" w:type="dxa"/>
          </w:tcPr>
          <w:p w14:paraId="309C8EE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98°19'40"</w:t>
            </w:r>
          </w:p>
        </w:tc>
        <w:tc>
          <w:tcPr>
            <w:tcW w:w="3118" w:type="dxa"/>
            <w:vMerge/>
            <w:tcBorders>
              <w:bottom w:val="nil"/>
            </w:tcBorders>
          </w:tcPr>
          <w:p w14:paraId="01227AD4" w14:textId="77777777" w:rsidR="00DF35FA" w:rsidRPr="00C84F14" w:rsidRDefault="00DF35FA">
            <w:pPr>
              <w:pStyle w:val="ConsPlusNormal"/>
              <w:rPr>
                <w:rFonts w:ascii="Times New Roman" w:hAnsi="Times New Roman" w:cs="Times New Roman"/>
              </w:rPr>
            </w:pPr>
          </w:p>
        </w:tc>
      </w:tr>
      <w:tr w:rsidR="00DF35FA" w:rsidRPr="00C84F14" w14:paraId="52CA3315" w14:textId="77777777">
        <w:tc>
          <w:tcPr>
            <w:tcW w:w="566" w:type="dxa"/>
            <w:vMerge/>
          </w:tcPr>
          <w:p w14:paraId="6FDF709A" w14:textId="77777777" w:rsidR="00DF35FA" w:rsidRPr="00C84F14" w:rsidRDefault="00DF35FA">
            <w:pPr>
              <w:pStyle w:val="ConsPlusNormal"/>
              <w:rPr>
                <w:rFonts w:ascii="Times New Roman" w:hAnsi="Times New Roman" w:cs="Times New Roman"/>
              </w:rPr>
            </w:pPr>
          </w:p>
        </w:tc>
        <w:tc>
          <w:tcPr>
            <w:tcW w:w="1700" w:type="dxa"/>
            <w:vMerge/>
          </w:tcPr>
          <w:p w14:paraId="69EFBE43" w14:textId="77777777" w:rsidR="00DF35FA" w:rsidRPr="00C84F14" w:rsidRDefault="00DF35FA">
            <w:pPr>
              <w:pStyle w:val="ConsPlusNormal"/>
              <w:rPr>
                <w:rFonts w:ascii="Times New Roman" w:hAnsi="Times New Roman" w:cs="Times New Roman"/>
              </w:rPr>
            </w:pPr>
          </w:p>
        </w:tc>
        <w:tc>
          <w:tcPr>
            <w:tcW w:w="4818" w:type="dxa"/>
            <w:vMerge/>
          </w:tcPr>
          <w:p w14:paraId="2D6311BE" w14:textId="77777777" w:rsidR="00DF35FA" w:rsidRPr="00C84F14" w:rsidRDefault="00DF35FA">
            <w:pPr>
              <w:pStyle w:val="ConsPlusNormal"/>
              <w:rPr>
                <w:rFonts w:ascii="Times New Roman" w:hAnsi="Times New Roman" w:cs="Times New Roman"/>
              </w:rPr>
            </w:pPr>
          </w:p>
        </w:tc>
        <w:tc>
          <w:tcPr>
            <w:tcW w:w="1700" w:type="dxa"/>
          </w:tcPr>
          <w:p w14:paraId="4CAC741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60°16'35"</w:t>
            </w:r>
          </w:p>
        </w:tc>
        <w:tc>
          <w:tcPr>
            <w:tcW w:w="1700" w:type="dxa"/>
          </w:tcPr>
          <w:p w14:paraId="0EEEC74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98°27'08"</w:t>
            </w:r>
          </w:p>
        </w:tc>
        <w:tc>
          <w:tcPr>
            <w:tcW w:w="3118" w:type="dxa"/>
            <w:vMerge/>
            <w:tcBorders>
              <w:bottom w:val="nil"/>
            </w:tcBorders>
          </w:tcPr>
          <w:p w14:paraId="795F298E" w14:textId="77777777" w:rsidR="00DF35FA" w:rsidRPr="00C84F14" w:rsidRDefault="00DF35FA">
            <w:pPr>
              <w:pStyle w:val="ConsPlusNormal"/>
              <w:rPr>
                <w:rFonts w:ascii="Times New Roman" w:hAnsi="Times New Roman" w:cs="Times New Roman"/>
              </w:rPr>
            </w:pPr>
          </w:p>
        </w:tc>
      </w:tr>
      <w:tr w:rsidR="00DF35FA" w:rsidRPr="00C84F14" w14:paraId="6391ADD2" w14:textId="77777777">
        <w:tc>
          <w:tcPr>
            <w:tcW w:w="566" w:type="dxa"/>
            <w:vMerge/>
          </w:tcPr>
          <w:p w14:paraId="32168844" w14:textId="77777777" w:rsidR="00DF35FA" w:rsidRPr="00C84F14" w:rsidRDefault="00DF35FA">
            <w:pPr>
              <w:pStyle w:val="ConsPlusNormal"/>
              <w:rPr>
                <w:rFonts w:ascii="Times New Roman" w:hAnsi="Times New Roman" w:cs="Times New Roman"/>
              </w:rPr>
            </w:pPr>
          </w:p>
        </w:tc>
        <w:tc>
          <w:tcPr>
            <w:tcW w:w="1700" w:type="dxa"/>
            <w:vMerge/>
          </w:tcPr>
          <w:p w14:paraId="2576782A" w14:textId="77777777" w:rsidR="00DF35FA" w:rsidRPr="00C84F14" w:rsidRDefault="00DF35FA">
            <w:pPr>
              <w:pStyle w:val="ConsPlusNormal"/>
              <w:rPr>
                <w:rFonts w:ascii="Times New Roman" w:hAnsi="Times New Roman" w:cs="Times New Roman"/>
              </w:rPr>
            </w:pPr>
          </w:p>
        </w:tc>
        <w:tc>
          <w:tcPr>
            <w:tcW w:w="4818" w:type="dxa"/>
            <w:vMerge/>
          </w:tcPr>
          <w:p w14:paraId="4CECA678" w14:textId="77777777" w:rsidR="00DF35FA" w:rsidRPr="00C84F14" w:rsidRDefault="00DF35FA">
            <w:pPr>
              <w:pStyle w:val="ConsPlusNormal"/>
              <w:rPr>
                <w:rFonts w:ascii="Times New Roman" w:hAnsi="Times New Roman" w:cs="Times New Roman"/>
              </w:rPr>
            </w:pPr>
          </w:p>
        </w:tc>
        <w:tc>
          <w:tcPr>
            <w:tcW w:w="1700" w:type="dxa"/>
          </w:tcPr>
          <w:p w14:paraId="2DBB20D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60°16'42"</w:t>
            </w:r>
          </w:p>
        </w:tc>
        <w:tc>
          <w:tcPr>
            <w:tcW w:w="1700" w:type="dxa"/>
          </w:tcPr>
          <w:p w14:paraId="7EE68F8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98°27'14"</w:t>
            </w:r>
          </w:p>
        </w:tc>
        <w:tc>
          <w:tcPr>
            <w:tcW w:w="3118" w:type="dxa"/>
            <w:vMerge/>
            <w:tcBorders>
              <w:bottom w:val="nil"/>
            </w:tcBorders>
          </w:tcPr>
          <w:p w14:paraId="6E1CD7DA" w14:textId="77777777" w:rsidR="00DF35FA" w:rsidRPr="00C84F14" w:rsidRDefault="00DF35FA">
            <w:pPr>
              <w:pStyle w:val="ConsPlusNormal"/>
              <w:rPr>
                <w:rFonts w:ascii="Times New Roman" w:hAnsi="Times New Roman" w:cs="Times New Roman"/>
              </w:rPr>
            </w:pPr>
          </w:p>
        </w:tc>
      </w:tr>
      <w:tr w:rsidR="00DF35FA" w:rsidRPr="00C84F14" w14:paraId="739DD9CE" w14:textId="77777777">
        <w:tc>
          <w:tcPr>
            <w:tcW w:w="566" w:type="dxa"/>
            <w:vMerge w:val="restart"/>
            <w:vAlign w:val="center"/>
          </w:tcPr>
          <w:p w14:paraId="66C6333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33</w:t>
            </w:r>
          </w:p>
        </w:tc>
        <w:tc>
          <w:tcPr>
            <w:tcW w:w="1700" w:type="dxa"/>
            <w:vMerge w:val="restart"/>
            <w:vAlign w:val="center"/>
          </w:tcPr>
          <w:p w14:paraId="5CA7D4B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Подкаменная Тунгуска</w:t>
            </w:r>
          </w:p>
        </w:tc>
        <w:tc>
          <w:tcPr>
            <w:tcW w:w="4818" w:type="dxa"/>
            <w:vMerge w:val="restart"/>
          </w:tcPr>
          <w:p w14:paraId="2D9772F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устья реки Таимба (859,2 км) до пос. Мирюга, по всей ширине реки:</w:t>
            </w:r>
          </w:p>
          <w:p w14:paraId="2622B12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прямой от правого (левый берег устья реки Таимба) до левого берега реки, от 2 до 3 - по береговой линии левого берега реки, от 3 до 4 - по прямой от левого до правого (с. Мирюга) берега реки, от 4 до 1 - по береговой линии правого берега реки.</w:t>
            </w:r>
          </w:p>
        </w:tc>
        <w:tc>
          <w:tcPr>
            <w:tcW w:w="1700" w:type="dxa"/>
          </w:tcPr>
          <w:p w14:paraId="1BF2A77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60°17'31"</w:t>
            </w:r>
          </w:p>
        </w:tc>
        <w:tc>
          <w:tcPr>
            <w:tcW w:w="1700" w:type="dxa"/>
          </w:tcPr>
          <w:p w14:paraId="4710587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98°53'44"</w:t>
            </w:r>
          </w:p>
        </w:tc>
        <w:tc>
          <w:tcPr>
            <w:tcW w:w="3118" w:type="dxa"/>
            <w:vMerge/>
            <w:tcBorders>
              <w:bottom w:val="nil"/>
            </w:tcBorders>
          </w:tcPr>
          <w:p w14:paraId="591E1F26" w14:textId="77777777" w:rsidR="00DF35FA" w:rsidRPr="00C84F14" w:rsidRDefault="00DF35FA">
            <w:pPr>
              <w:pStyle w:val="ConsPlusNormal"/>
              <w:rPr>
                <w:rFonts w:ascii="Times New Roman" w:hAnsi="Times New Roman" w:cs="Times New Roman"/>
              </w:rPr>
            </w:pPr>
          </w:p>
        </w:tc>
      </w:tr>
      <w:tr w:rsidR="00DF35FA" w:rsidRPr="00C84F14" w14:paraId="40ACF464" w14:textId="77777777">
        <w:tc>
          <w:tcPr>
            <w:tcW w:w="566" w:type="dxa"/>
            <w:vMerge/>
          </w:tcPr>
          <w:p w14:paraId="09B9AE59" w14:textId="77777777" w:rsidR="00DF35FA" w:rsidRPr="00C84F14" w:rsidRDefault="00DF35FA">
            <w:pPr>
              <w:pStyle w:val="ConsPlusNormal"/>
              <w:rPr>
                <w:rFonts w:ascii="Times New Roman" w:hAnsi="Times New Roman" w:cs="Times New Roman"/>
              </w:rPr>
            </w:pPr>
          </w:p>
        </w:tc>
        <w:tc>
          <w:tcPr>
            <w:tcW w:w="1700" w:type="dxa"/>
            <w:vMerge/>
          </w:tcPr>
          <w:p w14:paraId="33623F36" w14:textId="77777777" w:rsidR="00DF35FA" w:rsidRPr="00C84F14" w:rsidRDefault="00DF35FA">
            <w:pPr>
              <w:pStyle w:val="ConsPlusNormal"/>
              <w:rPr>
                <w:rFonts w:ascii="Times New Roman" w:hAnsi="Times New Roman" w:cs="Times New Roman"/>
              </w:rPr>
            </w:pPr>
          </w:p>
        </w:tc>
        <w:tc>
          <w:tcPr>
            <w:tcW w:w="4818" w:type="dxa"/>
            <w:vMerge/>
          </w:tcPr>
          <w:p w14:paraId="5B1FBAE8" w14:textId="77777777" w:rsidR="00DF35FA" w:rsidRPr="00C84F14" w:rsidRDefault="00DF35FA">
            <w:pPr>
              <w:pStyle w:val="ConsPlusNormal"/>
              <w:rPr>
                <w:rFonts w:ascii="Times New Roman" w:hAnsi="Times New Roman" w:cs="Times New Roman"/>
              </w:rPr>
            </w:pPr>
          </w:p>
        </w:tc>
        <w:tc>
          <w:tcPr>
            <w:tcW w:w="1700" w:type="dxa"/>
          </w:tcPr>
          <w:p w14:paraId="6B522A4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60°17'26"</w:t>
            </w:r>
          </w:p>
        </w:tc>
        <w:tc>
          <w:tcPr>
            <w:tcW w:w="1700" w:type="dxa"/>
          </w:tcPr>
          <w:p w14:paraId="4A2CB10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98°52'48"</w:t>
            </w:r>
          </w:p>
        </w:tc>
        <w:tc>
          <w:tcPr>
            <w:tcW w:w="3118" w:type="dxa"/>
            <w:vMerge/>
            <w:tcBorders>
              <w:bottom w:val="nil"/>
            </w:tcBorders>
          </w:tcPr>
          <w:p w14:paraId="2F8FF4BE" w14:textId="77777777" w:rsidR="00DF35FA" w:rsidRPr="00C84F14" w:rsidRDefault="00DF35FA">
            <w:pPr>
              <w:pStyle w:val="ConsPlusNormal"/>
              <w:rPr>
                <w:rFonts w:ascii="Times New Roman" w:hAnsi="Times New Roman" w:cs="Times New Roman"/>
              </w:rPr>
            </w:pPr>
          </w:p>
        </w:tc>
      </w:tr>
      <w:tr w:rsidR="00DF35FA" w:rsidRPr="00C84F14" w14:paraId="2EC95613" w14:textId="77777777">
        <w:tc>
          <w:tcPr>
            <w:tcW w:w="566" w:type="dxa"/>
            <w:vMerge/>
          </w:tcPr>
          <w:p w14:paraId="4628723A" w14:textId="77777777" w:rsidR="00DF35FA" w:rsidRPr="00C84F14" w:rsidRDefault="00DF35FA">
            <w:pPr>
              <w:pStyle w:val="ConsPlusNormal"/>
              <w:rPr>
                <w:rFonts w:ascii="Times New Roman" w:hAnsi="Times New Roman" w:cs="Times New Roman"/>
              </w:rPr>
            </w:pPr>
          </w:p>
        </w:tc>
        <w:tc>
          <w:tcPr>
            <w:tcW w:w="1700" w:type="dxa"/>
            <w:vMerge/>
          </w:tcPr>
          <w:p w14:paraId="18B2E301" w14:textId="77777777" w:rsidR="00DF35FA" w:rsidRPr="00C84F14" w:rsidRDefault="00DF35FA">
            <w:pPr>
              <w:pStyle w:val="ConsPlusNormal"/>
              <w:rPr>
                <w:rFonts w:ascii="Times New Roman" w:hAnsi="Times New Roman" w:cs="Times New Roman"/>
              </w:rPr>
            </w:pPr>
          </w:p>
        </w:tc>
        <w:tc>
          <w:tcPr>
            <w:tcW w:w="4818" w:type="dxa"/>
            <w:vMerge/>
          </w:tcPr>
          <w:p w14:paraId="21BB5F3A" w14:textId="77777777" w:rsidR="00DF35FA" w:rsidRPr="00C84F14" w:rsidRDefault="00DF35FA">
            <w:pPr>
              <w:pStyle w:val="ConsPlusNormal"/>
              <w:rPr>
                <w:rFonts w:ascii="Times New Roman" w:hAnsi="Times New Roman" w:cs="Times New Roman"/>
              </w:rPr>
            </w:pPr>
          </w:p>
        </w:tc>
        <w:tc>
          <w:tcPr>
            <w:tcW w:w="1700" w:type="dxa"/>
          </w:tcPr>
          <w:p w14:paraId="2C4100F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60°18'15"</w:t>
            </w:r>
          </w:p>
        </w:tc>
        <w:tc>
          <w:tcPr>
            <w:tcW w:w="1700" w:type="dxa"/>
          </w:tcPr>
          <w:p w14:paraId="54CE2BB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99°21'19"</w:t>
            </w:r>
          </w:p>
        </w:tc>
        <w:tc>
          <w:tcPr>
            <w:tcW w:w="3118" w:type="dxa"/>
            <w:vMerge/>
            <w:tcBorders>
              <w:bottom w:val="nil"/>
            </w:tcBorders>
          </w:tcPr>
          <w:p w14:paraId="046EEEBC" w14:textId="77777777" w:rsidR="00DF35FA" w:rsidRPr="00C84F14" w:rsidRDefault="00DF35FA">
            <w:pPr>
              <w:pStyle w:val="ConsPlusNormal"/>
              <w:rPr>
                <w:rFonts w:ascii="Times New Roman" w:hAnsi="Times New Roman" w:cs="Times New Roman"/>
              </w:rPr>
            </w:pPr>
          </w:p>
        </w:tc>
      </w:tr>
      <w:tr w:rsidR="00DF35FA" w:rsidRPr="00C84F14" w14:paraId="1DCBDBB6" w14:textId="77777777">
        <w:tc>
          <w:tcPr>
            <w:tcW w:w="566" w:type="dxa"/>
            <w:vMerge/>
          </w:tcPr>
          <w:p w14:paraId="7CF7DE15" w14:textId="77777777" w:rsidR="00DF35FA" w:rsidRPr="00C84F14" w:rsidRDefault="00DF35FA">
            <w:pPr>
              <w:pStyle w:val="ConsPlusNormal"/>
              <w:rPr>
                <w:rFonts w:ascii="Times New Roman" w:hAnsi="Times New Roman" w:cs="Times New Roman"/>
              </w:rPr>
            </w:pPr>
          </w:p>
        </w:tc>
        <w:tc>
          <w:tcPr>
            <w:tcW w:w="1700" w:type="dxa"/>
            <w:vMerge/>
          </w:tcPr>
          <w:p w14:paraId="4C0FBAE6" w14:textId="77777777" w:rsidR="00DF35FA" w:rsidRPr="00C84F14" w:rsidRDefault="00DF35FA">
            <w:pPr>
              <w:pStyle w:val="ConsPlusNormal"/>
              <w:rPr>
                <w:rFonts w:ascii="Times New Roman" w:hAnsi="Times New Roman" w:cs="Times New Roman"/>
              </w:rPr>
            </w:pPr>
          </w:p>
        </w:tc>
        <w:tc>
          <w:tcPr>
            <w:tcW w:w="4818" w:type="dxa"/>
            <w:vMerge/>
          </w:tcPr>
          <w:p w14:paraId="1281D95B" w14:textId="77777777" w:rsidR="00DF35FA" w:rsidRPr="00C84F14" w:rsidRDefault="00DF35FA">
            <w:pPr>
              <w:pStyle w:val="ConsPlusNormal"/>
              <w:rPr>
                <w:rFonts w:ascii="Times New Roman" w:hAnsi="Times New Roman" w:cs="Times New Roman"/>
              </w:rPr>
            </w:pPr>
          </w:p>
        </w:tc>
        <w:tc>
          <w:tcPr>
            <w:tcW w:w="1700" w:type="dxa"/>
          </w:tcPr>
          <w:p w14:paraId="1A7C3CB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60°18'19"</w:t>
            </w:r>
          </w:p>
        </w:tc>
        <w:tc>
          <w:tcPr>
            <w:tcW w:w="1700" w:type="dxa"/>
          </w:tcPr>
          <w:p w14:paraId="2B313AD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99°21'33"</w:t>
            </w:r>
          </w:p>
        </w:tc>
        <w:tc>
          <w:tcPr>
            <w:tcW w:w="3118" w:type="dxa"/>
            <w:vMerge/>
            <w:tcBorders>
              <w:bottom w:val="nil"/>
            </w:tcBorders>
          </w:tcPr>
          <w:p w14:paraId="1AAA9968" w14:textId="77777777" w:rsidR="00DF35FA" w:rsidRPr="00C84F14" w:rsidRDefault="00DF35FA">
            <w:pPr>
              <w:pStyle w:val="ConsPlusNormal"/>
              <w:rPr>
                <w:rFonts w:ascii="Times New Roman" w:hAnsi="Times New Roman" w:cs="Times New Roman"/>
              </w:rPr>
            </w:pPr>
          </w:p>
        </w:tc>
      </w:tr>
      <w:tr w:rsidR="00DF35FA" w:rsidRPr="00C84F14" w14:paraId="3564B6F5" w14:textId="77777777">
        <w:tc>
          <w:tcPr>
            <w:tcW w:w="566" w:type="dxa"/>
            <w:vMerge w:val="restart"/>
            <w:vAlign w:val="center"/>
          </w:tcPr>
          <w:p w14:paraId="30B8A00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34</w:t>
            </w:r>
          </w:p>
        </w:tc>
        <w:tc>
          <w:tcPr>
            <w:tcW w:w="1700" w:type="dxa"/>
            <w:vMerge w:val="restart"/>
            <w:vAlign w:val="center"/>
          </w:tcPr>
          <w:p w14:paraId="35E0B86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Подкаменная Тунгуска</w:t>
            </w:r>
          </w:p>
        </w:tc>
        <w:tc>
          <w:tcPr>
            <w:tcW w:w="4818" w:type="dxa"/>
            <w:vMerge w:val="restart"/>
          </w:tcPr>
          <w:p w14:paraId="090F7C0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устья реки Оскоба (1011,5 км) до устья реки Соба (1035,7 км), по всей ширине реки:</w:t>
            </w:r>
          </w:p>
          <w:p w14:paraId="3214B60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прямой от правого до левого (правый берег устья реки Оскоба) берега, от 2 до 3 - по береговой линии левого берега реки до устья реки Соба, от 3 до 4 - по прямой от левого до правого берега реки, от 4 до 1 - по береговой линии правого берега реки.</w:t>
            </w:r>
          </w:p>
        </w:tc>
        <w:tc>
          <w:tcPr>
            <w:tcW w:w="1700" w:type="dxa"/>
          </w:tcPr>
          <w:p w14:paraId="5F984D4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60°14'30"</w:t>
            </w:r>
          </w:p>
        </w:tc>
        <w:tc>
          <w:tcPr>
            <w:tcW w:w="1700" w:type="dxa"/>
          </w:tcPr>
          <w:p w14:paraId="70D9D77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100°32'21"</w:t>
            </w:r>
          </w:p>
        </w:tc>
        <w:tc>
          <w:tcPr>
            <w:tcW w:w="3118" w:type="dxa"/>
            <w:vMerge/>
            <w:tcBorders>
              <w:bottom w:val="nil"/>
            </w:tcBorders>
          </w:tcPr>
          <w:p w14:paraId="702ACF6F" w14:textId="77777777" w:rsidR="00DF35FA" w:rsidRPr="00C84F14" w:rsidRDefault="00DF35FA">
            <w:pPr>
              <w:pStyle w:val="ConsPlusNormal"/>
              <w:rPr>
                <w:rFonts w:ascii="Times New Roman" w:hAnsi="Times New Roman" w:cs="Times New Roman"/>
              </w:rPr>
            </w:pPr>
          </w:p>
        </w:tc>
      </w:tr>
      <w:tr w:rsidR="00DF35FA" w:rsidRPr="00C84F14" w14:paraId="22F530C0" w14:textId="77777777">
        <w:tc>
          <w:tcPr>
            <w:tcW w:w="566" w:type="dxa"/>
            <w:vMerge/>
          </w:tcPr>
          <w:p w14:paraId="73CBA28D" w14:textId="77777777" w:rsidR="00DF35FA" w:rsidRPr="00C84F14" w:rsidRDefault="00DF35FA">
            <w:pPr>
              <w:pStyle w:val="ConsPlusNormal"/>
              <w:rPr>
                <w:rFonts w:ascii="Times New Roman" w:hAnsi="Times New Roman" w:cs="Times New Roman"/>
              </w:rPr>
            </w:pPr>
          </w:p>
        </w:tc>
        <w:tc>
          <w:tcPr>
            <w:tcW w:w="1700" w:type="dxa"/>
            <w:vMerge/>
          </w:tcPr>
          <w:p w14:paraId="6627FB59" w14:textId="77777777" w:rsidR="00DF35FA" w:rsidRPr="00C84F14" w:rsidRDefault="00DF35FA">
            <w:pPr>
              <w:pStyle w:val="ConsPlusNormal"/>
              <w:rPr>
                <w:rFonts w:ascii="Times New Roman" w:hAnsi="Times New Roman" w:cs="Times New Roman"/>
              </w:rPr>
            </w:pPr>
          </w:p>
        </w:tc>
        <w:tc>
          <w:tcPr>
            <w:tcW w:w="4818" w:type="dxa"/>
            <w:vMerge/>
          </w:tcPr>
          <w:p w14:paraId="26E2768D" w14:textId="77777777" w:rsidR="00DF35FA" w:rsidRPr="00C84F14" w:rsidRDefault="00DF35FA">
            <w:pPr>
              <w:pStyle w:val="ConsPlusNormal"/>
              <w:rPr>
                <w:rFonts w:ascii="Times New Roman" w:hAnsi="Times New Roman" w:cs="Times New Roman"/>
              </w:rPr>
            </w:pPr>
          </w:p>
        </w:tc>
        <w:tc>
          <w:tcPr>
            <w:tcW w:w="1700" w:type="dxa"/>
          </w:tcPr>
          <w:p w14:paraId="58EAC44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60°14'21"</w:t>
            </w:r>
          </w:p>
        </w:tc>
        <w:tc>
          <w:tcPr>
            <w:tcW w:w="1700" w:type="dxa"/>
          </w:tcPr>
          <w:p w14:paraId="4179D04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100°32'14"</w:t>
            </w:r>
          </w:p>
        </w:tc>
        <w:tc>
          <w:tcPr>
            <w:tcW w:w="3118" w:type="dxa"/>
            <w:vMerge/>
            <w:tcBorders>
              <w:bottom w:val="nil"/>
            </w:tcBorders>
          </w:tcPr>
          <w:p w14:paraId="793936B8" w14:textId="77777777" w:rsidR="00DF35FA" w:rsidRPr="00C84F14" w:rsidRDefault="00DF35FA">
            <w:pPr>
              <w:pStyle w:val="ConsPlusNormal"/>
              <w:rPr>
                <w:rFonts w:ascii="Times New Roman" w:hAnsi="Times New Roman" w:cs="Times New Roman"/>
              </w:rPr>
            </w:pPr>
          </w:p>
        </w:tc>
      </w:tr>
      <w:tr w:rsidR="00DF35FA" w:rsidRPr="00C84F14" w14:paraId="2305FF5B" w14:textId="77777777">
        <w:tc>
          <w:tcPr>
            <w:tcW w:w="566" w:type="dxa"/>
            <w:vMerge/>
          </w:tcPr>
          <w:p w14:paraId="335BEBA0" w14:textId="77777777" w:rsidR="00DF35FA" w:rsidRPr="00C84F14" w:rsidRDefault="00DF35FA">
            <w:pPr>
              <w:pStyle w:val="ConsPlusNormal"/>
              <w:rPr>
                <w:rFonts w:ascii="Times New Roman" w:hAnsi="Times New Roman" w:cs="Times New Roman"/>
              </w:rPr>
            </w:pPr>
          </w:p>
        </w:tc>
        <w:tc>
          <w:tcPr>
            <w:tcW w:w="1700" w:type="dxa"/>
            <w:vMerge/>
          </w:tcPr>
          <w:p w14:paraId="686B239A" w14:textId="77777777" w:rsidR="00DF35FA" w:rsidRPr="00C84F14" w:rsidRDefault="00DF35FA">
            <w:pPr>
              <w:pStyle w:val="ConsPlusNormal"/>
              <w:rPr>
                <w:rFonts w:ascii="Times New Roman" w:hAnsi="Times New Roman" w:cs="Times New Roman"/>
              </w:rPr>
            </w:pPr>
          </w:p>
        </w:tc>
        <w:tc>
          <w:tcPr>
            <w:tcW w:w="4818" w:type="dxa"/>
            <w:vMerge/>
          </w:tcPr>
          <w:p w14:paraId="7141B9E9" w14:textId="77777777" w:rsidR="00DF35FA" w:rsidRPr="00C84F14" w:rsidRDefault="00DF35FA">
            <w:pPr>
              <w:pStyle w:val="ConsPlusNormal"/>
              <w:rPr>
                <w:rFonts w:ascii="Times New Roman" w:hAnsi="Times New Roman" w:cs="Times New Roman"/>
              </w:rPr>
            </w:pPr>
          </w:p>
        </w:tc>
        <w:tc>
          <w:tcPr>
            <w:tcW w:w="1700" w:type="dxa"/>
          </w:tcPr>
          <w:p w14:paraId="0186203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60°16'59"</w:t>
            </w:r>
          </w:p>
        </w:tc>
        <w:tc>
          <w:tcPr>
            <w:tcW w:w="1700" w:type="dxa"/>
          </w:tcPr>
          <w:p w14:paraId="118EF8D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100°53'20"</w:t>
            </w:r>
          </w:p>
        </w:tc>
        <w:tc>
          <w:tcPr>
            <w:tcW w:w="3118" w:type="dxa"/>
            <w:vMerge/>
            <w:tcBorders>
              <w:bottom w:val="nil"/>
            </w:tcBorders>
          </w:tcPr>
          <w:p w14:paraId="34EDD4B5" w14:textId="77777777" w:rsidR="00DF35FA" w:rsidRPr="00C84F14" w:rsidRDefault="00DF35FA">
            <w:pPr>
              <w:pStyle w:val="ConsPlusNormal"/>
              <w:rPr>
                <w:rFonts w:ascii="Times New Roman" w:hAnsi="Times New Roman" w:cs="Times New Roman"/>
              </w:rPr>
            </w:pPr>
          </w:p>
        </w:tc>
      </w:tr>
      <w:tr w:rsidR="00DF35FA" w:rsidRPr="00C84F14" w14:paraId="5DF0AE41" w14:textId="77777777">
        <w:tc>
          <w:tcPr>
            <w:tcW w:w="566" w:type="dxa"/>
            <w:vMerge/>
          </w:tcPr>
          <w:p w14:paraId="38220EDA" w14:textId="77777777" w:rsidR="00DF35FA" w:rsidRPr="00C84F14" w:rsidRDefault="00DF35FA">
            <w:pPr>
              <w:pStyle w:val="ConsPlusNormal"/>
              <w:rPr>
                <w:rFonts w:ascii="Times New Roman" w:hAnsi="Times New Roman" w:cs="Times New Roman"/>
              </w:rPr>
            </w:pPr>
          </w:p>
        </w:tc>
        <w:tc>
          <w:tcPr>
            <w:tcW w:w="1700" w:type="dxa"/>
            <w:vMerge/>
          </w:tcPr>
          <w:p w14:paraId="0DA099A7" w14:textId="77777777" w:rsidR="00DF35FA" w:rsidRPr="00C84F14" w:rsidRDefault="00DF35FA">
            <w:pPr>
              <w:pStyle w:val="ConsPlusNormal"/>
              <w:rPr>
                <w:rFonts w:ascii="Times New Roman" w:hAnsi="Times New Roman" w:cs="Times New Roman"/>
              </w:rPr>
            </w:pPr>
          </w:p>
        </w:tc>
        <w:tc>
          <w:tcPr>
            <w:tcW w:w="4818" w:type="dxa"/>
            <w:vMerge/>
          </w:tcPr>
          <w:p w14:paraId="65334C5F" w14:textId="77777777" w:rsidR="00DF35FA" w:rsidRPr="00C84F14" w:rsidRDefault="00DF35FA">
            <w:pPr>
              <w:pStyle w:val="ConsPlusNormal"/>
              <w:rPr>
                <w:rFonts w:ascii="Times New Roman" w:hAnsi="Times New Roman" w:cs="Times New Roman"/>
              </w:rPr>
            </w:pPr>
          </w:p>
        </w:tc>
        <w:tc>
          <w:tcPr>
            <w:tcW w:w="1700" w:type="dxa"/>
          </w:tcPr>
          <w:p w14:paraId="7C05B4E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60°17'05"</w:t>
            </w:r>
          </w:p>
        </w:tc>
        <w:tc>
          <w:tcPr>
            <w:tcW w:w="1700" w:type="dxa"/>
          </w:tcPr>
          <w:p w14:paraId="01F9B3F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100°53'10"</w:t>
            </w:r>
          </w:p>
        </w:tc>
        <w:tc>
          <w:tcPr>
            <w:tcW w:w="3118" w:type="dxa"/>
            <w:vMerge/>
            <w:tcBorders>
              <w:bottom w:val="nil"/>
            </w:tcBorders>
          </w:tcPr>
          <w:p w14:paraId="637A17D2" w14:textId="77777777" w:rsidR="00DF35FA" w:rsidRPr="00C84F14" w:rsidRDefault="00DF35FA">
            <w:pPr>
              <w:pStyle w:val="ConsPlusNormal"/>
              <w:rPr>
                <w:rFonts w:ascii="Times New Roman" w:hAnsi="Times New Roman" w:cs="Times New Roman"/>
              </w:rPr>
            </w:pPr>
          </w:p>
        </w:tc>
      </w:tr>
      <w:tr w:rsidR="00DF35FA" w:rsidRPr="00C84F14" w14:paraId="3409F8BF" w14:textId="77777777">
        <w:tc>
          <w:tcPr>
            <w:tcW w:w="566" w:type="dxa"/>
            <w:vMerge w:val="restart"/>
            <w:vAlign w:val="center"/>
          </w:tcPr>
          <w:p w14:paraId="7559D1B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35</w:t>
            </w:r>
          </w:p>
        </w:tc>
        <w:tc>
          <w:tcPr>
            <w:tcW w:w="1700" w:type="dxa"/>
            <w:vMerge w:val="restart"/>
            <w:vAlign w:val="center"/>
          </w:tcPr>
          <w:p w14:paraId="11CF857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Подкаменная Тунгуска</w:t>
            </w:r>
          </w:p>
        </w:tc>
        <w:tc>
          <w:tcPr>
            <w:tcW w:w="4818" w:type="dxa"/>
            <w:vMerge w:val="restart"/>
          </w:tcPr>
          <w:p w14:paraId="613F14C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устья реки Ванаварка (пос. Ванавары) до устья реки Тэтэрэ, по всей ширине реки: от 1 до 2 - по прямой от правого (устье реки Ванаварка) до левого берега, от 2 до 3 - по береговой линии левого берега реки, от 3 до 4 - по прямой от левого до правого (правый берег устья реки Тэтэрэ) берега реки, от 4 до 1 - по береговой линии правого берега реки.</w:t>
            </w:r>
          </w:p>
        </w:tc>
        <w:tc>
          <w:tcPr>
            <w:tcW w:w="1700" w:type="dxa"/>
          </w:tcPr>
          <w:p w14:paraId="4C0D9A4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60°19'54"</w:t>
            </w:r>
          </w:p>
        </w:tc>
        <w:tc>
          <w:tcPr>
            <w:tcW w:w="1700" w:type="dxa"/>
          </w:tcPr>
          <w:p w14:paraId="40E5145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102°18'03"</w:t>
            </w:r>
          </w:p>
        </w:tc>
        <w:tc>
          <w:tcPr>
            <w:tcW w:w="3118" w:type="dxa"/>
            <w:vMerge w:val="restart"/>
            <w:tcBorders>
              <w:top w:val="nil"/>
              <w:bottom w:val="nil"/>
            </w:tcBorders>
          </w:tcPr>
          <w:p w14:paraId="2F498F44" w14:textId="77777777" w:rsidR="00DF35FA" w:rsidRPr="00C84F14" w:rsidRDefault="00DF35FA">
            <w:pPr>
              <w:pStyle w:val="ConsPlusNormal"/>
              <w:rPr>
                <w:rFonts w:ascii="Times New Roman" w:hAnsi="Times New Roman" w:cs="Times New Roman"/>
              </w:rPr>
            </w:pPr>
          </w:p>
        </w:tc>
      </w:tr>
      <w:tr w:rsidR="00DF35FA" w:rsidRPr="00C84F14" w14:paraId="7F385AF7" w14:textId="77777777">
        <w:tc>
          <w:tcPr>
            <w:tcW w:w="566" w:type="dxa"/>
            <w:vMerge/>
          </w:tcPr>
          <w:p w14:paraId="7D989771" w14:textId="77777777" w:rsidR="00DF35FA" w:rsidRPr="00C84F14" w:rsidRDefault="00DF35FA">
            <w:pPr>
              <w:pStyle w:val="ConsPlusNormal"/>
              <w:rPr>
                <w:rFonts w:ascii="Times New Roman" w:hAnsi="Times New Roman" w:cs="Times New Roman"/>
              </w:rPr>
            </w:pPr>
          </w:p>
        </w:tc>
        <w:tc>
          <w:tcPr>
            <w:tcW w:w="1700" w:type="dxa"/>
            <w:vMerge/>
          </w:tcPr>
          <w:p w14:paraId="61F6C502" w14:textId="77777777" w:rsidR="00DF35FA" w:rsidRPr="00C84F14" w:rsidRDefault="00DF35FA">
            <w:pPr>
              <w:pStyle w:val="ConsPlusNormal"/>
              <w:rPr>
                <w:rFonts w:ascii="Times New Roman" w:hAnsi="Times New Roman" w:cs="Times New Roman"/>
              </w:rPr>
            </w:pPr>
          </w:p>
        </w:tc>
        <w:tc>
          <w:tcPr>
            <w:tcW w:w="4818" w:type="dxa"/>
            <w:vMerge/>
          </w:tcPr>
          <w:p w14:paraId="52F0BA69" w14:textId="77777777" w:rsidR="00DF35FA" w:rsidRPr="00C84F14" w:rsidRDefault="00DF35FA">
            <w:pPr>
              <w:pStyle w:val="ConsPlusNormal"/>
              <w:rPr>
                <w:rFonts w:ascii="Times New Roman" w:hAnsi="Times New Roman" w:cs="Times New Roman"/>
              </w:rPr>
            </w:pPr>
          </w:p>
        </w:tc>
        <w:tc>
          <w:tcPr>
            <w:tcW w:w="1700" w:type="dxa"/>
          </w:tcPr>
          <w:p w14:paraId="782C426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60°19'49"</w:t>
            </w:r>
          </w:p>
        </w:tc>
        <w:tc>
          <w:tcPr>
            <w:tcW w:w="1700" w:type="dxa"/>
          </w:tcPr>
          <w:p w14:paraId="54FD729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102°17'55"</w:t>
            </w:r>
          </w:p>
        </w:tc>
        <w:tc>
          <w:tcPr>
            <w:tcW w:w="3118" w:type="dxa"/>
            <w:vMerge/>
            <w:tcBorders>
              <w:top w:val="nil"/>
              <w:bottom w:val="nil"/>
            </w:tcBorders>
          </w:tcPr>
          <w:p w14:paraId="1A210137" w14:textId="77777777" w:rsidR="00DF35FA" w:rsidRPr="00C84F14" w:rsidRDefault="00DF35FA">
            <w:pPr>
              <w:pStyle w:val="ConsPlusNormal"/>
              <w:rPr>
                <w:rFonts w:ascii="Times New Roman" w:hAnsi="Times New Roman" w:cs="Times New Roman"/>
              </w:rPr>
            </w:pPr>
          </w:p>
        </w:tc>
      </w:tr>
      <w:tr w:rsidR="00DF35FA" w:rsidRPr="00C84F14" w14:paraId="60E4C911" w14:textId="77777777">
        <w:tc>
          <w:tcPr>
            <w:tcW w:w="566" w:type="dxa"/>
            <w:vMerge/>
          </w:tcPr>
          <w:p w14:paraId="3006BA94" w14:textId="77777777" w:rsidR="00DF35FA" w:rsidRPr="00C84F14" w:rsidRDefault="00DF35FA">
            <w:pPr>
              <w:pStyle w:val="ConsPlusNormal"/>
              <w:rPr>
                <w:rFonts w:ascii="Times New Roman" w:hAnsi="Times New Roman" w:cs="Times New Roman"/>
              </w:rPr>
            </w:pPr>
          </w:p>
        </w:tc>
        <w:tc>
          <w:tcPr>
            <w:tcW w:w="1700" w:type="dxa"/>
            <w:vMerge/>
          </w:tcPr>
          <w:p w14:paraId="0D309B8E" w14:textId="77777777" w:rsidR="00DF35FA" w:rsidRPr="00C84F14" w:rsidRDefault="00DF35FA">
            <w:pPr>
              <w:pStyle w:val="ConsPlusNormal"/>
              <w:rPr>
                <w:rFonts w:ascii="Times New Roman" w:hAnsi="Times New Roman" w:cs="Times New Roman"/>
              </w:rPr>
            </w:pPr>
          </w:p>
        </w:tc>
        <w:tc>
          <w:tcPr>
            <w:tcW w:w="4818" w:type="dxa"/>
            <w:vMerge/>
          </w:tcPr>
          <w:p w14:paraId="1CCC5D9F" w14:textId="77777777" w:rsidR="00DF35FA" w:rsidRPr="00C84F14" w:rsidRDefault="00DF35FA">
            <w:pPr>
              <w:pStyle w:val="ConsPlusNormal"/>
              <w:rPr>
                <w:rFonts w:ascii="Times New Roman" w:hAnsi="Times New Roman" w:cs="Times New Roman"/>
              </w:rPr>
            </w:pPr>
          </w:p>
        </w:tc>
        <w:tc>
          <w:tcPr>
            <w:tcW w:w="1700" w:type="dxa"/>
          </w:tcPr>
          <w:p w14:paraId="673057B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60°08'54"</w:t>
            </w:r>
          </w:p>
        </w:tc>
        <w:tc>
          <w:tcPr>
            <w:tcW w:w="1700" w:type="dxa"/>
          </w:tcPr>
          <w:p w14:paraId="44A278E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102°14'40"</w:t>
            </w:r>
          </w:p>
        </w:tc>
        <w:tc>
          <w:tcPr>
            <w:tcW w:w="3118" w:type="dxa"/>
            <w:vMerge/>
            <w:tcBorders>
              <w:top w:val="nil"/>
              <w:bottom w:val="nil"/>
            </w:tcBorders>
          </w:tcPr>
          <w:p w14:paraId="2804F2D6" w14:textId="77777777" w:rsidR="00DF35FA" w:rsidRPr="00C84F14" w:rsidRDefault="00DF35FA">
            <w:pPr>
              <w:pStyle w:val="ConsPlusNormal"/>
              <w:rPr>
                <w:rFonts w:ascii="Times New Roman" w:hAnsi="Times New Roman" w:cs="Times New Roman"/>
              </w:rPr>
            </w:pPr>
          </w:p>
        </w:tc>
      </w:tr>
      <w:tr w:rsidR="00DF35FA" w:rsidRPr="00C84F14" w14:paraId="1AE7BF58" w14:textId="77777777">
        <w:tc>
          <w:tcPr>
            <w:tcW w:w="566" w:type="dxa"/>
            <w:vMerge/>
          </w:tcPr>
          <w:p w14:paraId="44027C66" w14:textId="77777777" w:rsidR="00DF35FA" w:rsidRPr="00C84F14" w:rsidRDefault="00DF35FA">
            <w:pPr>
              <w:pStyle w:val="ConsPlusNormal"/>
              <w:rPr>
                <w:rFonts w:ascii="Times New Roman" w:hAnsi="Times New Roman" w:cs="Times New Roman"/>
              </w:rPr>
            </w:pPr>
          </w:p>
        </w:tc>
        <w:tc>
          <w:tcPr>
            <w:tcW w:w="1700" w:type="dxa"/>
            <w:vMerge/>
          </w:tcPr>
          <w:p w14:paraId="2E6B2C1F" w14:textId="77777777" w:rsidR="00DF35FA" w:rsidRPr="00C84F14" w:rsidRDefault="00DF35FA">
            <w:pPr>
              <w:pStyle w:val="ConsPlusNormal"/>
              <w:rPr>
                <w:rFonts w:ascii="Times New Roman" w:hAnsi="Times New Roman" w:cs="Times New Roman"/>
              </w:rPr>
            </w:pPr>
          </w:p>
        </w:tc>
        <w:tc>
          <w:tcPr>
            <w:tcW w:w="4818" w:type="dxa"/>
            <w:vMerge/>
          </w:tcPr>
          <w:p w14:paraId="60887DA6" w14:textId="77777777" w:rsidR="00DF35FA" w:rsidRPr="00C84F14" w:rsidRDefault="00DF35FA">
            <w:pPr>
              <w:pStyle w:val="ConsPlusNormal"/>
              <w:rPr>
                <w:rFonts w:ascii="Times New Roman" w:hAnsi="Times New Roman" w:cs="Times New Roman"/>
              </w:rPr>
            </w:pPr>
          </w:p>
        </w:tc>
        <w:tc>
          <w:tcPr>
            <w:tcW w:w="1700" w:type="dxa"/>
          </w:tcPr>
          <w:p w14:paraId="6F4921B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60°08'56"</w:t>
            </w:r>
          </w:p>
        </w:tc>
        <w:tc>
          <w:tcPr>
            <w:tcW w:w="1700" w:type="dxa"/>
          </w:tcPr>
          <w:p w14:paraId="639F769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102°14'51"</w:t>
            </w:r>
          </w:p>
        </w:tc>
        <w:tc>
          <w:tcPr>
            <w:tcW w:w="3118" w:type="dxa"/>
            <w:vMerge/>
            <w:tcBorders>
              <w:top w:val="nil"/>
              <w:bottom w:val="nil"/>
            </w:tcBorders>
          </w:tcPr>
          <w:p w14:paraId="77949A13" w14:textId="77777777" w:rsidR="00DF35FA" w:rsidRPr="00C84F14" w:rsidRDefault="00DF35FA">
            <w:pPr>
              <w:pStyle w:val="ConsPlusNormal"/>
              <w:rPr>
                <w:rFonts w:ascii="Times New Roman" w:hAnsi="Times New Roman" w:cs="Times New Roman"/>
              </w:rPr>
            </w:pPr>
          </w:p>
        </w:tc>
      </w:tr>
      <w:tr w:rsidR="00DF35FA" w:rsidRPr="00C84F14" w14:paraId="7561EF12" w14:textId="77777777">
        <w:tc>
          <w:tcPr>
            <w:tcW w:w="10484" w:type="dxa"/>
            <w:gridSpan w:val="5"/>
            <w:vAlign w:val="center"/>
          </w:tcPr>
          <w:p w14:paraId="47A450EF" w14:textId="77777777" w:rsidR="00DF35FA" w:rsidRPr="00C84F14" w:rsidRDefault="00DF35FA">
            <w:pPr>
              <w:pStyle w:val="ConsPlusNormal"/>
              <w:jc w:val="center"/>
              <w:outlineLvl w:val="3"/>
              <w:rPr>
                <w:rFonts w:ascii="Times New Roman" w:hAnsi="Times New Roman" w:cs="Times New Roman"/>
              </w:rPr>
            </w:pPr>
            <w:r w:rsidRPr="00C84F14">
              <w:rPr>
                <w:rFonts w:ascii="Times New Roman" w:hAnsi="Times New Roman" w:cs="Times New Roman"/>
              </w:rPr>
              <w:t>Реки бассейна реки Подкаменная Тунгуска</w:t>
            </w:r>
          </w:p>
        </w:tc>
        <w:tc>
          <w:tcPr>
            <w:tcW w:w="3118" w:type="dxa"/>
            <w:vMerge/>
            <w:tcBorders>
              <w:top w:val="nil"/>
              <w:bottom w:val="nil"/>
            </w:tcBorders>
          </w:tcPr>
          <w:p w14:paraId="05C1C2FC" w14:textId="77777777" w:rsidR="00DF35FA" w:rsidRPr="00C84F14" w:rsidRDefault="00DF35FA">
            <w:pPr>
              <w:pStyle w:val="ConsPlusNormal"/>
              <w:rPr>
                <w:rFonts w:ascii="Times New Roman" w:hAnsi="Times New Roman" w:cs="Times New Roman"/>
              </w:rPr>
            </w:pPr>
          </w:p>
        </w:tc>
      </w:tr>
      <w:tr w:rsidR="00DF35FA" w:rsidRPr="00C84F14" w14:paraId="6FA9F253" w14:textId="77777777">
        <w:tc>
          <w:tcPr>
            <w:tcW w:w="566" w:type="dxa"/>
            <w:vMerge w:val="restart"/>
            <w:vAlign w:val="center"/>
          </w:tcPr>
          <w:p w14:paraId="491D883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36</w:t>
            </w:r>
          </w:p>
        </w:tc>
        <w:tc>
          <w:tcPr>
            <w:tcW w:w="1700" w:type="dxa"/>
            <w:vMerge w:val="restart"/>
            <w:vAlign w:val="center"/>
          </w:tcPr>
          <w:p w14:paraId="0CFF776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Катанга</w:t>
            </w:r>
          </w:p>
        </w:tc>
        <w:tc>
          <w:tcPr>
            <w:tcW w:w="4818" w:type="dxa"/>
            <w:vMerge w:val="restart"/>
          </w:tcPr>
          <w:p w14:paraId="3F957B7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устья реки Аява до устья реки Бероями, по всей ширине реки:</w:t>
            </w:r>
          </w:p>
          <w:p w14:paraId="64AD9F0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 xml:space="preserve">от 1 до 2 - по прямой от правого (левый берег устья реки Аява) до левого берега реки, от 2 до 3 - по </w:t>
            </w:r>
            <w:r w:rsidRPr="00C84F14">
              <w:rPr>
                <w:rFonts w:ascii="Times New Roman" w:hAnsi="Times New Roman" w:cs="Times New Roman"/>
              </w:rPr>
              <w:lastRenderedPageBreak/>
              <w:t>береговой линии левого берега реки, от 3 до 4 - по прямой от левого до правого (устье реки Бероями) берега реки, от 4 до 1 - по береговой линии правого берега реки.</w:t>
            </w:r>
          </w:p>
        </w:tc>
        <w:tc>
          <w:tcPr>
            <w:tcW w:w="1700" w:type="dxa"/>
          </w:tcPr>
          <w:p w14:paraId="73B9B3F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lastRenderedPageBreak/>
              <w:t>1. 59°43'25"</w:t>
            </w:r>
          </w:p>
        </w:tc>
        <w:tc>
          <w:tcPr>
            <w:tcW w:w="1700" w:type="dxa"/>
          </w:tcPr>
          <w:p w14:paraId="363AEDD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103°17'02"</w:t>
            </w:r>
          </w:p>
        </w:tc>
        <w:tc>
          <w:tcPr>
            <w:tcW w:w="3118" w:type="dxa"/>
            <w:vMerge/>
            <w:tcBorders>
              <w:top w:val="nil"/>
              <w:bottom w:val="nil"/>
            </w:tcBorders>
          </w:tcPr>
          <w:p w14:paraId="0DC23CFA" w14:textId="77777777" w:rsidR="00DF35FA" w:rsidRPr="00C84F14" w:rsidRDefault="00DF35FA">
            <w:pPr>
              <w:pStyle w:val="ConsPlusNormal"/>
              <w:rPr>
                <w:rFonts w:ascii="Times New Roman" w:hAnsi="Times New Roman" w:cs="Times New Roman"/>
              </w:rPr>
            </w:pPr>
          </w:p>
        </w:tc>
      </w:tr>
      <w:tr w:rsidR="00DF35FA" w:rsidRPr="00C84F14" w14:paraId="060A4BA0" w14:textId="77777777">
        <w:tc>
          <w:tcPr>
            <w:tcW w:w="566" w:type="dxa"/>
            <w:vMerge/>
          </w:tcPr>
          <w:p w14:paraId="65C23A22" w14:textId="77777777" w:rsidR="00DF35FA" w:rsidRPr="00C84F14" w:rsidRDefault="00DF35FA">
            <w:pPr>
              <w:pStyle w:val="ConsPlusNormal"/>
              <w:rPr>
                <w:rFonts w:ascii="Times New Roman" w:hAnsi="Times New Roman" w:cs="Times New Roman"/>
              </w:rPr>
            </w:pPr>
          </w:p>
        </w:tc>
        <w:tc>
          <w:tcPr>
            <w:tcW w:w="1700" w:type="dxa"/>
            <w:vMerge/>
          </w:tcPr>
          <w:p w14:paraId="673D1E6A" w14:textId="77777777" w:rsidR="00DF35FA" w:rsidRPr="00C84F14" w:rsidRDefault="00DF35FA">
            <w:pPr>
              <w:pStyle w:val="ConsPlusNormal"/>
              <w:rPr>
                <w:rFonts w:ascii="Times New Roman" w:hAnsi="Times New Roman" w:cs="Times New Roman"/>
              </w:rPr>
            </w:pPr>
          </w:p>
        </w:tc>
        <w:tc>
          <w:tcPr>
            <w:tcW w:w="4818" w:type="dxa"/>
            <w:vMerge/>
          </w:tcPr>
          <w:p w14:paraId="2EC4B036" w14:textId="77777777" w:rsidR="00DF35FA" w:rsidRPr="00C84F14" w:rsidRDefault="00DF35FA">
            <w:pPr>
              <w:pStyle w:val="ConsPlusNormal"/>
              <w:rPr>
                <w:rFonts w:ascii="Times New Roman" w:hAnsi="Times New Roman" w:cs="Times New Roman"/>
              </w:rPr>
            </w:pPr>
          </w:p>
        </w:tc>
        <w:tc>
          <w:tcPr>
            <w:tcW w:w="1700" w:type="dxa"/>
          </w:tcPr>
          <w:p w14:paraId="4AA8CA1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59°43'25"</w:t>
            </w:r>
          </w:p>
        </w:tc>
        <w:tc>
          <w:tcPr>
            <w:tcW w:w="1700" w:type="dxa"/>
          </w:tcPr>
          <w:p w14:paraId="485D3F8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103°16'55"</w:t>
            </w:r>
          </w:p>
        </w:tc>
        <w:tc>
          <w:tcPr>
            <w:tcW w:w="3118" w:type="dxa"/>
            <w:vMerge/>
            <w:tcBorders>
              <w:top w:val="nil"/>
              <w:bottom w:val="nil"/>
            </w:tcBorders>
          </w:tcPr>
          <w:p w14:paraId="3C5AE4DA" w14:textId="77777777" w:rsidR="00DF35FA" w:rsidRPr="00C84F14" w:rsidRDefault="00DF35FA">
            <w:pPr>
              <w:pStyle w:val="ConsPlusNormal"/>
              <w:rPr>
                <w:rFonts w:ascii="Times New Roman" w:hAnsi="Times New Roman" w:cs="Times New Roman"/>
              </w:rPr>
            </w:pPr>
          </w:p>
        </w:tc>
      </w:tr>
      <w:tr w:rsidR="00DF35FA" w:rsidRPr="00C84F14" w14:paraId="03CD58EA" w14:textId="77777777">
        <w:tc>
          <w:tcPr>
            <w:tcW w:w="566" w:type="dxa"/>
            <w:vMerge/>
          </w:tcPr>
          <w:p w14:paraId="5403F717" w14:textId="77777777" w:rsidR="00DF35FA" w:rsidRPr="00C84F14" w:rsidRDefault="00DF35FA">
            <w:pPr>
              <w:pStyle w:val="ConsPlusNormal"/>
              <w:rPr>
                <w:rFonts w:ascii="Times New Roman" w:hAnsi="Times New Roman" w:cs="Times New Roman"/>
              </w:rPr>
            </w:pPr>
          </w:p>
        </w:tc>
        <w:tc>
          <w:tcPr>
            <w:tcW w:w="1700" w:type="dxa"/>
            <w:vMerge/>
          </w:tcPr>
          <w:p w14:paraId="372B0F83" w14:textId="77777777" w:rsidR="00DF35FA" w:rsidRPr="00C84F14" w:rsidRDefault="00DF35FA">
            <w:pPr>
              <w:pStyle w:val="ConsPlusNormal"/>
              <w:rPr>
                <w:rFonts w:ascii="Times New Roman" w:hAnsi="Times New Roman" w:cs="Times New Roman"/>
              </w:rPr>
            </w:pPr>
          </w:p>
        </w:tc>
        <w:tc>
          <w:tcPr>
            <w:tcW w:w="4818" w:type="dxa"/>
            <w:vMerge/>
          </w:tcPr>
          <w:p w14:paraId="09FEEC7C" w14:textId="77777777" w:rsidR="00DF35FA" w:rsidRPr="00C84F14" w:rsidRDefault="00DF35FA">
            <w:pPr>
              <w:pStyle w:val="ConsPlusNormal"/>
              <w:rPr>
                <w:rFonts w:ascii="Times New Roman" w:hAnsi="Times New Roman" w:cs="Times New Roman"/>
              </w:rPr>
            </w:pPr>
          </w:p>
        </w:tc>
        <w:tc>
          <w:tcPr>
            <w:tcW w:w="1700" w:type="dxa"/>
          </w:tcPr>
          <w:p w14:paraId="13C3070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59°35'18"</w:t>
            </w:r>
          </w:p>
        </w:tc>
        <w:tc>
          <w:tcPr>
            <w:tcW w:w="1700" w:type="dxa"/>
          </w:tcPr>
          <w:p w14:paraId="3BF0361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103°24'31"</w:t>
            </w:r>
          </w:p>
        </w:tc>
        <w:tc>
          <w:tcPr>
            <w:tcW w:w="3118" w:type="dxa"/>
            <w:vMerge/>
            <w:tcBorders>
              <w:top w:val="nil"/>
              <w:bottom w:val="nil"/>
            </w:tcBorders>
          </w:tcPr>
          <w:p w14:paraId="0957AE7B" w14:textId="77777777" w:rsidR="00DF35FA" w:rsidRPr="00C84F14" w:rsidRDefault="00DF35FA">
            <w:pPr>
              <w:pStyle w:val="ConsPlusNormal"/>
              <w:rPr>
                <w:rFonts w:ascii="Times New Roman" w:hAnsi="Times New Roman" w:cs="Times New Roman"/>
              </w:rPr>
            </w:pPr>
          </w:p>
        </w:tc>
      </w:tr>
      <w:tr w:rsidR="00DF35FA" w:rsidRPr="00C84F14" w14:paraId="22BAA85F" w14:textId="77777777">
        <w:tc>
          <w:tcPr>
            <w:tcW w:w="566" w:type="dxa"/>
            <w:vMerge/>
          </w:tcPr>
          <w:p w14:paraId="77D8AD45" w14:textId="77777777" w:rsidR="00DF35FA" w:rsidRPr="00C84F14" w:rsidRDefault="00DF35FA">
            <w:pPr>
              <w:pStyle w:val="ConsPlusNormal"/>
              <w:rPr>
                <w:rFonts w:ascii="Times New Roman" w:hAnsi="Times New Roman" w:cs="Times New Roman"/>
              </w:rPr>
            </w:pPr>
          </w:p>
        </w:tc>
        <w:tc>
          <w:tcPr>
            <w:tcW w:w="1700" w:type="dxa"/>
            <w:vMerge/>
          </w:tcPr>
          <w:p w14:paraId="4E7C2CF9" w14:textId="77777777" w:rsidR="00DF35FA" w:rsidRPr="00C84F14" w:rsidRDefault="00DF35FA">
            <w:pPr>
              <w:pStyle w:val="ConsPlusNormal"/>
              <w:rPr>
                <w:rFonts w:ascii="Times New Roman" w:hAnsi="Times New Roman" w:cs="Times New Roman"/>
              </w:rPr>
            </w:pPr>
          </w:p>
        </w:tc>
        <w:tc>
          <w:tcPr>
            <w:tcW w:w="4818" w:type="dxa"/>
            <w:vMerge/>
          </w:tcPr>
          <w:p w14:paraId="0CD61E82" w14:textId="77777777" w:rsidR="00DF35FA" w:rsidRPr="00C84F14" w:rsidRDefault="00DF35FA">
            <w:pPr>
              <w:pStyle w:val="ConsPlusNormal"/>
              <w:rPr>
                <w:rFonts w:ascii="Times New Roman" w:hAnsi="Times New Roman" w:cs="Times New Roman"/>
              </w:rPr>
            </w:pPr>
          </w:p>
        </w:tc>
        <w:tc>
          <w:tcPr>
            <w:tcW w:w="1700" w:type="dxa"/>
          </w:tcPr>
          <w:p w14:paraId="0D5D10B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59°35'20"</w:t>
            </w:r>
          </w:p>
        </w:tc>
        <w:tc>
          <w:tcPr>
            <w:tcW w:w="1700" w:type="dxa"/>
          </w:tcPr>
          <w:p w14:paraId="4657B5E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103°24'36"</w:t>
            </w:r>
          </w:p>
        </w:tc>
        <w:tc>
          <w:tcPr>
            <w:tcW w:w="3118" w:type="dxa"/>
            <w:vMerge/>
            <w:tcBorders>
              <w:top w:val="nil"/>
              <w:bottom w:val="nil"/>
            </w:tcBorders>
          </w:tcPr>
          <w:p w14:paraId="2DEAC600" w14:textId="77777777" w:rsidR="00DF35FA" w:rsidRPr="00C84F14" w:rsidRDefault="00DF35FA">
            <w:pPr>
              <w:pStyle w:val="ConsPlusNormal"/>
              <w:rPr>
                <w:rFonts w:ascii="Times New Roman" w:hAnsi="Times New Roman" w:cs="Times New Roman"/>
              </w:rPr>
            </w:pPr>
          </w:p>
        </w:tc>
      </w:tr>
      <w:tr w:rsidR="00DF35FA" w:rsidRPr="00C84F14" w14:paraId="30DC1A75" w14:textId="77777777">
        <w:tc>
          <w:tcPr>
            <w:tcW w:w="566" w:type="dxa"/>
            <w:vMerge w:val="restart"/>
            <w:vAlign w:val="center"/>
          </w:tcPr>
          <w:p w14:paraId="6DDA0B1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lastRenderedPageBreak/>
              <w:t>37</w:t>
            </w:r>
          </w:p>
        </w:tc>
        <w:tc>
          <w:tcPr>
            <w:tcW w:w="1700" w:type="dxa"/>
            <w:vMerge w:val="restart"/>
            <w:vAlign w:val="center"/>
          </w:tcPr>
          <w:p w14:paraId="60E8759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Чуня</w:t>
            </w:r>
          </w:p>
        </w:tc>
        <w:tc>
          <w:tcPr>
            <w:tcW w:w="4818" w:type="dxa"/>
            <w:vMerge w:val="restart"/>
          </w:tcPr>
          <w:p w14:paraId="50F485B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устья реки Чуня до устья реки Тычаны, по всей ширине реки:</w:t>
            </w:r>
          </w:p>
          <w:p w14:paraId="4FBA7F1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прямой от правого до левого берега устья реки Чуня, от 2 до 3 - по береговой линии левого берега реки до левого берега устья реки Тычаны, от 3 до 4 - по прямой от левого до правого берега реки, от 4 до 1 - по береговой линии правого берега реки.</w:t>
            </w:r>
          </w:p>
        </w:tc>
        <w:tc>
          <w:tcPr>
            <w:tcW w:w="1700" w:type="dxa"/>
          </w:tcPr>
          <w:p w14:paraId="40AB803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61°36'47"</w:t>
            </w:r>
          </w:p>
        </w:tc>
        <w:tc>
          <w:tcPr>
            <w:tcW w:w="1700" w:type="dxa"/>
          </w:tcPr>
          <w:p w14:paraId="0E634B9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96°29'54"</w:t>
            </w:r>
          </w:p>
        </w:tc>
        <w:tc>
          <w:tcPr>
            <w:tcW w:w="3118" w:type="dxa"/>
            <w:vMerge w:val="restart"/>
            <w:tcBorders>
              <w:top w:val="nil"/>
            </w:tcBorders>
          </w:tcPr>
          <w:p w14:paraId="12570EB6" w14:textId="77777777" w:rsidR="00DF35FA" w:rsidRPr="00C84F14" w:rsidRDefault="00DF35FA">
            <w:pPr>
              <w:pStyle w:val="ConsPlusNormal"/>
              <w:rPr>
                <w:rFonts w:ascii="Times New Roman" w:hAnsi="Times New Roman" w:cs="Times New Roman"/>
              </w:rPr>
            </w:pPr>
          </w:p>
        </w:tc>
      </w:tr>
      <w:tr w:rsidR="00DF35FA" w:rsidRPr="00C84F14" w14:paraId="6CAE4EB9" w14:textId="77777777">
        <w:tc>
          <w:tcPr>
            <w:tcW w:w="566" w:type="dxa"/>
            <w:vMerge/>
          </w:tcPr>
          <w:p w14:paraId="06EFD924" w14:textId="77777777" w:rsidR="00DF35FA" w:rsidRPr="00C84F14" w:rsidRDefault="00DF35FA">
            <w:pPr>
              <w:pStyle w:val="ConsPlusNormal"/>
              <w:rPr>
                <w:rFonts w:ascii="Times New Roman" w:hAnsi="Times New Roman" w:cs="Times New Roman"/>
              </w:rPr>
            </w:pPr>
          </w:p>
        </w:tc>
        <w:tc>
          <w:tcPr>
            <w:tcW w:w="1700" w:type="dxa"/>
            <w:vMerge/>
          </w:tcPr>
          <w:p w14:paraId="3A69FD5D" w14:textId="77777777" w:rsidR="00DF35FA" w:rsidRPr="00C84F14" w:rsidRDefault="00DF35FA">
            <w:pPr>
              <w:pStyle w:val="ConsPlusNormal"/>
              <w:rPr>
                <w:rFonts w:ascii="Times New Roman" w:hAnsi="Times New Roman" w:cs="Times New Roman"/>
              </w:rPr>
            </w:pPr>
          </w:p>
        </w:tc>
        <w:tc>
          <w:tcPr>
            <w:tcW w:w="4818" w:type="dxa"/>
            <w:vMerge/>
          </w:tcPr>
          <w:p w14:paraId="0F29B6F9" w14:textId="77777777" w:rsidR="00DF35FA" w:rsidRPr="00C84F14" w:rsidRDefault="00DF35FA">
            <w:pPr>
              <w:pStyle w:val="ConsPlusNormal"/>
              <w:rPr>
                <w:rFonts w:ascii="Times New Roman" w:hAnsi="Times New Roman" w:cs="Times New Roman"/>
              </w:rPr>
            </w:pPr>
          </w:p>
        </w:tc>
        <w:tc>
          <w:tcPr>
            <w:tcW w:w="1700" w:type="dxa"/>
          </w:tcPr>
          <w:p w14:paraId="4E5D2E4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61°36'44"</w:t>
            </w:r>
          </w:p>
        </w:tc>
        <w:tc>
          <w:tcPr>
            <w:tcW w:w="1700" w:type="dxa"/>
          </w:tcPr>
          <w:p w14:paraId="67C5EA2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96°30'08"</w:t>
            </w:r>
          </w:p>
        </w:tc>
        <w:tc>
          <w:tcPr>
            <w:tcW w:w="3118" w:type="dxa"/>
            <w:vMerge/>
            <w:tcBorders>
              <w:top w:val="nil"/>
            </w:tcBorders>
          </w:tcPr>
          <w:p w14:paraId="2EB4E47D" w14:textId="77777777" w:rsidR="00DF35FA" w:rsidRPr="00C84F14" w:rsidRDefault="00DF35FA">
            <w:pPr>
              <w:pStyle w:val="ConsPlusNormal"/>
              <w:rPr>
                <w:rFonts w:ascii="Times New Roman" w:hAnsi="Times New Roman" w:cs="Times New Roman"/>
              </w:rPr>
            </w:pPr>
          </w:p>
        </w:tc>
      </w:tr>
      <w:tr w:rsidR="00DF35FA" w:rsidRPr="00C84F14" w14:paraId="31AD483F" w14:textId="77777777">
        <w:tc>
          <w:tcPr>
            <w:tcW w:w="566" w:type="dxa"/>
            <w:vMerge/>
          </w:tcPr>
          <w:p w14:paraId="760EFBB3" w14:textId="77777777" w:rsidR="00DF35FA" w:rsidRPr="00C84F14" w:rsidRDefault="00DF35FA">
            <w:pPr>
              <w:pStyle w:val="ConsPlusNormal"/>
              <w:rPr>
                <w:rFonts w:ascii="Times New Roman" w:hAnsi="Times New Roman" w:cs="Times New Roman"/>
              </w:rPr>
            </w:pPr>
          </w:p>
        </w:tc>
        <w:tc>
          <w:tcPr>
            <w:tcW w:w="1700" w:type="dxa"/>
            <w:vMerge/>
          </w:tcPr>
          <w:p w14:paraId="37DB02D4" w14:textId="77777777" w:rsidR="00DF35FA" w:rsidRPr="00C84F14" w:rsidRDefault="00DF35FA">
            <w:pPr>
              <w:pStyle w:val="ConsPlusNormal"/>
              <w:rPr>
                <w:rFonts w:ascii="Times New Roman" w:hAnsi="Times New Roman" w:cs="Times New Roman"/>
              </w:rPr>
            </w:pPr>
          </w:p>
        </w:tc>
        <w:tc>
          <w:tcPr>
            <w:tcW w:w="4818" w:type="dxa"/>
            <w:vMerge/>
          </w:tcPr>
          <w:p w14:paraId="68086225" w14:textId="77777777" w:rsidR="00DF35FA" w:rsidRPr="00C84F14" w:rsidRDefault="00DF35FA">
            <w:pPr>
              <w:pStyle w:val="ConsPlusNormal"/>
              <w:rPr>
                <w:rFonts w:ascii="Times New Roman" w:hAnsi="Times New Roman" w:cs="Times New Roman"/>
              </w:rPr>
            </w:pPr>
          </w:p>
        </w:tc>
        <w:tc>
          <w:tcPr>
            <w:tcW w:w="1700" w:type="dxa"/>
          </w:tcPr>
          <w:p w14:paraId="24AA0B3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61°33'48"</w:t>
            </w:r>
          </w:p>
        </w:tc>
        <w:tc>
          <w:tcPr>
            <w:tcW w:w="1700" w:type="dxa"/>
          </w:tcPr>
          <w:p w14:paraId="2A7C4A4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97°08'51"</w:t>
            </w:r>
          </w:p>
        </w:tc>
        <w:tc>
          <w:tcPr>
            <w:tcW w:w="3118" w:type="dxa"/>
            <w:vMerge/>
            <w:tcBorders>
              <w:top w:val="nil"/>
            </w:tcBorders>
          </w:tcPr>
          <w:p w14:paraId="7D39E904" w14:textId="77777777" w:rsidR="00DF35FA" w:rsidRPr="00C84F14" w:rsidRDefault="00DF35FA">
            <w:pPr>
              <w:pStyle w:val="ConsPlusNormal"/>
              <w:rPr>
                <w:rFonts w:ascii="Times New Roman" w:hAnsi="Times New Roman" w:cs="Times New Roman"/>
              </w:rPr>
            </w:pPr>
          </w:p>
        </w:tc>
      </w:tr>
      <w:tr w:rsidR="00DF35FA" w:rsidRPr="00C84F14" w14:paraId="22675F80" w14:textId="77777777">
        <w:tc>
          <w:tcPr>
            <w:tcW w:w="566" w:type="dxa"/>
            <w:vMerge/>
          </w:tcPr>
          <w:p w14:paraId="5FB97439" w14:textId="77777777" w:rsidR="00DF35FA" w:rsidRPr="00C84F14" w:rsidRDefault="00DF35FA">
            <w:pPr>
              <w:pStyle w:val="ConsPlusNormal"/>
              <w:rPr>
                <w:rFonts w:ascii="Times New Roman" w:hAnsi="Times New Roman" w:cs="Times New Roman"/>
              </w:rPr>
            </w:pPr>
          </w:p>
        </w:tc>
        <w:tc>
          <w:tcPr>
            <w:tcW w:w="1700" w:type="dxa"/>
            <w:vMerge/>
          </w:tcPr>
          <w:p w14:paraId="68AC98A7" w14:textId="77777777" w:rsidR="00DF35FA" w:rsidRPr="00C84F14" w:rsidRDefault="00DF35FA">
            <w:pPr>
              <w:pStyle w:val="ConsPlusNormal"/>
              <w:rPr>
                <w:rFonts w:ascii="Times New Roman" w:hAnsi="Times New Roman" w:cs="Times New Roman"/>
              </w:rPr>
            </w:pPr>
          </w:p>
        </w:tc>
        <w:tc>
          <w:tcPr>
            <w:tcW w:w="4818" w:type="dxa"/>
            <w:vMerge/>
          </w:tcPr>
          <w:p w14:paraId="406938BA" w14:textId="77777777" w:rsidR="00DF35FA" w:rsidRPr="00C84F14" w:rsidRDefault="00DF35FA">
            <w:pPr>
              <w:pStyle w:val="ConsPlusNormal"/>
              <w:rPr>
                <w:rFonts w:ascii="Times New Roman" w:hAnsi="Times New Roman" w:cs="Times New Roman"/>
              </w:rPr>
            </w:pPr>
          </w:p>
        </w:tc>
        <w:tc>
          <w:tcPr>
            <w:tcW w:w="1700" w:type="dxa"/>
          </w:tcPr>
          <w:p w14:paraId="1FB20D4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61°33'51"</w:t>
            </w:r>
          </w:p>
        </w:tc>
        <w:tc>
          <w:tcPr>
            <w:tcW w:w="1700" w:type="dxa"/>
          </w:tcPr>
          <w:p w14:paraId="0CB4A1E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97°08'30"</w:t>
            </w:r>
          </w:p>
        </w:tc>
        <w:tc>
          <w:tcPr>
            <w:tcW w:w="3118" w:type="dxa"/>
            <w:vMerge/>
            <w:tcBorders>
              <w:top w:val="nil"/>
            </w:tcBorders>
          </w:tcPr>
          <w:p w14:paraId="08B4FD55" w14:textId="77777777" w:rsidR="00DF35FA" w:rsidRPr="00C84F14" w:rsidRDefault="00DF35FA">
            <w:pPr>
              <w:pStyle w:val="ConsPlusNormal"/>
              <w:rPr>
                <w:rFonts w:ascii="Times New Roman" w:hAnsi="Times New Roman" w:cs="Times New Roman"/>
              </w:rPr>
            </w:pPr>
          </w:p>
        </w:tc>
      </w:tr>
      <w:tr w:rsidR="00DF35FA" w:rsidRPr="00C84F14" w14:paraId="70399CFB" w14:textId="77777777">
        <w:tc>
          <w:tcPr>
            <w:tcW w:w="566" w:type="dxa"/>
            <w:vMerge w:val="restart"/>
            <w:vAlign w:val="center"/>
          </w:tcPr>
          <w:p w14:paraId="72C77F1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38</w:t>
            </w:r>
          </w:p>
        </w:tc>
        <w:tc>
          <w:tcPr>
            <w:tcW w:w="1700" w:type="dxa"/>
            <w:vMerge w:val="restart"/>
            <w:vAlign w:val="center"/>
          </w:tcPr>
          <w:p w14:paraId="6A64CF5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Чуня</w:t>
            </w:r>
          </w:p>
        </w:tc>
        <w:tc>
          <w:tcPr>
            <w:tcW w:w="4818" w:type="dxa"/>
            <w:vMerge w:val="restart"/>
          </w:tcPr>
          <w:p w14:paraId="3873C31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устья реки Ведэя до устья реки Кимчу, по всей ширине реки:</w:t>
            </w:r>
          </w:p>
          <w:p w14:paraId="4C0FBB1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прямой от правого до левого (правый берег устья реки Ведэя) берега реки, от 2 до 3 - по береговой линии левого берега реки до левого берега устья реки Кимчу, от 3 до 4 - по прямой от левого до правого берега реки, от 4 до 1 - по береговой линии правого берега реки.</w:t>
            </w:r>
          </w:p>
        </w:tc>
        <w:tc>
          <w:tcPr>
            <w:tcW w:w="1700" w:type="dxa"/>
          </w:tcPr>
          <w:p w14:paraId="128A5A7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61°21'15"</w:t>
            </w:r>
          </w:p>
        </w:tc>
        <w:tc>
          <w:tcPr>
            <w:tcW w:w="1700" w:type="dxa"/>
          </w:tcPr>
          <w:p w14:paraId="60BD8F0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100°27'09"</w:t>
            </w:r>
          </w:p>
        </w:tc>
        <w:tc>
          <w:tcPr>
            <w:tcW w:w="3118" w:type="dxa"/>
            <w:vMerge/>
            <w:tcBorders>
              <w:top w:val="nil"/>
            </w:tcBorders>
          </w:tcPr>
          <w:p w14:paraId="6323D1EF" w14:textId="77777777" w:rsidR="00DF35FA" w:rsidRPr="00C84F14" w:rsidRDefault="00DF35FA">
            <w:pPr>
              <w:pStyle w:val="ConsPlusNormal"/>
              <w:rPr>
                <w:rFonts w:ascii="Times New Roman" w:hAnsi="Times New Roman" w:cs="Times New Roman"/>
              </w:rPr>
            </w:pPr>
          </w:p>
        </w:tc>
      </w:tr>
      <w:tr w:rsidR="00DF35FA" w:rsidRPr="00C84F14" w14:paraId="03D7242C" w14:textId="77777777">
        <w:tc>
          <w:tcPr>
            <w:tcW w:w="566" w:type="dxa"/>
            <w:vMerge/>
          </w:tcPr>
          <w:p w14:paraId="6D483D3F" w14:textId="77777777" w:rsidR="00DF35FA" w:rsidRPr="00C84F14" w:rsidRDefault="00DF35FA">
            <w:pPr>
              <w:pStyle w:val="ConsPlusNormal"/>
              <w:rPr>
                <w:rFonts w:ascii="Times New Roman" w:hAnsi="Times New Roman" w:cs="Times New Roman"/>
              </w:rPr>
            </w:pPr>
          </w:p>
        </w:tc>
        <w:tc>
          <w:tcPr>
            <w:tcW w:w="1700" w:type="dxa"/>
            <w:vMerge/>
          </w:tcPr>
          <w:p w14:paraId="076281AB" w14:textId="77777777" w:rsidR="00DF35FA" w:rsidRPr="00C84F14" w:rsidRDefault="00DF35FA">
            <w:pPr>
              <w:pStyle w:val="ConsPlusNormal"/>
              <w:rPr>
                <w:rFonts w:ascii="Times New Roman" w:hAnsi="Times New Roman" w:cs="Times New Roman"/>
              </w:rPr>
            </w:pPr>
          </w:p>
        </w:tc>
        <w:tc>
          <w:tcPr>
            <w:tcW w:w="4818" w:type="dxa"/>
            <w:vMerge/>
          </w:tcPr>
          <w:p w14:paraId="69152043" w14:textId="77777777" w:rsidR="00DF35FA" w:rsidRPr="00C84F14" w:rsidRDefault="00DF35FA">
            <w:pPr>
              <w:pStyle w:val="ConsPlusNormal"/>
              <w:rPr>
                <w:rFonts w:ascii="Times New Roman" w:hAnsi="Times New Roman" w:cs="Times New Roman"/>
              </w:rPr>
            </w:pPr>
          </w:p>
        </w:tc>
        <w:tc>
          <w:tcPr>
            <w:tcW w:w="1700" w:type="dxa"/>
          </w:tcPr>
          <w:p w14:paraId="6A838B7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61°21'17"</w:t>
            </w:r>
          </w:p>
        </w:tc>
        <w:tc>
          <w:tcPr>
            <w:tcW w:w="1700" w:type="dxa"/>
          </w:tcPr>
          <w:p w14:paraId="53897DD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100°26'53"</w:t>
            </w:r>
          </w:p>
        </w:tc>
        <w:tc>
          <w:tcPr>
            <w:tcW w:w="3118" w:type="dxa"/>
            <w:vMerge/>
            <w:tcBorders>
              <w:top w:val="nil"/>
            </w:tcBorders>
          </w:tcPr>
          <w:p w14:paraId="5CAD6A62" w14:textId="77777777" w:rsidR="00DF35FA" w:rsidRPr="00C84F14" w:rsidRDefault="00DF35FA">
            <w:pPr>
              <w:pStyle w:val="ConsPlusNormal"/>
              <w:rPr>
                <w:rFonts w:ascii="Times New Roman" w:hAnsi="Times New Roman" w:cs="Times New Roman"/>
              </w:rPr>
            </w:pPr>
          </w:p>
        </w:tc>
      </w:tr>
      <w:tr w:rsidR="00DF35FA" w:rsidRPr="00C84F14" w14:paraId="5FE2B91A" w14:textId="77777777">
        <w:tc>
          <w:tcPr>
            <w:tcW w:w="566" w:type="dxa"/>
            <w:vMerge/>
          </w:tcPr>
          <w:p w14:paraId="6F93550B" w14:textId="77777777" w:rsidR="00DF35FA" w:rsidRPr="00C84F14" w:rsidRDefault="00DF35FA">
            <w:pPr>
              <w:pStyle w:val="ConsPlusNormal"/>
              <w:rPr>
                <w:rFonts w:ascii="Times New Roman" w:hAnsi="Times New Roman" w:cs="Times New Roman"/>
              </w:rPr>
            </w:pPr>
          </w:p>
        </w:tc>
        <w:tc>
          <w:tcPr>
            <w:tcW w:w="1700" w:type="dxa"/>
            <w:vMerge/>
          </w:tcPr>
          <w:p w14:paraId="02327585" w14:textId="77777777" w:rsidR="00DF35FA" w:rsidRPr="00C84F14" w:rsidRDefault="00DF35FA">
            <w:pPr>
              <w:pStyle w:val="ConsPlusNormal"/>
              <w:rPr>
                <w:rFonts w:ascii="Times New Roman" w:hAnsi="Times New Roman" w:cs="Times New Roman"/>
              </w:rPr>
            </w:pPr>
          </w:p>
        </w:tc>
        <w:tc>
          <w:tcPr>
            <w:tcW w:w="4818" w:type="dxa"/>
            <w:vMerge/>
          </w:tcPr>
          <w:p w14:paraId="64D31FCB" w14:textId="77777777" w:rsidR="00DF35FA" w:rsidRPr="00C84F14" w:rsidRDefault="00DF35FA">
            <w:pPr>
              <w:pStyle w:val="ConsPlusNormal"/>
              <w:rPr>
                <w:rFonts w:ascii="Times New Roman" w:hAnsi="Times New Roman" w:cs="Times New Roman"/>
              </w:rPr>
            </w:pPr>
          </w:p>
        </w:tc>
        <w:tc>
          <w:tcPr>
            <w:tcW w:w="1700" w:type="dxa"/>
          </w:tcPr>
          <w:p w14:paraId="12779C9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61°21'42"</w:t>
            </w:r>
          </w:p>
        </w:tc>
        <w:tc>
          <w:tcPr>
            <w:tcW w:w="1700" w:type="dxa"/>
          </w:tcPr>
          <w:p w14:paraId="11BF48A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100°54'28"</w:t>
            </w:r>
          </w:p>
        </w:tc>
        <w:tc>
          <w:tcPr>
            <w:tcW w:w="3118" w:type="dxa"/>
            <w:vMerge/>
            <w:tcBorders>
              <w:top w:val="nil"/>
            </w:tcBorders>
          </w:tcPr>
          <w:p w14:paraId="725271C0" w14:textId="77777777" w:rsidR="00DF35FA" w:rsidRPr="00C84F14" w:rsidRDefault="00DF35FA">
            <w:pPr>
              <w:pStyle w:val="ConsPlusNormal"/>
              <w:rPr>
                <w:rFonts w:ascii="Times New Roman" w:hAnsi="Times New Roman" w:cs="Times New Roman"/>
              </w:rPr>
            </w:pPr>
          </w:p>
        </w:tc>
      </w:tr>
      <w:tr w:rsidR="00DF35FA" w:rsidRPr="00C84F14" w14:paraId="12B11D22" w14:textId="77777777">
        <w:tc>
          <w:tcPr>
            <w:tcW w:w="566" w:type="dxa"/>
            <w:vMerge/>
          </w:tcPr>
          <w:p w14:paraId="17E3F915" w14:textId="77777777" w:rsidR="00DF35FA" w:rsidRPr="00C84F14" w:rsidRDefault="00DF35FA">
            <w:pPr>
              <w:pStyle w:val="ConsPlusNormal"/>
              <w:rPr>
                <w:rFonts w:ascii="Times New Roman" w:hAnsi="Times New Roman" w:cs="Times New Roman"/>
              </w:rPr>
            </w:pPr>
          </w:p>
        </w:tc>
        <w:tc>
          <w:tcPr>
            <w:tcW w:w="1700" w:type="dxa"/>
            <w:vMerge/>
          </w:tcPr>
          <w:p w14:paraId="1FD75DEB" w14:textId="77777777" w:rsidR="00DF35FA" w:rsidRPr="00C84F14" w:rsidRDefault="00DF35FA">
            <w:pPr>
              <w:pStyle w:val="ConsPlusNormal"/>
              <w:rPr>
                <w:rFonts w:ascii="Times New Roman" w:hAnsi="Times New Roman" w:cs="Times New Roman"/>
              </w:rPr>
            </w:pPr>
          </w:p>
        </w:tc>
        <w:tc>
          <w:tcPr>
            <w:tcW w:w="4818" w:type="dxa"/>
            <w:vMerge/>
          </w:tcPr>
          <w:p w14:paraId="243AB832" w14:textId="77777777" w:rsidR="00DF35FA" w:rsidRPr="00C84F14" w:rsidRDefault="00DF35FA">
            <w:pPr>
              <w:pStyle w:val="ConsPlusNormal"/>
              <w:rPr>
                <w:rFonts w:ascii="Times New Roman" w:hAnsi="Times New Roman" w:cs="Times New Roman"/>
              </w:rPr>
            </w:pPr>
          </w:p>
        </w:tc>
        <w:tc>
          <w:tcPr>
            <w:tcW w:w="1700" w:type="dxa"/>
          </w:tcPr>
          <w:p w14:paraId="7BB9160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61°21'42"</w:t>
            </w:r>
          </w:p>
        </w:tc>
        <w:tc>
          <w:tcPr>
            <w:tcW w:w="1700" w:type="dxa"/>
          </w:tcPr>
          <w:p w14:paraId="068DF4E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100°54'37"</w:t>
            </w:r>
          </w:p>
        </w:tc>
        <w:tc>
          <w:tcPr>
            <w:tcW w:w="3118" w:type="dxa"/>
            <w:vMerge/>
            <w:tcBorders>
              <w:top w:val="nil"/>
            </w:tcBorders>
          </w:tcPr>
          <w:p w14:paraId="0EF972AD" w14:textId="77777777" w:rsidR="00DF35FA" w:rsidRPr="00C84F14" w:rsidRDefault="00DF35FA">
            <w:pPr>
              <w:pStyle w:val="ConsPlusNormal"/>
              <w:rPr>
                <w:rFonts w:ascii="Times New Roman" w:hAnsi="Times New Roman" w:cs="Times New Roman"/>
              </w:rPr>
            </w:pPr>
          </w:p>
        </w:tc>
      </w:tr>
      <w:tr w:rsidR="00DF35FA" w:rsidRPr="00C84F14" w14:paraId="11842EEB" w14:textId="77777777">
        <w:tc>
          <w:tcPr>
            <w:tcW w:w="566" w:type="dxa"/>
            <w:vMerge w:val="restart"/>
            <w:vAlign w:val="center"/>
          </w:tcPr>
          <w:p w14:paraId="2FB7635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39</w:t>
            </w:r>
          </w:p>
        </w:tc>
        <w:tc>
          <w:tcPr>
            <w:tcW w:w="1700" w:type="dxa"/>
            <w:vMerge w:val="restart"/>
            <w:vAlign w:val="center"/>
          </w:tcPr>
          <w:p w14:paraId="296BC19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Чуня</w:t>
            </w:r>
          </w:p>
        </w:tc>
        <w:tc>
          <w:tcPr>
            <w:tcW w:w="4818" w:type="dxa"/>
            <w:vMerge w:val="restart"/>
          </w:tcPr>
          <w:p w14:paraId="25EEEA1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от места слияния Северной и Южной Чуни до устья реки Вотакит, по всей ширине реки.</w:t>
            </w:r>
          </w:p>
        </w:tc>
        <w:tc>
          <w:tcPr>
            <w:tcW w:w="1700" w:type="dxa"/>
          </w:tcPr>
          <w:p w14:paraId="59984B1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61°44'25"</w:t>
            </w:r>
          </w:p>
        </w:tc>
        <w:tc>
          <w:tcPr>
            <w:tcW w:w="1700" w:type="dxa"/>
          </w:tcPr>
          <w:p w14:paraId="4285115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102°49'25"</w:t>
            </w:r>
          </w:p>
        </w:tc>
        <w:tc>
          <w:tcPr>
            <w:tcW w:w="3118" w:type="dxa"/>
            <w:vMerge/>
            <w:tcBorders>
              <w:top w:val="nil"/>
            </w:tcBorders>
          </w:tcPr>
          <w:p w14:paraId="05F7E120" w14:textId="77777777" w:rsidR="00DF35FA" w:rsidRPr="00C84F14" w:rsidRDefault="00DF35FA">
            <w:pPr>
              <w:pStyle w:val="ConsPlusNormal"/>
              <w:rPr>
                <w:rFonts w:ascii="Times New Roman" w:hAnsi="Times New Roman" w:cs="Times New Roman"/>
              </w:rPr>
            </w:pPr>
          </w:p>
        </w:tc>
      </w:tr>
      <w:tr w:rsidR="00DF35FA" w:rsidRPr="00C84F14" w14:paraId="22D4A8F7" w14:textId="77777777">
        <w:tc>
          <w:tcPr>
            <w:tcW w:w="566" w:type="dxa"/>
            <w:vMerge/>
          </w:tcPr>
          <w:p w14:paraId="170899E2" w14:textId="77777777" w:rsidR="00DF35FA" w:rsidRPr="00C84F14" w:rsidRDefault="00DF35FA">
            <w:pPr>
              <w:pStyle w:val="ConsPlusNormal"/>
              <w:rPr>
                <w:rFonts w:ascii="Times New Roman" w:hAnsi="Times New Roman" w:cs="Times New Roman"/>
              </w:rPr>
            </w:pPr>
          </w:p>
        </w:tc>
        <w:tc>
          <w:tcPr>
            <w:tcW w:w="1700" w:type="dxa"/>
            <w:vMerge/>
          </w:tcPr>
          <w:p w14:paraId="40042288" w14:textId="77777777" w:rsidR="00DF35FA" w:rsidRPr="00C84F14" w:rsidRDefault="00DF35FA">
            <w:pPr>
              <w:pStyle w:val="ConsPlusNormal"/>
              <w:rPr>
                <w:rFonts w:ascii="Times New Roman" w:hAnsi="Times New Roman" w:cs="Times New Roman"/>
              </w:rPr>
            </w:pPr>
          </w:p>
        </w:tc>
        <w:tc>
          <w:tcPr>
            <w:tcW w:w="4818" w:type="dxa"/>
            <w:vMerge/>
          </w:tcPr>
          <w:p w14:paraId="79AD946B" w14:textId="77777777" w:rsidR="00DF35FA" w:rsidRPr="00C84F14" w:rsidRDefault="00DF35FA">
            <w:pPr>
              <w:pStyle w:val="ConsPlusNormal"/>
              <w:rPr>
                <w:rFonts w:ascii="Times New Roman" w:hAnsi="Times New Roman" w:cs="Times New Roman"/>
              </w:rPr>
            </w:pPr>
          </w:p>
        </w:tc>
        <w:tc>
          <w:tcPr>
            <w:tcW w:w="1700" w:type="dxa"/>
          </w:tcPr>
          <w:p w14:paraId="1323C4F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61°47'40"</w:t>
            </w:r>
          </w:p>
        </w:tc>
        <w:tc>
          <w:tcPr>
            <w:tcW w:w="1700" w:type="dxa"/>
          </w:tcPr>
          <w:p w14:paraId="5E48B19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102°18'42"</w:t>
            </w:r>
          </w:p>
        </w:tc>
        <w:tc>
          <w:tcPr>
            <w:tcW w:w="3118" w:type="dxa"/>
            <w:vMerge/>
            <w:tcBorders>
              <w:top w:val="nil"/>
            </w:tcBorders>
          </w:tcPr>
          <w:p w14:paraId="25D2CB79" w14:textId="77777777" w:rsidR="00DF35FA" w:rsidRPr="00C84F14" w:rsidRDefault="00DF35FA">
            <w:pPr>
              <w:pStyle w:val="ConsPlusNormal"/>
              <w:rPr>
                <w:rFonts w:ascii="Times New Roman" w:hAnsi="Times New Roman" w:cs="Times New Roman"/>
              </w:rPr>
            </w:pPr>
          </w:p>
        </w:tc>
      </w:tr>
      <w:tr w:rsidR="00DF35FA" w:rsidRPr="00C84F14" w14:paraId="51FEBAD6" w14:textId="77777777">
        <w:tc>
          <w:tcPr>
            <w:tcW w:w="566" w:type="dxa"/>
            <w:vMerge w:val="restart"/>
            <w:vAlign w:val="center"/>
          </w:tcPr>
          <w:p w14:paraId="5362D48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40</w:t>
            </w:r>
          </w:p>
        </w:tc>
        <w:tc>
          <w:tcPr>
            <w:tcW w:w="1700" w:type="dxa"/>
            <w:vMerge w:val="restart"/>
            <w:vAlign w:val="center"/>
          </w:tcPr>
          <w:p w14:paraId="1181611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Вельмо</w:t>
            </w:r>
          </w:p>
        </w:tc>
        <w:tc>
          <w:tcPr>
            <w:tcW w:w="4818" w:type="dxa"/>
            <w:vMerge w:val="restart"/>
          </w:tcPr>
          <w:p w14:paraId="2B75B15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устья реки Вельмо до устья реки Бурная, по всей ширине реки:</w:t>
            </w:r>
          </w:p>
          <w:p w14:paraId="5D20A96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прямой от правого до левого берега устья реки Вельмо, от 2 до 3 - по береговой линии левого берега реки до левого берега устья реки Бурная, от 3 до 4 - по прямой от левого до правого берега реки, от 4 до 1 - по береговой линии правого берега реки.</w:t>
            </w:r>
          </w:p>
        </w:tc>
        <w:tc>
          <w:tcPr>
            <w:tcW w:w="1700" w:type="dxa"/>
          </w:tcPr>
          <w:p w14:paraId="4910802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61°50'40"</w:t>
            </w:r>
          </w:p>
        </w:tc>
        <w:tc>
          <w:tcPr>
            <w:tcW w:w="1700" w:type="dxa"/>
          </w:tcPr>
          <w:p w14:paraId="1910616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92°46'26"</w:t>
            </w:r>
          </w:p>
        </w:tc>
        <w:tc>
          <w:tcPr>
            <w:tcW w:w="3118" w:type="dxa"/>
            <w:vMerge/>
            <w:tcBorders>
              <w:top w:val="nil"/>
            </w:tcBorders>
          </w:tcPr>
          <w:p w14:paraId="2475B072" w14:textId="77777777" w:rsidR="00DF35FA" w:rsidRPr="00C84F14" w:rsidRDefault="00DF35FA">
            <w:pPr>
              <w:pStyle w:val="ConsPlusNormal"/>
              <w:rPr>
                <w:rFonts w:ascii="Times New Roman" w:hAnsi="Times New Roman" w:cs="Times New Roman"/>
              </w:rPr>
            </w:pPr>
          </w:p>
        </w:tc>
      </w:tr>
      <w:tr w:rsidR="00DF35FA" w:rsidRPr="00C84F14" w14:paraId="447B441C" w14:textId="77777777">
        <w:tc>
          <w:tcPr>
            <w:tcW w:w="566" w:type="dxa"/>
            <w:vMerge/>
          </w:tcPr>
          <w:p w14:paraId="34529123" w14:textId="77777777" w:rsidR="00DF35FA" w:rsidRPr="00C84F14" w:rsidRDefault="00DF35FA">
            <w:pPr>
              <w:pStyle w:val="ConsPlusNormal"/>
              <w:rPr>
                <w:rFonts w:ascii="Times New Roman" w:hAnsi="Times New Roman" w:cs="Times New Roman"/>
              </w:rPr>
            </w:pPr>
          </w:p>
        </w:tc>
        <w:tc>
          <w:tcPr>
            <w:tcW w:w="1700" w:type="dxa"/>
            <w:vMerge/>
          </w:tcPr>
          <w:p w14:paraId="5E96CD0C" w14:textId="77777777" w:rsidR="00DF35FA" w:rsidRPr="00C84F14" w:rsidRDefault="00DF35FA">
            <w:pPr>
              <w:pStyle w:val="ConsPlusNormal"/>
              <w:rPr>
                <w:rFonts w:ascii="Times New Roman" w:hAnsi="Times New Roman" w:cs="Times New Roman"/>
              </w:rPr>
            </w:pPr>
          </w:p>
        </w:tc>
        <w:tc>
          <w:tcPr>
            <w:tcW w:w="4818" w:type="dxa"/>
            <w:vMerge/>
          </w:tcPr>
          <w:p w14:paraId="5A451D53" w14:textId="77777777" w:rsidR="00DF35FA" w:rsidRPr="00C84F14" w:rsidRDefault="00DF35FA">
            <w:pPr>
              <w:pStyle w:val="ConsPlusNormal"/>
              <w:rPr>
                <w:rFonts w:ascii="Times New Roman" w:hAnsi="Times New Roman" w:cs="Times New Roman"/>
              </w:rPr>
            </w:pPr>
          </w:p>
        </w:tc>
        <w:tc>
          <w:tcPr>
            <w:tcW w:w="1700" w:type="dxa"/>
          </w:tcPr>
          <w:p w14:paraId="2882DC6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61°50'51"</w:t>
            </w:r>
          </w:p>
        </w:tc>
        <w:tc>
          <w:tcPr>
            <w:tcW w:w="1700" w:type="dxa"/>
          </w:tcPr>
          <w:p w14:paraId="3F4F5BA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92°45'56"</w:t>
            </w:r>
          </w:p>
        </w:tc>
        <w:tc>
          <w:tcPr>
            <w:tcW w:w="3118" w:type="dxa"/>
            <w:vMerge/>
            <w:tcBorders>
              <w:top w:val="nil"/>
            </w:tcBorders>
          </w:tcPr>
          <w:p w14:paraId="627BDA86" w14:textId="77777777" w:rsidR="00DF35FA" w:rsidRPr="00C84F14" w:rsidRDefault="00DF35FA">
            <w:pPr>
              <w:pStyle w:val="ConsPlusNormal"/>
              <w:rPr>
                <w:rFonts w:ascii="Times New Roman" w:hAnsi="Times New Roman" w:cs="Times New Roman"/>
              </w:rPr>
            </w:pPr>
          </w:p>
        </w:tc>
      </w:tr>
      <w:tr w:rsidR="00DF35FA" w:rsidRPr="00C84F14" w14:paraId="4FF50DFE" w14:textId="77777777">
        <w:tc>
          <w:tcPr>
            <w:tcW w:w="566" w:type="dxa"/>
            <w:vMerge/>
          </w:tcPr>
          <w:p w14:paraId="47F0C28F" w14:textId="77777777" w:rsidR="00DF35FA" w:rsidRPr="00C84F14" w:rsidRDefault="00DF35FA">
            <w:pPr>
              <w:pStyle w:val="ConsPlusNormal"/>
              <w:rPr>
                <w:rFonts w:ascii="Times New Roman" w:hAnsi="Times New Roman" w:cs="Times New Roman"/>
              </w:rPr>
            </w:pPr>
          </w:p>
        </w:tc>
        <w:tc>
          <w:tcPr>
            <w:tcW w:w="1700" w:type="dxa"/>
            <w:vMerge/>
          </w:tcPr>
          <w:p w14:paraId="7A64C05D" w14:textId="77777777" w:rsidR="00DF35FA" w:rsidRPr="00C84F14" w:rsidRDefault="00DF35FA">
            <w:pPr>
              <w:pStyle w:val="ConsPlusNormal"/>
              <w:rPr>
                <w:rFonts w:ascii="Times New Roman" w:hAnsi="Times New Roman" w:cs="Times New Roman"/>
              </w:rPr>
            </w:pPr>
          </w:p>
        </w:tc>
        <w:tc>
          <w:tcPr>
            <w:tcW w:w="4818" w:type="dxa"/>
            <w:vMerge/>
          </w:tcPr>
          <w:p w14:paraId="06349684" w14:textId="77777777" w:rsidR="00DF35FA" w:rsidRPr="00C84F14" w:rsidRDefault="00DF35FA">
            <w:pPr>
              <w:pStyle w:val="ConsPlusNormal"/>
              <w:rPr>
                <w:rFonts w:ascii="Times New Roman" w:hAnsi="Times New Roman" w:cs="Times New Roman"/>
              </w:rPr>
            </w:pPr>
          </w:p>
        </w:tc>
        <w:tc>
          <w:tcPr>
            <w:tcW w:w="1700" w:type="dxa"/>
          </w:tcPr>
          <w:p w14:paraId="2A7EFAA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61°48'34"</w:t>
            </w:r>
          </w:p>
        </w:tc>
        <w:tc>
          <w:tcPr>
            <w:tcW w:w="1700" w:type="dxa"/>
          </w:tcPr>
          <w:p w14:paraId="6461C09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92°39'06"</w:t>
            </w:r>
          </w:p>
        </w:tc>
        <w:tc>
          <w:tcPr>
            <w:tcW w:w="3118" w:type="dxa"/>
            <w:vMerge/>
            <w:tcBorders>
              <w:top w:val="nil"/>
            </w:tcBorders>
          </w:tcPr>
          <w:p w14:paraId="1525387F" w14:textId="77777777" w:rsidR="00DF35FA" w:rsidRPr="00C84F14" w:rsidRDefault="00DF35FA">
            <w:pPr>
              <w:pStyle w:val="ConsPlusNormal"/>
              <w:rPr>
                <w:rFonts w:ascii="Times New Roman" w:hAnsi="Times New Roman" w:cs="Times New Roman"/>
              </w:rPr>
            </w:pPr>
          </w:p>
        </w:tc>
      </w:tr>
      <w:tr w:rsidR="00DF35FA" w:rsidRPr="00C84F14" w14:paraId="71934D25" w14:textId="77777777">
        <w:tc>
          <w:tcPr>
            <w:tcW w:w="566" w:type="dxa"/>
            <w:vMerge/>
          </w:tcPr>
          <w:p w14:paraId="0726A969" w14:textId="77777777" w:rsidR="00DF35FA" w:rsidRPr="00C84F14" w:rsidRDefault="00DF35FA">
            <w:pPr>
              <w:pStyle w:val="ConsPlusNormal"/>
              <w:rPr>
                <w:rFonts w:ascii="Times New Roman" w:hAnsi="Times New Roman" w:cs="Times New Roman"/>
              </w:rPr>
            </w:pPr>
          </w:p>
        </w:tc>
        <w:tc>
          <w:tcPr>
            <w:tcW w:w="1700" w:type="dxa"/>
            <w:vMerge/>
          </w:tcPr>
          <w:p w14:paraId="713DD657" w14:textId="77777777" w:rsidR="00DF35FA" w:rsidRPr="00C84F14" w:rsidRDefault="00DF35FA">
            <w:pPr>
              <w:pStyle w:val="ConsPlusNormal"/>
              <w:rPr>
                <w:rFonts w:ascii="Times New Roman" w:hAnsi="Times New Roman" w:cs="Times New Roman"/>
              </w:rPr>
            </w:pPr>
          </w:p>
        </w:tc>
        <w:tc>
          <w:tcPr>
            <w:tcW w:w="4818" w:type="dxa"/>
            <w:vMerge/>
          </w:tcPr>
          <w:p w14:paraId="6C54C675" w14:textId="77777777" w:rsidR="00DF35FA" w:rsidRPr="00C84F14" w:rsidRDefault="00DF35FA">
            <w:pPr>
              <w:pStyle w:val="ConsPlusNormal"/>
              <w:rPr>
                <w:rFonts w:ascii="Times New Roman" w:hAnsi="Times New Roman" w:cs="Times New Roman"/>
              </w:rPr>
            </w:pPr>
          </w:p>
        </w:tc>
        <w:tc>
          <w:tcPr>
            <w:tcW w:w="1700" w:type="dxa"/>
          </w:tcPr>
          <w:p w14:paraId="0B4E644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61°48'34"</w:t>
            </w:r>
          </w:p>
        </w:tc>
        <w:tc>
          <w:tcPr>
            <w:tcW w:w="1700" w:type="dxa"/>
          </w:tcPr>
          <w:p w14:paraId="5969AF5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92°39'18"</w:t>
            </w:r>
          </w:p>
        </w:tc>
        <w:tc>
          <w:tcPr>
            <w:tcW w:w="3118" w:type="dxa"/>
            <w:vMerge/>
            <w:tcBorders>
              <w:top w:val="nil"/>
            </w:tcBorders>
          </w:tcPr>
          <w:p w14:paraId="467780C1" w14:textId="77777777" w:rsidR="00DF35FA" w:rsidRPr="00C84F14" w:rsidRDefault="00DF35FA">
            <w:pPr>
              <w:pStyle w:val="ConsPlusNormal"/>
              <w:rPr>
                <w:rFonts w:ascii="Times New Roman" w:hAnsi="Times New Roman" w:cs="Times New Roman"/>
              </w:rPr>
            </w:pPr>
          </w:p>
        </w:tc>
      </w:tr>
      <w:tr w:rsidR="00DF35FA" w:rsidRPr="00C84F14" w14:paraId="71740C92" w14:textId="77777777">
        <w:tc>
          <w:tcPr>
            <w:tcW w:w="13602" w:type="dxa"/>
            <w:gridSpan w:val="6"/>
          </w:tcPr>
          <w:p w14:paraId="3B0366E6" w14:textId="77777777" w:rsidR="00DF35FA" w:rsidRPr="00C84F14" w:rsidRDefault="00DF35FA">
            <w:pPr>
              <w:pStyle w:val="ConsPlusNormal"/>
              <w:jc w:val="center"/>
              <w:outlineLvl w:val="3"/>
              <w:rPr>
                <w:rFonts w:ascii="Times New Roman" w:hAnsi="Times New Roman" w:cs="Times New Roman"/>
              </w:rPr>
            </w:pPr>
            <w:r w:rsidRPr="00C84F14">
              <w:rPr>
                <w:rFonts w:ascii="Times New Roman" w:hAnsi="Times New Roman" w:cs="Times New Roman"/>
              </w:rPr>
              <w:t>Бассейн реки Нижняя Тунгуска</w:t>
            </w:r>
          </w:p>
          <w:p w14:paraId="0C8F531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Река Нижняя Тунгуска от селения Кислокан до устья</w:t>
            </w:r>
          </w:p>
        </w:tc>
      </w:tr>
      <w:tr w:rsidR="00DF35FA" w:rsidRPr="00C84F14" w14:paraId="1520A32F" w14:textId="77777777">
        <w:tc>
          <w:tcPr>
            <w:tcW w:w="566" w:type="dxa"/>
            <w:vMerge w:val="restart"/>
            <w:vAlign w:val="center"/>
          </w:tcPr>
          <w:p w14:paraId="0C132E1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41</w:t>
            </w:r>
          </w:p>
        </w:tc>
        <w:tc>
          <w:tcPr>
            <w:tcW w:w="1700" w:type="dxa"/>
            <w:vMerge w:val="restart"/>
            <w:vAlign w:val="center"/>
          </w:tcPr>
          <w:p w14:paraId="56DC9F6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 xml:space="preserve">реки Нижняя </w:t>
            </w:r>
            <w:r w:rsidRPr="00C84F14">
              <w:rPr>
                <w:rFonts w:ascii="Times New Roman" w:hAnsi="Times New Roman" w:cs="Times New Roman"/>
              </w:rPr>
              <w:lastRenderedPageBreak/>
              <w:t>Тунгуска</w:t>
            </w:r>
          </w:p>
        </w:tc>
        <w:tc>
          <w:tcPr>
            <w:tcW w:w="4818" w:type="dxa"/>
            <w:vMerge w:val="restart"/>
          </w:tcPr>
          <w:p w14:paraId="68DBBA8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lastRenderedPageBreak/>
              <w:t xml:space="preserve">от устья реки Кочумдек (382,5 км) до устья реки </w:t>
            </w:r>
            <w:r w:rsidRPr="00C84F14">
              <w:rPr>
                <w:rFonts w:ascii="Times New Roman" w:hAnsi="Times New Roman" w:cs="Times New Roman"/>
              </w:rPr>
              <w:lastRenderedPageBreak/>
              <w:t>Тутончана (439,2 км), по всей ширине реки:</w:t>
            </w:r>
          </w:p>
          <w:p w14:paraId="508EFEB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прямой от правого (левый берег устья реки Кочумдек) до левого берега реки, от 2 до 3 - по береговой линии левого берега реки, от 3 до 4 - по прямой от левого до правого (правый берег устья реки Тутончана) берега реки, от 4 до 1 - по береговой линии правого берега реки.</w:t>
            </w:r>
          </w:p>
        </w:tc>
        <w:tc>
          <w:tcPr>
            <w:tcW w:w="1700" w:type="dxa"/>
          </w:tcPr>
          <w:p w14:paraId="18CF9FF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lastRenderedPageBreak/>
              <w:t>1. 64°24'00"</w:t>
            </w:r>
          </w:p>
        </w:tc>
        <w:tc>
          <w:tcPr>
            <w:tcW w:w="1700" w:type="dxa"/>
          </w:tcPr>
          <w:p w14:paraId="70393BA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92°48'55"</w:t>
            </w:r>
          </w:p>
        </w:tc>
        <w:tc>
          <w:tcPr>
            <w:tcW w:w="3118" w:type="dxa"/>
            <w:vMerge w:val="restart"/>
          </w:tcPr>
          <w:p w14:paraId="5EB3070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 xml:space="preserve">Тугун (август - сентябрь), хариус, </w:t>
            </w:r>
            <w:r w:rsidRPr="00C84F14">
              <w:rPr>
                <w:rFonts w:ascii="Times New Roman" w:hAnsi="Times New Roman" w:cs="Times New Roman"/>
              </w:rPr>
              <w:lastRenderedPageBreak/>
              <w:t>щука, язь, елец, плотва, карась, окунь (июнь - сентябрь)</w:t>
            </w:r>
          </w:p>
        </w:tc>
      </w:tr>
      <w:tr w:rsidR="00DF35FA" w:rsidRPr="00C84F14" w14:paraId="506F35F4" w14:textId="77777777">
        <w:tc>
          <w:tcPr>
            <w:tcW w:w="566" w:type="dxa"/>
            <w:vMerge/>
          </w:tcPr>
          <w:p w14:paraId="2020F22E" w14:textId="77777777" w:rsidR="00DF35FA" w:rsidRPr="00C84F14" w:rsidRDefault="00DF35FA">
            <w:pPr>
              <w:pStyle w:val="ConsPlusNormal"/>
              <w:rPr>
                <w:rFonts w:ascii="Times New Roman" w:hAnsi="Times New Roman" w:cs="Times New Roman"/>
              </w:rPr>
            </w:pPr>
          </w:p>
        </w:tc>
        <w:tc>
          <w:tcPr>
            <w:tcW w:w="1700" w:type="dxa"/>
            <w:vMerge/>
          </w:tcPr>
          <w:p w14:paraId="2AF799B7" w14:textId="77777777" w:rsidR="00DF35FA" w:rsidRPr="00C84F14" w:rsidRDefault="00DF35FA">
            <w:pPr>
              <w:pStyle w:val="ConsPlusNormal"/>
              <w:rPr>
                <w:rFonts w:ascii="Times New Roman" w:hAnsi="Times New Roman" w:cs="Times New Roman"/>
              </w:rPr>
            </w:pPr>
          </w:p>
        </w:tc>
        <w:tc>
          <w:tcPr>
            <w:tcW w:w="4818" w:type="dxa"/>
            <w:vMerge/>
          </w:tcPr>
          <w:p w14:paraId="77D0D47F" w14:textId="77777777" w:rsidR="00DF35FA" w:rsidRPr="00C84F14" w:rsidRDefault="00DF35FA">
            <w:pPr>
              <w:pStyle w:val="ConsPlusNormal"/>
              <w:rPr>
                <w:rFonts w:ascii="Times New Roman" w:hAnsi="Times New Roman" w:cs="Times New Roman"/>
              </w:rPr>
            </w:pPr>
          </w:p>
        </w:tc>
        <w:tc>
          <w:tcPr>
            <w:tcW w:w="1700" w:type="dxa"/>
          </w:tcPr>
          <w:p w14:paraId="2175163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64°23'51"</w:t>
            </w:r>
          </w:p>
        </w:tc>
        <w:tc>
          <w:tcPr>
            <w:tcW w:w="1700" w:type="dxa"/>
          </w:tcPr>
          <w:p w14:paraId="23E2A64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92°49'22"</w:t>
            </w:r>
          </w:p>
        </w:tc>
        <w:tc>
          <w:tcPr>
            <w:tcW w:w="3118" w:type="dxa"/>
            <w:vMerge/>
          </w:tcPr>
          <w:p w14:paraId="4911F19F" w14:textId="77777777" w:rsidR="00DF35FA" w:rsidRPr="00C84F14" w:rsidRDefault="00DF35FA">
            <w:pPr>
              <w:pStyle w:val="ConsPlusNormal"/>
              <w:rPr>
                <w:rFonts w:ascii="Times New Roman" w:hAnsi="Times New Roman" w:cs="Times New Roman"/>
              </w:rPr>
            </w:pPr>
          </w:p>
        </w:tc>
      </w:tr>
      <w:tr w:rsidR="00DF35FA" w:rsidRPr="00C84F14" w14:paraId="0F59AC46" w14:textId="77777777">
        <w:tc>
          <w:tcPr>
            <w:tcW w:w="566" w:type="dxa"/>
            <w:vMerge/>
          </w:tcPr>
          <w:p w14:paraId="5575BFA2" w14:textId="77777777" w:rsidR="00DF35FA" w:rsidRPr="00C84F14" w:rsidRDefault="00DF35FA">
            <w:pPr>
              <w:pStyle w:val="ConsPlusNormal"/>
              <w:rPr>
                <w:rFonts w:ascii="Times New Roman" w:hAnsi="Times New Roman" w:cs="Times New Roman"/>
              </w:rPr>
            </w:pPr>
          </w:p>
        </w:tc>
        <w:tc>
          <w:tcPr>
            <w:tcW w:w="1700" w:type="dxa"/>
            <w:vMerge/>
          </w:tcPr>
          <w:p w14:paraId="21459C92" w14:textId="77777777" w:rsidR="00DF35FA" w:rsidRPr="00C84F14" w:rsidRDefault="00DF35FA">
            <w:pPr>
              <w:pStyle w:val="ConsPlusNormal"/>
              <w:rPr>
                <w:rFonts w:ascii="Times New Roman" w:hAnsi="Times New Roman" w:cs="Times New Roman"/>
              </w:rPr>
            </w:pPr>
          </w:p>
        </w:tc>
        <w:tc>
          <w:tcPr>
            <w:tcW w:w="4818" w:type="dxa"/>
            <w:vMerge/>
          </w:tcPr>
          <w:p w14:paraId="0694440A" w14:textId="77777777" w:rsidR="00DF35FA" w:rsidRPr="00C84F14" w:rsidRDefault="00DF35FA">
            <w:pPr>
              <w:pStyle w:val="ConsPlusNormal"/>
              <w:rPr>
                <w:rFonts w:ascii="Times New Roman" w:hAnsi="Times New Roman" w:cs="Times New Roman"/>
              </w:rPr>
            </w:pPr>
          </w:p>
        </w:tc>
        <w:tc>
          <w:tcPr>
            <w:tcW w:w="1700" w:type="dxa"/>
          </w:tcPr>
          <w:p w14:paraId="0102F38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64°12'00"</w:t>
            </w:r>
          </w:p>
        </w:tc>
        <w:tc>
          <w:tcPr>
            <w:tcW w:w="1700" w:type="dxa"/>
          </w:tcPr>
          <w:p w14:paraId="6946196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93°47'42"</w:t>
            </w:r>
          </w:p>
        </w:tc>
        <w:tc>
          <w:tcPr>
            <w:tcW w:w="3118" w:type="dxa"/>
            <w:vMerge/>
          </w:tcPr>
          <w:p w14:paraId="414857B6" w14:textId="77777777" w:rsidR="00DF35FA" w:rsidRPr="00C84F14" w:rsidRDefault="00DF35FA">
            <w:pPr>
              <w:pStyle w:val="ConsPlusNormal"/>
              <w:rPr>
                <w:rFonts w:ascii="Times New Roman" w:hAnsi="Times New Roman" w:cs="Times New Roman"/>
              </w:rPr>
            </w:pPr>
          </w:p>
        </w:tc>
      </w:tr>
      <w:tr w:rsidR="00DF35FA" w:rsidRPr="00C84F14" w14:paraId="166AEC9D" w14:textId="77777777">
        <w:tc>
          <w:tcPr>
            <w:tcW w:w="566" w:type="dxa"/>
            <w:vMerge/>
          </w:tcPr>
          <w:p w14:paraId="7E32B405" w14:textId="77777777" w:rsidR="00DF35FA" w:rsidRPr="00C84F14" w:rsidRDefault="00DF35FA">
            <w:pPr>
              <w:pStyle w:val="ConsPlusNormal"/>
              <w:rPr>
                <w:rFonts w:ascii="Times New Roman" w:hAnsi="Times New Roman" w:cs="Times New Roman"/>
              </w:rPr>
            </w:pPr>
          </w:p>
        </w:tc>
        <w:tc>
          <w:tcPr>
            <w:tcW w:w="1700" w:type="dxa"/>
            <w:vMerge/>
          </w:tcPr>
          <w:p w14:paraId="7A3125AA" w14:textId="77777777" w:rsidR="00DF35FA" w:rsidRPr="00C84F14" w:rsidRDefault="00DF35FA">
            <w:pPr>
              <w:pStyle w:val="ConsPlusNormal"/>
              <w:rPr>
                <w:rFonts w:ascii="Times New Roman" w:hAnsi="Times New Roman" w:cs="Times New Roman"/>
              </w:rPr>
            </w:pPr>
          </w:p>
        </w:tc>
        <w:tc>
          <w:tcPr>
            <w:tcW w:w="4818" w:type="dxa"/>
            <w:vMerge/>
          </w:tcPr>
          <w:p w14:paraId="4A7EE2B8" w14:textId="77777777" w:rsidR="00DF35FA" w:rsidRPr="00C84F14" w:rsidRDefault="00DF35FA">
            <w:pPr>
              <w:pStyle w:val="ConsPlusNormal"/>
              <w:rPr>
                <w:rFonts w:ascii="Times New Roman" w:hAnsi="Times New Roman" w:cs="Times New Roman"/>
              </w:rPr>
            </w:pPr>
          </w:p>
        </w:tc>
        <w:tc>
          <w:tcPr>
            <w:tcW w:w="1700" w:type="dxa"/>
          </w:tcPr>
          <w:p w14:paraId="00CC7F5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64°12'16"</w:t>
            </w:r>
          </w:p>
        </w:tc>
        <w:tc>
          <w:tcPr>
            <w:tcW w:w="1700" w:type="dxa"/>
          </w:tcPr>
          <w:p w14:paraId="403E05E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93°48'10"</w:t>
            </w:r>
          </w:p>
        </w:tc>
        <w:tc>
          <w:tcPr>
            <w:tcW w:w="3118" w:type="dxa"/>
            <w:vMerge/>
          </w:tcPr>
          <w:p w14:paraId="2675F5FF" w14:textId="77777777" w:rsidR="00DF35FA" w:rsidRPr="00C84F14" w:rsidRDefault="00DF35FA">
            <w:pPr>
              <w:pStyle w:val="ConsPlusNormal"/>
              <w:rPr>
                <w:rFonts w:ascii="Times New Roman" w:hAnsi="Times New Roman" w:cs="Times New Roman"/>
              </w:rPr>
            </w:pPr>
          </w:p>
        </w:tc>
      </w:tr>
      <w:tr w:rsidR="00DF35FA" w:rsidRPr="00C84F14" w14:paraId="6502ED7D" w14:textId="77777777">
        <w:tc>
          <w:tcPr>
            <w:tcW w:w="566" w:type="dxa"/>
            <w:vMerge w:val="restart"/>
            <w:vAlign w:val="center"/>
          </w:tcPr>
          <w:p w14:paraId="1F04069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42</w:t>
            </w:r>
          </w:p>
        </w:tc>
        <w:tc>
          <w:tcPr>
            <w:tcW w:w="1700" w:type="dxa"/>
            <w:vMerge w:val="restart"/>
            <w:vAlign w:val="center"/>
          </w:tcPr>
          <w:p w14:paraId="787ED57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Нижняя Тунгуска</w:t>
            </w:r>
          </w:p>
        </w:tc>
        <w:tc>
          <w:tcPr>
            <w:tcW w:w="4818" w:type="dxa"/>
            <w:vMerge w:val="restart"/>
          </w:tcPr>
          <w:p w14:paraId="34CFBF3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устья реки Верх. Укикит (575,4 км) до устья реки Учами (601,5 км), по всей ширине реки:</w:t>
            </w:r>
          </w:p>
          <w:p w14:paraId="20E7BFC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прямой от правого до левого (устье реки Верх. Укикит) берега реки, от 2 до 3 - по береговой линии левого берега реки до левого берега устья реки Учами, от 3 до 4 - по прямой от левого до правого берега реки, от 4 до 1 - по береговой линии правого берега реки.</w:t>
            </w:r>
          </w:p>
        </w:tc>
        <w:tc>
          <w:tcPr>
            <w:tcW w:w="1700" w:type="dxa"/>
          </w:tcPr>
          <w:p w14:paraId="75B424F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63°52'38"</w:t>
            </w:r>
          </w:p>
        </w:tc>
        <w:tc>
          <w:tcPr>
            <w:tcW w:w="1700" w:type="dxa"/>
          </w:tcPr>
          <w:p w14:paraId="1AFB912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96°06'23"</w:t>
            </w:r>
          </w:p>
        </w:tc>
        <w:tc>
          <w:tcPr>
            <w:tcW w:w="3118" w:type="dxa"/>
            <w:vMerge/>
          </w:tcPr>
          <w:p w14:paraId="3FFCEC52" w14:textId="77777777" w:rsidR="00DF35FA" w:rsidRPr="00C84F14" w:rsidRDefault="00DF35FA">
            <w:pPr>
              <w:pStyle w:val="ConsPlusNormal"/>
              <w:rPr>
                <w:rFonts w:ascii="Times New Roman" w:hAnsi="Times New Roman" w:cs="Times New Roman"/>
              </w:rPr>
            </w:pPr>
          </w:p>
        </w:tc>
      </w:tr>
      <w:tr w:rsidR="00DF35FA" w:rsidRPr="00C84F14" w14:paraId="614F7B97" w14:textId="77777777">
        <w:tc>
          <w:tcPr>
            <w:tcW w:w="566" w:type="dxa"/>
            <w:vMerge/>
          </w:tcPr>
          <w:p w14:paraId="3C5DBD3C" w14:textId="77777777" w:rsidR="00DF35FA" w:rsidRPr="00C84F14" w:rsidRDefault="00DF35FA">
            <w:pPr>
              <w:pStyle w:val="ConsPlusNormal"/>
              <w:rPr>
                <w:rFonts w:ascii="Times New Roman" w:hAnsi="Times New Roman" w:cs="Times New Roman"/>
              </w:rPr>
            </w:pPr>
          </w:p>
        </w:tc>
        <w:tc>
          <w:tcPr>
            <w:tcW w:w="1700" w:type="dxa"/>
            <w:vMerge/>
          </w:tcPr>
          <w:p w14:paraId="7331850E" w14:textId="77777777" w:rsidR="00DF35FA" w:rsidRPr="00C84F14" w:rsidRDefault="00DF35FA">
            <w:pPr>
              <w:pStyle w:val="ConsPlusNormal"/>
              <w:rPr>
                <w:rFonts w:ascii="Times New Roman" w:hAnsi="Times New Roman" w:cs="Times New Roman"/>
              </w:rPr>
            </w:pPr>
          </w:p>
        </w:tc>
        <w:tc>
          <w:tcPr>
            <w:tcW w:w="4818" w:type="dxa"/>
            <w:vMerge/>
          </w:tcPr>
          <w:p w14:paraId="4DCA5742" w14:textId="77777777" w:rsidR="00DF35FA" w:rsidRPr="00C84F14" w:rsidRDefault="00DF35FA">
            <w:pPr>
              <w:pStyle w:val="ConsPlusNormal"/>
              <w:rPr>
                <w:rFonts w:ascii="Times New Roman" w:hAnsi="Times New Roman" w:cs="Times New Roman"/>
              </w:rPr>
            </w:pPr>
          </w:p>
        </w:tc>
        <w:tc>
          <w:tcPr>
            <w:tcW w:w="1700" w:type="dxa"/>
          </w:tcPr>
          <w:p w14:paraId="66824B7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63°52'17"</w:t>
            </w:r>
          </w:p>
        </w:tc>
        <w:tc>
          <w:tcPr>
            <w:tcW w:w="1700" w:type="dxa"/>
          </w:tcPr>
          <w:p w14:paraId="2F96729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96°06'04"</w:t>
            </w:r>
          </w:p>
        </w:tc>
        <w:tc>
          <w:tcPr>
            <w:tcW w:w="3118" w:type="dxa"/>
            <w:vMerge/>
          </w:tcPr>
          <w:p w14:paraId="39B7F56F" w14:textId="77777777" w:rsidR="00DF35FA" w:rsidRPr="00C84F14" w:rsidRDefault="00DF35FA">
            <w:pPr>
              <w:pStyle w:val="ConsPlusNormal"/>
              <w:rPr>
                <w:rFonts w:ascii="Times New Roman" w:hAnsi="Times New Roman" w:cs="Times New Roman"/>
              </w:rPr>
            </w:pPr>
          </w:p>
        </w:tc>
      </w:tr>
      <w:tr w:rsidR="00DF35FA" w:rsidRPr="00C84F14" w14:paraId="03CC3878" w14:textId="77777777">
        <w:tc>
          <w:tcPr>
            <w:tcW w:w="566" w:type="dxa"/>
            <w:vMerge/>
          </w:tcPr>
          <w:p w14:paraId="414528A5" w14:textId="77777777" w:rsidR="00DF35FA" w:rsidRPr="00C84F14" w:rsidRDefault="00DF35FA">
            <w:pPr>
              <w:pStyle w:val="ConsPlusNormal"/>
              <w:rPr>
                <w:rFonts w:ascii="Times New Roman" w:hAnsi="Times New Roman" w:cs="Times New Roman"/>
              </w:rPr>
            </w:pPr>
          </w:p>
        </w:tc>
        <w:tc>
          <w:tcPr>
            <w:tcW w:w="1700" w:type="dxa"/>
            <w:vMerge/>
          </w:tcPr>
          <w:p w14:paraId="15352526" w14:textId="77777777" w:rsidR="00DF35FA" w:rsidRPr="00C84F14" w:rsidRDefault="00DF35FA">
            <w:pPr>
              <w:pStyle w:val="ConsPlusNormal"/>
              <w:rPr>
                <w:rFonts w:ascii="Times New Roman" w:hAnsi="Times New Roman" w:cs="Times New Roman"/>
              </w:rPr>
            </w:pPr>
          </w:p>
        </w:tc>
        <w:tc>
          <w:tcPr>
            <w:tcW w:w="4818" w:type="dxa"/>
            <w:vMerge/>
          </w:tcPr>
          <w:p w14:paraId="32DEE92A" w14:textId="77777777" w:rsidR="00DF35FA" w:rsidRPr="00C84F14" w:rsidRDefault="00DF35FA">
            <w:pPr>
              <w:pStyle w:val="ConsPlusNormal"/>
              <w:rPr>
                <w:rFonts w:ascii="Times New Roman" w:hAnsi="Times New Roman" w:cs="Times New Roman"/>
              </w:rPr>
            </w:pPr>
          </w:p>
        </w:tc>
        <w:tc>
          <w:tcPr>
            <w:tcW w:w="1700" w:type="dxa"/>
          </w:tcPr>
          <w:p w14:paraId="2CA3B93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63°45'46"</w:t>
            </w:r>
          </w:p>
        </w:tc>
        <w:tc>
          <w:tcPr>
            <w:tcW w:w="1700" w:type="dxa"/>
          </w:tcPr>
          <w:p w14:paraId="20062FD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96°29'43"</w:t>
            </w:r>
          </w:p>
        </w:tc>
        <w:tc>
          <w:tcPr>
            <w:tcW w:w="3118" w:type="dxa"/>
            <w:vMerge/>
          </w:tcPr>
          <w:p w14:paraId="28669E1B" w14:textId="77777777" w:rsidR="00DF35FA" w:rsidRPr="00C84F14" w:rsidRDefault="00DF35FA">
            <w:pPr>
              <w:pStyle w:val="ConsPlusNormal"/>
              <w:rPr>
                <w:rFonts w:ascii="Times New Roman" w:hAnsi="Times New Roman" w:cs="Times New Roman"/>
              </w:rPr>
            </w:pPr>
          </w:p>
        </w:tc>
      </w:tr>
      <w:tr w:rsidR="00DF35FA" w:rsidRPr="00C84F14" w14:paraId="0E5DAFB6" w14:textId="77777777">
        <w:tc>
          <w:tcPr>
            <w:tcW w:w="566" w:type="dxa"/>
            <w:vMerge/>
          </w:tcPr>
          <w:p w14:paraId="4C9F1215" w14:textId="77777777" w:rsidR="00DF35FA" w:rsidRPr="00C84F14" w:rsidRDefault="00DF35FA">
            <w:pPr>
              <w:pStyle w:val="ConsPlusNormal"/>
              <w:rPr>
                <w:rFonts w:ascii="Times New Roman" w:hAnsi="Times New Roman" w:cs="Times New Roman"/>
              </w:rPr>
            </w:pPr>
          </w:p>
        </w:tc>
        <w:tc>
          <w:tcPr>
            <w:tcW w:w="1700" w:type="dxa"/>
            <w:vMerge/>
          </w:tcPr>
          <w:p w14:paraId="0D859C34" w14:textId="77777777" w:rsidR="00DF35FA" w:rsidRPr="00C84F14" w:rsidRDefault="00DF35FA">
            <w:pPr>
              <w:pStyle w:val="ConsPlusNormal"/>
              <w:rPr>
                <w:rFonts w:ascii="Times New Roman" w:hAnsi="Times New Roman" w:cs="Times New Roman"/>
              </w:rPr>
            </w:pPr>
          </w:p>
        </w:tc>
        <w:tc>
          <w:tcPr>
            <w:tcW w:w="4818" w:type="dxa"/>
            <w:vMerge/>
          </w:tcPr>
          <w:p w14:paraId="59C631EF" w14:textId="77777777" w:rsidR="00DF35FA" w:rsidRPr="00C84F14" w:rsidRDefault="00DF35FA">
            <w:pPr>
              <w:pStyle w:val="ConsPlusNormal"/>
              <w:rPr>
                <w:rFonts w:ascii="Times New Roman" w:hAnsi="Times New Roman" w:cs="Times New Roman"/>
              </w:rPr>
            </w:pPr>
          </w:p>
        </w:tc>
        <w:tc>
          <w:tcPr>
            <w:tcW w:w="1700" w:type="dxa"/>
          </w:tcPr>
          <w:p w14:paraId="23767CC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63°46'08"</w:t>
            </w:r>
          </w:p>
        </w:tc>
        <w:tc>
          <w:tcPr>
            <w:tcW w:w="1700" w:type="dxa"/>
          </w:tcPr>
          <w:p w14:paraId="139CFDA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96°30'27"</w:t>
            </w:r>
          </w:p>
        </w:tc>
        <w:tc>
          <w:tcPr>
            <w:tcW w:w="3118" w:type="dxa"/>
            <w:vMerge/>
          </w:tcPr>
          <w:p w14:paraId="08BB23EB" w14:textId="77777777" w:rsidR="00DF35FA" w:rsidRPr="00C84F14" w:rsidRDefault="00DF35FA">
            <w:pPr>
              <w:pStyle w:val="ConsPlusNormal"/>
              <w:rPr>
                <w:rFonts w:ascii="Times New Roman" w:hAnsi="Times New Roman" w:cs="Times New Roman"/>
              </w:rPr>
            </w:pPr>
          </w:p>
        </w:tc>
      </w:tr>
      <w:tr w:rsidR="00DF35FA" w:rsidRPr="00C84F14" w14:paraId="24B08DDE" w14:textId="77777777">
        <w:tc>
          <w:tcPr>
            <w:tcW w:w="566" w:type="dxa"/>
            <w:vMerge w:val="restart"/>
            <w:vAlign w:val="center"/>
          </w:tcPr>
          <w:p w14:paraId="3B2A9B9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43</w:t>
            </w:r>
          </w:p>
        </w:tc>
        <w:tc>
          <w:tcPr>
            <w:tcW w:w="1700" w:type="dxa"/>
            <w:vMerge w:val="restart"/>
            <w:vAlign w:val="center"/>
          </w:tcPr>
          <w:p w14:paraId="6C9F5B0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Нижняя Тунгуска</w:t>
            </w:r>
          </w:p>
        </w:tc>
        <w:tc>
          <w:tcPr>
            <w:tcW w:w="4818" w:type="dxa"/>
            <w:vMerge w:val="restart"/>
          </w:tcPr>
          <w:p w14:paraId="3873E25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устья реки Мирошка (797,9 км) (пос. Бабкино) до приверха острова Нидымский (842,5 км) (пос. Нидым), по всей ширине реки:</w:t>
            </w:r>
          </w:p>
          <w:p w14:paraId="50BF633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прямой от правого (устье реки Мирошка) до левого берега реки, от 2 до 3 - по береговой линии левого берега реки, от 3 до 4 - по прямой от левого до правого (через приверх острова Нидымский) берега реки, от 4 до 1 - по береговой линии правого берега реки.</w:t>
            </w:r>
          </w:p>
        </w:tc>
        <w:tc>
          <w:tcPr>
            <w:tcW w:w="1700" w:type="dxa"/>
          </w:tcPr>
          <w:p w14:paraId="594D607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64°07'42"</w:t>
            </w:r>
          </w:p>
        </w:tc>
        <w:tc>
          <w:tcPr>
            <w:tcW w:w="1700" w:type="dxa"/>
          </w:tcPr>
          <w:p w14:paraId="087A6CE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99°04'38"</w:t>
            </w:r>
          </w:p>
        </w:tc>
        <w:tc>
          <w:tcPr>
            <w:tcW w:w="3118" w:type="dxa"/>
            <w:vMerge/>
          </w:tcPr>
          <w:p w14:paraId="5BB0B22F" w14:textId="77777777" w:rsidR="00DF35FA" w:rsidRPr="00C84F14" w:rsidRDefault="00DF35FA">
            <w:pPr>
              <w:pStyle w:val="ConsPlusNormal"/>
              <w:rPr>
                <w:rFonts w:ascii="Times New Roman" w:hAnsi="Times New Roman" w:cs="Times New Roman"/>
              </w:rPr>
            </w:pPr>
          </w:p>
        </w:tc>
      </w:tr>
      <w:tr w:rsidR="00DF35FA" w:rsidRPr="00C84F14" w14:paraId="2CAAA7AE" w14:textId="77777777">
        <w:tc>
          <w:tcPr>
            <w:tcW w:w="566" w:type="dxa"/>
            <w:vMerge/>
          </w:tcPr>
          <w:p w14:paraId="243F3A7E" w14:textId="77777777" w:rsidR="00DF35FA" w:rsidRPr="00C84F14" w:rsidRDefault="00DF35FA">
            <w:pPr>
              <w:pStyle w:val="ConsPlusNormal"/>
              <w:rPr>
                <w:rFonts w:ascii="Times New Roman" w:hAnsi="Times New Roman" w:cs="Times New Roman"/>
              </w:rPr>
            </w:pPr>
          </w:p>
        </w:tc>
        <w:tc>
          <w:tcPr>
            <w:tcW w:w="1700" w:type="dxa"/>
            <w:vMerge/>
          </w:tcPr>
          <w:p w14:paraId="28B3BA22" w14:textId="77777777" w:rsidR="00DF35FA" w:rsidRPr="00C84F14" w:rsidRDefault="00DF35FA">
            <w:pPr>
              <w:pStyle w:val="ConsPlusNormal"/>
              <w:rPr>
                <w:rFonts w:ascii="Times New Roman" w:hAnsi="Times New Roman" w:cs="Times New Roman"/>
              </w:rPr>
            </w:pPr>
          </w:p>
        </w:tc>
        <w:tc>
          <w:tcPr>
            <w:tcW w:w="4818" w:type="dxa"/>
            <w:vMerge/>
          </w:tcPr>
          <w:p w14:paraId="11F87356" w14:textId="77777777" w:rsidR="00DF35FA" w:rsidRPr="00C84F14" w:rsidRDefault="00DF35FA">
            <w:pPr>
              <w:pStyle w:val="ConsPlusNormal"/>
              <w:rPr>
                <w:rFonts w:ascii="Times New Roman" w:hAnsi="Times New Roman" w:cs="Times New Roman"/>
              </w:rPr>
            </w:pPr>
          </w:p>
        </w:tc>
        <w:tc>
          <w:tcPr>
            <w:tcW w:w="1700" w:type="dxa"/>
          </w:tcPr>
          <w:p w14:paraId="036D5A9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64°07'33"</w:t>
            </w:r>
          </w:p>
        </w:tc>
        <w:tc>
          <w:tcPr>
            <w:tcW w:w="1700" w:type="dxa"/>
          </w:tcPr>
          <w:p w14:paraId="153872F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99°04'38"</w:t>
            </w:r>
          </w:p>
        </w:tc>
        <w:tc>
          <w:tcPr>
            <w:tcW w:w="3118" w:type="dxa"/>
            <w:vMerge/>
          </w:tcPr>
          <w:p w14:paraId="319E9AF0" w14:textId="77777777" w:rsidR="00DF35FA" w:rsidRPr="00C84F14" w:rsidRDefault="00DF35FA">
            <w:pPr>
              <w:pStyle w:val="ConsPlusNormal"/>
              <w:rPr>
                <w:rFonts w:ascii="Times New Roman" w:hAnsi="Times New Roman" w:cs="Times New Roman"/>
              </w:rPr>
            </w:pPr>
          </w:p>
        </w:tc>
      </w:tr>
      <w:tr w:rsidR="00DF35FA" w:rsidRPr="00C84F14" w14:paraId="2FD49CD4" w14:textId="77777777">
        <w:tc>
          <w:tcPr>
            <w:tcW w:w="566" w:type="dxa"/>
            <w:vMerge/>
          </w:tcPr>
          <w:p w14:paraId="29EF846C" w14:textId="77777777" w:rsidR="00DF35FA" w:rsidRPr="00C84F14" w:rsidRDefault="00DF35FA">
            <w:pPr>
              <w:pStyle w:val="ConsPlusNormal"/>
              <w:rPr>
                <w:rFonts w:ascii="Times New Roman" w:hAnsi="Times New Roman" w:cs="Times New Roman"/>
              </w:rPr>
            </w:pPr>
          </w:p>
        </w:tc>
        <w:tc>
          <w:tcPr>
            <w:tcW w:w="1700" w:type="dxa"/>
            <w:vMerge/>
          </w:tcPr>
          <w:p w14:paraId="64B7DE47" w14:textId="77777777" w:rsidR="00DF35FA" w:rsidRPr="00C84F14" w:rsidRDefault="00DF35FA">
            <w:pPr>
              <w:pStyle w:val="ConsPlusNormal"/>
              <w:rPr>
                <w:rFonts w:ascii="Times New Roman" w:hAnsi="Times New Roman" w:cs="Times New Roman"/>
              </w:rPr>
            </w:pPr>
          </w:p>
        </w:tc>
        <w:tc>
          <w:tcPr>
            <w:tcW w:w="4818" w:type="dxa"/>
            <w:vMerge/>
          </w:tcPr>
          <w:p w14:paraId="7CD728B9" w14:textId="77777777" w:rsidR="00DF35FA" w:rsidRPr="00C84F14" w:rsidRDefault="00DF35FA">
            <w:pPr>
              <w:pStyle w:val="ConsPlusNormal"/>
              <w:rPr>
                <w:rFonts w:ascii="Times New Roman" w:hAnsi="Times New Roman" w:cs="Times New Roman"/>
              </w:rPr>
            </w:pPr>
          </w:p>
        </w:tc>
        <w:tc>
          <w:tcPr>
            <w:tcW w:w="1700" w:type="dxa"/>
          </w:tcPr>
          <w:p w14:paraId="654246B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64°06'18"</w:t>
            </w:r>
          </w:p>
        </w:tc>
        <w:tc>
          <w:tcPr>
            <w:tcW w:w="1700" w:type="dxa"/>
          </w:tcPr>
          <w:p w14:paraId="3AA041C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99°55'37"</w:t>
            </w:r>
          </w:p>
        </w:tc>
        <w:tc>
          <w:tcPr>
            <w:tcW w:w="3118" w:type="dxa"/>
            <w:vMerge/>
          </w:tcPr>
          <w:p w14:paraId="31088B4B" w14:textId="77777777" w:rsidR="00DF35FA" w:rsidRPr="00C84F14" w:rsidRDefault="00DF35FA">
            <w:pPr>
              <w:pStyle w:val="ConsPlusNormal"/>
              <w:rPr>
                <w:rFonts w:ascii="Times New Roman" w:hAnsi="Times New Roman" w:cs="Times New Roman"/>
              </w:rPr>
            </w:pPr>
          </w:p>
        </w:tc>
      </w:tr>
      <w:tr w:rsidR="00DF35FA" w:rsidRPr="00C84F14" w14:paraId="5534124A" w14:textId="77777777">
        <w:tc>
          <w:tcPr>
            <w:tcW w:w="566" w:type="dxa"/>
            <w:vMerge/>
          </w:tcPr>
          <w:p w14:paraId="0A915007" w14:textId="77777777" w:rsidR="00DF35FA" w:rsidRPr="00C84F14" w:rsidRDefault="00DF35FA">
            <w:pPr>
              <w:pStyle w:val="ConsPlusNormal"/>
              <w:rPr>
                <w:rFonts w:ascii="Times New Roman" w:hAnsi="Times New Roman" w:cs="Times New Roman"/>
              </w:rPr>
            </w:pPr>
          </w:p>
        </w:tc>
        <w:tc>
          <w:tcPr>
            <w:tcW w:w="1700" w:type="dxa"/>
            <w:vMerge/>
          </w:tcPr>
          <w:p w14:paraId="03B7DC50" w14:textId="77777777" w:rsidR="00DF35FA" w:rsidRPr="00C84F14" w:rsidRDefault="00DF35FA">
            <w:pPr>
              <w:pStyle w:val="ConsPlusNormal"/>
              <w:rPr>
                <w:rFonts w:ascii="Times New Roman" w:hAnsi="Times New Roman" w:cs="Times New Roman"/>
              </w:rPr>
            </w:pPr>
          </w:p>
        </w:tc>
        <w:tc>
          <w:tcPr>
            <w:tcW w:w="4818" w:type="dxa"/>
            <w:vMerge/>
          </w:tcPr>
          <w:p w14:paraId="3F8B8C47" w14:textId="77777777" w:rsidR="00DF35FA" w:rsidRPr="00C84F14" w:rsidRDefault="00DF35FA">
            <w:pPr>
              <w:pStyle w:val="ConsPlusNormal"/>
              <w:rPr>
                <w:rFonts w:ascii="Times New Roman" w:hAnsi="Times New Roman" w:cs="Times New Roman"/>
              </w:rPr>
            </w:pPr>
          </w:p>
        </w:tc>
        <w:tc>
          <w:tcPr>
            <w:tcW w:w="1700" w:type="dxa"/>
          </w:tcPr>
          <w:p w14:paraId="679167D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64°06'31"</w:t>
            </w:r>
          </w:p>
        </w:tc>
        <w:tc>
          <w:tcPr>
            <w:tcW w:w="1700" w:type="dxa"/>
          </w:tcPr>
          <w:p w14:paraId="504A94F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99°55'13"</w:t>
            </w:r>
          </w:p>
        </w:tc>
        <w:tc>
          <w:tcPr>
            <w:tcW w:w="3118" w:type="dxa"/>
            <w:vMerge/>
          </w:tcPr>
          <w:p w14:paraId="58411E4B" w14:textId="77777777" w:rsidR="00DF35FA" w:rsidRPr="00C84F14" w:rsidRDefault="00DF35FA">
            <w:pPr>
              <w:pStyle w:val="ConsPlusNormal"/>
              <w:rPr>
                <w:rFonts w:ascii="Times New Roman" w:hAnsi="Times New Roman" w:cs="Times New Roman"/>
              </w:rPr>
            </w:pPr>
          </w:p>
        </w:tc>
      </w:tr>
      <w:tr w:rsidR="00DF35FA" w:rsidRPr="00C84F14" w14:paraId="769F880B" w14:textId="77777777">
        <w:tc>
          <w:tcPr>
            <w:tcW w:w="566" w:type="dxa"/>
            <w:vMerge w:val="restart"/>
            <w:vAlign w:val="center"/>
          </w:tcPr>
          <w:p w14:paraId="49AE821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44</w:t>
            </w:r>
          </w:p>
        </w:tc>
        <w:tc>
          <w:tcPr>
            <w:tcW w:w="1700" w:type="dxa"/>
            <w:vMerge w:val="restart"/>
            <w:vAlign w:val="center"/>
          </w:tcPr>
          <w:p w14:paraId="46C0903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Нижняя Тунгуска</w:t>
            </w:r>
          </w:p>
        </w:tc>
        <w:tc>
          <w:tcPr>
            <w:tcW w:w="4818" w:type="dxa"/>
            <w:vMerge w:val="restart"/>
          </w:tcPr>
          <w:p w14:paraId="6469066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начинается в 3 км выше пос. Тура (869 км) до устья реки Кирамки (928,5 км), по всей ширине реки:</w:t>
            </w:r>
          </w:p>
          <w:p w14:paraId="2C27DD1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прямой от правого до левого берега реки, от 2 до 3 - по береговой линии левого берега реки до левого берега устья реки Кирамки, от 3 до 4 - по прямой от левого до правого берега реки, от 4 до 1 - по береговой линии правого берега реки.</w:t>
            </w:r>
          </w:p>
        </w:tc>
        <w:tc>
          <w:tcPr>
            <w:tcW w:w="1700" w:type="dxa"/>
          </w:tcPr>
          <w:p w14:paraId="105960E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64°16'15"</w:t>
            </w:r>
          </w:p>
        </w:tc>
        <w:tc>
          <w:tcPr>
            <w:tcW w:w="1700" w:type="dxa"/>
          </w:tcPr>
          <w:p w14:paraId="4FE70B1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100°15'40"</w:t>
            </w:r>
          </w:p>
        </w:tc>
        <w:tc>
          <w:tcPr>
            <w:tcW w:w="3118" w:type="dxa"/>
            <w:vMerge/>
          </w:tcPr>
          <w:p w14:paraId="6DA1E372" w14:textId="77777777" w:rsidR="00DF35FA" w:rsidRPr="00C84F14" w:rsidRDefault="00DF35FA">
            <w:pPr>
              <w:pStyle w:val="ConsPlusNormal"/>
              <w:rPr>
                <w:rFonts w:ascii="Times New Roman" w:hAnsi="Times New Roman" w:cs="Times New Roman"/>
              </w:rPr>
            </w:pPr>
          </w:p>
        </w:tc>
      </w:tr>
      <w:tr w:rsidR="00DF35FA" w:rsidRPr="00C84F14" w14:paraId="50D7A7AD" w14:textId="77777777">
        <w:tc>
          <w:tcPr>
            <w:tcW w:w="566" w:type="dxa"/>
            <w:vMerge/>
          </w:tcPr>
          <w:p w14:paraId="6133031B" w14:textId="77777777" w:rsidR="00DF35FA" w:rsidRPr="00C84F14" w:rsidRDefault="00DF35FA">
            <w:pPr>
              <w:pStyle w:val="ConsPlusNormal"/>
              <w:rPr>
                <w:rFonts w:ascii="Times New Roman" w:hAnsi="Times New Roman" w:cs="Times New Roman"/>
              </w:rPr>
            </w:pPr>
          </w:p>
        </w:tc>
        <w:tc>
          <w:tcPr>
            <w:tcW w:w="1700" w:type="dxa"/>
            <w:vMerge/>
          </w:tcPr>
          <w:p w14:paraId="7D0B1F69" w14:textId="77777777" w:rsidR="00DF35FA" w:rsidRPr="00C84F14" w:rsidRDefault="00DF35FA">
            <w:pPr>
              <w:pStyle w:val="ConsPlusNormal"/>
              <w:rPr>
                <w:rFonts w:ascii="Times New Roman" w:hAnsi="Times New Roman" w:cs="Times New Roman"/>
              </w:rPr>
            </w:pPr>
          </w:p>
        </w:tc>
        <w:tc>
          <w:tcPr>
            <w:tcW w:w="4818" w:type="dxa"/>
            <w:vMerge/>
          </w:tcPr>
          <w:p w14:paraId="2EC101F9" w14:textId="77777777" w:rsidR="00DF35FA" w:rsidRPr="00C84F14" w:rsidRDefault="00DF35FA">
            <w:pPr>
              <w:pStyle w:val="ConsPlusNormal"/>
              <w:rPr>
                <w:rFonts w:ascii="Times New Roman" w:hAnsi="Times New Roman" w:cs="Times New Roman"/>
              </w:rPr>
            </w:pPr>
          </w:p>
        </w:tc>
        <w:tc>
          <w:tcPr>
            <w:tcW w:w="1700" w:type="dxa"/>
          </w:tcPr>
          <w:p w14:paraId="3D7566A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64°15'59"</w:t>
            </w:r>
          </w:p>
        </w:tc>
        <w:tc>
          <w:tcPr>
            <w:tcW w:w="1700" w:type="dxa"/>
          </w:tcPr>
          <w:p w14:paraId="5BEEF8A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100°15'40"</w:t>
            </w:r>
          </w:p>
        </w:tc>
        <w:tc>
          <w:tcPr>
            <w:tcW w:w="3118" w:type="dxa"/>
            <w:vMerge/>
          </w:tcPr>
          <w:p w14:paraId="79C68B37" w14:textId="77777777" w:rsidR="00DF35FA" w:rsidRPr="00C84F14" w:rsidRDefault="00DF35FA">
            <w:pPr>
              <w:pStyle w:val="ConsPlusNormal"/>
              <w:rPr>
                <w:rFonts w:ascii="Times New Roman" w:hAnsi="Times New Roman" w:cs="Times New Roman"/>
              </w:rPr>
            </w:pPr>
          </w:p>
        </w:tc>
      </w:tr>
      <w:tr w:rsidR="00DF35FA" w:rsidRPr="00C84F14" w14:paraId="14330512" w14:textId="77777777">
        <w:tc>
          <w:tcPr>
            <w:tcW w:w="566" w:type="dxa"/>
            <w:vMerge/>
          </w:tcPr>
          <w:p w14:paraId="7C488ADC" w14:textId="77777777" w:rsidR="00DF35FA" w:rsidRPr="00C84F14" w:rsidRDefault="00DF35FA">
            <w:pPr>
              <w:pStyle w:val="ConsPlusNormal"/>
              <w:rPr>
                <w:rFonts w:ascii="Times New Roman" w:hAnsi="Times New Roman" w:cs="Times New Roman"/>
              </w:rPr>
            </w:pPr>
          </w:p>
        </w:tc>
        <w:tc>
          <w:tcPr>
            <w:tcW w:w="1700" w:type="dxa"/>
            <w:vMerge/>
          </w:tcPr>
          <w:p w14:paraId="06041329" w14:textId="77777777" w:rsidR="00DF35FA" w:rsidRPr="00C84F14" w:rsidRDefault="00DF35FA">
            <w:pPr>
              <w:pStyle w:val="ConsPlusNormal"/>
              <w:rPr>
                <w:rFonts w:ascii="Times New Roman" w:hAnsi="Times New Roman" w:cs="Times New Roman"/>
              </w:rPr>
            </w:pPr>
          </w:p>
        </w:tc>
        <w:tc>
          <w:tcPr>
            <w:tcW w:w="4818" w:type="dxa"/>
            <w:vMerge/>
          </w:tcPr>
          <w:p w14:paraId="655FBB79" w14:textId="77777777" w:rsidR="00DF35FA" w:rsidRPr="00C84F14" w:rsidRDefault="00DF35FA">
            <w:pPr>
              <w:pStyle w:val="ConsPlusNormal"/>
              <w:rPr>
                <w:rFonts w:ascii="Times New Roman" w:hAnsi="Times New Roman" w:cs="Times New Roman"/>
              </w:rPr>
            </w:pPr>
          </w:p>
        </w:tc>
        <w:tc>
          <w:tcPr>
            <w:tcW w:w="1700" w:type="dxa"/>
          </w:tcPr>
          <w:p w14:paraId="24A7F7E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64°04'57"</w:t>
            </w:r>
          </w:p>
        </w:tc>
        <w:tc>
          <w:tcPr>
            <w:tcW w:w="1700" w:type="dxa"/>
          </w:tcPr>
          <w:p w14:paraId="5ADE6F2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101°04'22"</w:t>
            </w:r>
          </w:p>
        </w:tc>
        <w:tc>
          <w:tcPr>
            <w:tcW w:w="3118" w:type="dxa"/>
            <w:vMerge/>
          </w:tcPr>
          <w:p w14:paraId="225AE5EA" w14:textId="77777777" w:rsidR="00DF35FA" w:rsidRPr="00C84F14" w:rsidRDefault="00DF35FA">
            <w:pPr>
              <w:pStyle w:val="ConsPlusNormal"/>
              <w:rPr>
                <w:rFonts w:ascii="Times New Roman" w:hAnsi="Times New Roman" w:cs="Times New Roman"/>
              </w:rPr>
            </w:pPr>
          </w:p>
        </w:tc>
      </w:tr>
      <w:tr w:rsidR="00DF35FA" w:rsidRPr="00C84F14" w14:paraId="529C1495" w14:textId="77777777">
        <w:tc>
          <w:tcPr>
            <w:tcW w:w="566" w:type="dxa"/>
            <w:vMerge/>
          </w:tcPr>
          <w:p w14:paraId="04564CD3" w14:textId="77777777" w:rsidR="00DF35FA" w:rsidRPr="00C84F14" w:rsidRDefault="00DF35FA">
            <w:pPr>
              <w:pStyle w:val="ConsPlusNormal"/>
              <w:rPr>
                <w:rFonts w:ascii="Times New Roman" w:hAnsi="Times New Roman" w:cs="Times New Roman"/>
              </w:rPr>
            </w:pPr>
          </w:p>
        </w:tc>
        <w:tc>
          <w:tcPr>
            <w:tcW w:w="1700" w:type="dxa"/>
            <w:vMerge/>
          </w:tcPr>
          <w:p w14:paraId="7DCDE07D" w14:textId="77777777" w:rsidR="00DF35FA" w:rsidRPr="00C84F14" w:rsidRDefault="00DF35FA">
            <w:pPr>
              <w:pStyle w:val="ConsPlusNormal"/>
              <w:rPr>
                <w:rFonts w:ascii="Times New Roman" w:hAnsi="Times New Roman" w:cs="Times New Roman"/>
              </w:rPr>
            </w:pPr>
          </w:p>
        </w:tc>
        <w:tc>
          <w:tcPr>
            <w:tcW w:w="4818" w:type="dxa"/>
            <w:vMerge/>
          </w:tcPr>
          <w:p w14:paraId="5E2A1132" w14:textId="77777777" w:rsidR="00DF35FA" w:rsidRPr="00C84F14" w:rsidRDefault="00DF35FA">
            <w:pPr>
              <w:pStyle w:val="ConsPlusNormal"/>
              <w:rPr>
                <w:rFonts w:ascii="Times New Roman" w:hAnsi="Times New Roman" w:cs="Times New Roman"/>
              </w:rPr>
            </w:pPr>
          </w:p>
        </w:tc>
        <w:tc>
          <w:tcPr>
            <w:tcW w:w="1700" w:type="dxa"/>
          </w:tcPr>
          <w:p w14:paraId="0EE299B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64°05'02"</w:t>
            </w:r>
          </w:p>
        </w:tc>
        <w:tc>
          <w:tcPr>
            <w:tcW w:w="1700" w:type="dxa"/>
          </w:tcPr>
          <w:p w14:paraId="262EA55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101°04'41"</w:t>
            </w:r>
          </w:p>
        </w:tc>
        <w:tc>
          <w:tcPr>
            <w:tcW w:w="3118" w:type="dxa"/>
            <w:vMerge/>
          </w:tcPr>
          <w:p w14:paraId="6689E17B" w14:textId="77777777" w:rsidR="00DF35FA" w:rsidRPr="00C84F14" w:rsidRDefault="00DF35FA">
            <w:pPr>
              <w:pStyle w:val="ConsPlusNormal"/>
              <w:rPr>
                <w:rFonts w:ascii="Times New Roman" w:hAnsi="Times New Roman" w:cs="Times New Roman"/>
              </w:rPr>
            </w:pPr>
          </w:p>
        </w:tc>
      </w:tr>
      <w:tr w:rsidR="00DF35FA" w:rsidRPr="00C84F14" w14:paraId="34ABF51C" w14:textId="77777777">
        <w:tc>
          <w:tcPr>
            <w:tcW w:w="13602" w:type="dxa"/>
            <w:gridSpan w:val="6"/>
            <w:vAlign w:val="center"/>
          </w:tcPr>
          <w:p w14:paraId="48CE7D5B" w14:textId="77777777" w:rsidR="00DF35FA" w:rsidRPr="00C84F14" w:rsidRDefault="00DF35FA">
            <w:pPr>
              <w:pStyle w:val="ConsPlusNormal"/>
              <w:jc w:val="center"/>
              <w:outlineLvl w:val="2"/>
              <w:rPr>
                <w:rFonts w:ascii="Times New Roman" w:hAnsi="Times New Roman" w:cs="Times New Roman"/>
              </w:rPr>
            </w:pPr>
            <w:r w:rsidRPr="00C84F14">
              <w:rPr>
                <w:rFonts w:ascii="Times New Roman" w:hAnsi="Times New Roman" w:cs="Times New Roman"/>
              </w:rPr>
              <w:t>Таймырский Долгано-Ненецкий муниципальный район</w:t>
            </w:r>
          </w:p>
        </w:tc>
      </w:tr>
      <w:tr w:rsidR="00DF35FA" w:rsidRPr="00C84F14" w14:paraId="0FF6D445" w14:textId="77777777">
        <w:tc>
          <w:tcPr>
            <w:tcW w:w="13602" w:type="dxa"/>
            <w:gridSpan w:val="6"/>
            <w:vAlign w:val="center"/>
          </w:tcPr>
          <w:p w14:paraId="43E6FFF9" w14:textId="77777777" w:rsidR="00DF35FA" w:rsidRPr="00C84F14" w:rsidRDefault="00DF35FA">
            <w:pPr>
              <w:pStyle w:val="ConsPlusNormal"/>
              <w:jc w:val="center"/>
              <w:outlineLvl w:val="3"/>
              <w:rPr>
                <w:rFonts w:ascii="Times New Roman" w:hAnsi="Times New Roman" w:cs="Times New Roman"/>
              </w:rPr>
            </w:pPr>
            <w:r w:rsidRPr="00C84F14">
              <w:rPr>
                <w:rFonts w:ascii="Times New Roman" w:hAnsi="Times New Roman" w:cs="Times New Roman"/>
              </w:rPr>
              <w:t>Бассейн реки Енисей.</w:t>
            </w:r>
          </w:p>
        </w:tc>
      </w:tr>
      <w:tr w:rsidR="00DF35FA" w:rsidRPr="00C84F14" w14:paraId="4B755161" w14:textId="77777777">
        <w:tc>
          <w:tcPr>
            <w:tcW w:w="13602" w:type="dxa"/>
            <w:gridSpan w:val="6"/>
            <w:vAlign w:val="center"/>
          </w:tcPr>
          <w:p w14:paraId="0B3A0242" w14:textId="77777777" w:rsidR="00DF35FA" w:rsidRPr="00C84F14" w:rsidRDefault="00DF35FA">
            <w:pPr>
              <w:pStyle w:val="ConsPlusNormal"/>
              <w:jc w:val="center"/>
              <w:outlineLvl w:val="4"/>
              <w:rPr>
                <w:rFonts w:ascii="Times New Roman" w:hAnsi="Times New Roman" w:cs="Times New Roman"/>
              </w:rPr>
            </w:pPr>
            <w:r w:rsidRPr="00C84F14">
              <w:rPr>
                <w:rFonts w:ascii="Times New Roman" w:hAnsi="Times New Roman" w:cs="Times New Roman"/>
              </w:rPr>
              <w:t>реки Енисей, топографические карты</w:t>
            </w:r>
          </w:p>
        </w:tc>
      </w:tr>
      <w:tr w:rsidR="00DF35FA" w:rsidRPr="00C84F14" w14:paraId="2483F895" w14:textId="77777777">
        <w:tc>
          <w:tcPr>
            <w:tcW w:w="566" w:type="dxa"/>
            <w:vMerge w:val="restart"/>
            <w:vAlign w:val="center"/>
          </w:tcPr>
          <w:p w14:paraId="6EBFC0F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lastRenderedPageBreak/>
              <w:t>45</w:t>
            </w:r>
          </w:p>
        </w:tc>
        <w:tc>
          <w:tcPr>
            <w:tcW w:w="1700" w:type="dxa"/>
            <w:vMerge w:val="restart"/>
            <w:vAlign w:val="center"/>
          </w:tcPr>
          <w:p w14:paraId="4D59BB1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Енисей</w:t>
            </w:r>
          </w:p>
        </w:tc>
        <w:tc>
          <w:tcPr>
            <w:tcW w:w="4818" w:type="dxa"/>
            <w:vMerge w:val="restart"/>
          </w:tcPr>
          <w:p w14:paraId="066A22A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начинается на расстоянии 3600 м ниже устья реки Фокина, идет вниз по течению вдоль правого берега реки Енисей, шириной до 1000 м:</w:t>
            </w:r>
          </w:p>
          <w:p w14:paraId="30C0A30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прямой от правого берега реки на расстояние 1000 м, от 2 до 3 - по прямой вдоль правого берега реки, от 3 до 4 - по прямой до правого берега реки, от 4 до 1 - по береговой линии правого берега реки.</w:t>
            </w:r>
          </w:p>
        </w:tc>
        <w:tc>
          <w:tcPr>
            <w:tcW w:w="1700" w:type="dxa"/>
          </w:tcPr>
          <w:p w14:paraId="693B4A7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68°40'24"</w:t>
            </w:r>
          </w:p>
        </w:tc>
        <w:tc>
          <w:tcPr>
            <w:tcW w:w="1700" w:type="dxa"/>
          </w:tcPr>
          <w:p w14:paraId="22A57C6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86°15'38"</w:t>
            </w:r>
          </w:p>
        </w:tc>
        <w:tc>
          <w:tcPr>
            <w:tcW w:w="3118" w:type="dxa"/>
            <w:vMerge w:val="restart"/>
          </w:tcPr>
          <w:p w14:paraId="41A2FB0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Хариус, щука, ряпушка, плотва, язь, окунь (июнь - сентябрь)</w:t>
            </w:r>
          </w:p>
        </w:tc>
      </w:tr>
      <w:tr w:rsidR="00DF35FA" w:rsidRPr="00C84F14" w14:paraId="51B5ABBA" w14:textId="77777777">
        <w:tc>
          <w:tcPr>
            <w:tcW w:w="566" w:type="dxa"/>
            <w:vMerge/>
          </w:tcPr>
          <w:p w14:paraId="75E42DD7" w14:textId="77777777" w:rsidR="00DF35FA" w:rsidRPr="00C84F14" w:rsidRDefault="00DF35FA">
            <w:pPr>
              <w:pStyle w:val="ConsPlusNormal"/>
              <w:rPr>
                <w:rFonts w:ascii="Times New Roman" w:hAnsi="Times New Roman" w:cs="Times New Roman"/>
              </w:rPr>
            </w:pPr>
          </w:p>
        </w:tc>
        <w:tc>
          <w:tcPr>
            <w:tcW w:w="1700" w:type="dxa"/>
            <w:vMerge/>
          </w:tcPr>
          <w:p w14:paraId="4DBF7668" w14:textId="77777777" w:rsidR="00DF35FA" w:rsidRPr="00C84F14" w:rsidRDefault="00DF35FA">
            <w:pPr>
              <w:pStyle w:val="ConsPlusNormal"/>
              <w:rPr>
                <w:rFonts w:ascii="Times New Roman" w:hAnsi="Times New Roman" w:cs="Times New Roman"/>
              </w:rPr>
            </w:pPr>
          </w:p>
        </w:tc>
        <w:tc>
          <w:tcPr>
            <w:tcW w:w="4818" w:type="dxa"/>
            <w:vMerge/>
          </w:tcPr>
          <w:p w14:paraId="452E63CD" w14:textId="77777777" w:rsidR="00DF35FA" w:rsidRPr="00C84F14" w:rsidRDefault="00DF35FA">
            <w:pPr>
              <w:pStyle w:val="ConsPlusNormal"/>
              <w:rPr>
                <w:rFonts w:ascii="Times New Roman" w:hAnsi="Times New Roman" w:cs="Times New Roman"/>
              </w:rPr>
            </w:pPr>
          </w:p>
        </w:tc>
        <w:tc>
          <w:tcPr>
            <w:tcW w:w="1700" w:type="dxa"/>
          </w:tcPr>
          <w:p w14:paraId="1FB7782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68°40'06"</w:t>
            </w:r>
          </w:p>
        </w:tc>
        <w:tc>
          <w:tcPr>
            <w:tcW w:w="1700" w:type="dxa"/>
          </w:tcPr>
          <w:p w14:paraId="5C89515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86°14'24"</w:t>
            </w:r>
          </w:p>
        </w:tc>
        <w:tc>
          <w:tcPr>
            <w:tcW w:w="3118" w:type="dxa"/>
            <w:vMerge/>
          </w:tcPr>
          <w:p w14:paraId="1B02B3BA" w14:textId="77777777" w:rsidR="00DF35FA" w:rsidRPr="00C84F14" w:rsidRDefault="00DF35FA">
            <w:pPr>
              <w:pStyle w:val="ConsPlusNormal"/>
              <w:rPr>
                <w:rFonts w:ascii="Times New Roman" w:hAnsi="Times New Roman" w:cs="Times New Roman"/>
              </w:rPr>
            </w:pPr>
          </w:p>
        </w:tc>
      </w:tr>
      <w:tr w:rsidR="00DF35FA" w:rsidRPr="00C84F14" w14:paraId="3CD2EE3E" w14:textId="77777777">
        <w:tc>
          <w:tcPr>
            <w:tcW w:w="566" w:type="dxa"/>
            <w:vMerge/>
          </w:tcPr>
          <w:p w14:paraId="4189F183" w14:textId="77777777" w:rsidR="00DF35FA" w:rsidRPr="00C84F14" w:rsidRDefault="00DF35FA">
            <w:pPr>
              <w:pStyle w:val="ConsPlusNormal"/>
              <w:rPr>
                <w:rFonts w:ascii="Times New Roman" w:hAnsi="Times New Roman" w:cs="Times New Roman"/>
              </w:rPr>
            </w:pPr>
          </w:p>
        </w:tc>
        <w:tc>
          <w:tcPr>
            <w:tcW w:w="1700" w:type="dxa"/>
            <w:vMerge/>
          </w:tcPr>
          <w:p w14:paraId="6402FA7E" w14:textId="77777777" w:rsidR="00DF35FA" w:rsidRPr="00C84F14" w:rsidRDefault="00DF35FA">
            <w:pPr>
              <w:pStyle w:val="ConsPlusNormal"/>
              <w:rPr>
                <w:rFonts w:ascii="Times New Roman" w:hAnsi="Times New Roman" w:cs="Times New Roman"/>
              </w:rPr>
            </w:pPr>
          </w:p>
        </w:tc>
        <w:tc>
          <w:tcPr>
            <w:tcW w:w="4818" w:type="dxa"/>
            <w:vMerge/>
          </w:tcPr>
          <w:p w14:paraId="61508DB0" w14:textId="77777777" w:rsidR="00DF35FA" w:rsidRPr="00C84F14" w:rsidRDefault="00DF35FA">
            <w:pPr>
              <w:pStyle w:val="ConsPlusNormal"/>
              <w:rPr>
                <w:rFonts w:ascii="Times New Roman" w:hAnsi="Times New Roman" w:cs="Times New Roman"/>
              </w:rPr>
            </w:pPr>
          </w:p>
        </w:tc>
        <w:tc>
          <w:tcPr>
            <w:tcW w:w="1700" w:type="dxa"/>
          </w:tcPr>
          <w:p w14:paraId="6A58719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68°40'48"</w:t>
            </w:r>
          </w:p>
        </w:tc>
        <w:tc>
          <w:tcPr>
            <w:tcW w:w="1700" w:type="dxa"/>
          </w:tcPr>
          <w:p w14:paraId="5E0A100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86°12'29"</w:t>
            </w:r>
          </w:p>
        </w:tc>
        <w:tc>
          <w:tcPr>
            <w:tcW w:w="3118" w:type="dxa"/>
            <w:vMerge/>
          </w:tcPr>
          <w:p w14:paraId="4315F7DF" w14:textId="77777777" w:rsidR="00DF35FA" w:rsidRPr="00C84F14" w:rsidRDefault="00DF35FA">
            <w:pPr>
              <w:pStyle w:val="ConsPlusNormal"/>
              <w:rPr>
                <w:rFonts w:ascii="Times New Roman" w:hAnsi="Times New Roman" w:cs="Times New Roman"/>
              </w:rPr>
            </w:pPr>
          </w:p>
        </w:tc>
      </w:tr>
      <w:tr w:rsidR="00DF35FA" w:rsidRPr="00C84F14" w14:paraId="469D2B72" w14:textId="77777777">
        <w:tc>
          <w:tcPr>
            <w:tcW w:w="566" w:type="dxa"/>
            <w:vMerge/>
          </w:tcPr>
          <w:p w14:paraId="030A9E43" w14:textId="77777777" w:rsidR="00DF35FA" w:rsidRPr="00C84F14" w:rsidRDefault="00DF35FA">
            <w:pPr>
              <w:pStyle w:val="ConsPlusNormal"/>
              <w:rPr>
                <w:rFonts w:ascii="Times New Roman" w:hAnsi="Times New Roman" w:cs="Times New Roman"/>
              </w:rPr>
            </w:pPr>
          </w:p>
        </w:tc>
        <w:tc>
          <w:tcPr>
            <w:tcW w:w="1700" w:type="dxa"/>
            <w:vMerge/>
          </w:tcPr>
          <w:p w14:paraId="49662CBB" w14:textId="77777777" w:rsidR="00DF35FA" w:rsidRPr="00C84F14" w:rsidRDefault="00DF35FA">
            <w:pPr>
              <w:pStyle w:val="ConsPlusNormal"/>
              <w:rPr>
                <w:rFonts w:ascii="Times New Roman" w:hAnsi="Times New Roman" w:cs="Times New Roman"/>
              </w:rPr>
            </w:pPr>
          </w:p>
        </w:tc>
        <w:tc>
          <w:tcPr>
            <w:tcW w:w="4818" w:type="dxa"/>
            <w:vMerge/>
          </w:tcPr>
          <w:p w14:paraId="6FCEEB35" w14:textId="77777777" w:rsidR="00DF35FA" w:rsidRPr="00C84F14" w:rsidRDefault="00DF35FA">
            <w:pPr>
              <w:pStyle w:val="ConsPlusNormal"/>
              <w:rPr>
                <w:rFonts w:ascii="Times New Roman" w:hAnsi="Times New Roman" w:cs="Times New Roman"/>
              </w:rPr>
            </w:pPr>
          </w:p>
        </w:tc>
        <w:tc>
          <w:tcPr>
            <w:tcW w:w="1700" w:type="dxa"/>
          </w:tcPr>
          <w:p w14:paraId="702248F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68°41'14"</w:t>
            </w:r>
          </w:p>
        </w:tc>
        <w:tc>
          <w:tcPr>
            <w:tcW w:w="1700" w:type="dxa"/>
          </w:tcPr>
          <w:p w14:paraId="6E55F72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86°13'25"</w:t>
            </w:r>
          </w:p>
        </w:tc>
        <w:tc>
          <w:tcPr>
            <w:tcW w:w="3118" w:type="dxa"/>
            <w:vMerge/>
          </w:tcPr>
          <w:p w14:paraId="72F89C9D" w14:textId="77777777" w:rsidR="00DF35FA" w:rsidRPr="00C84F14" w:rsidRDefault="00DF35FA">
            <w:pPr>
              <w:pStyle w:val="ConsPlusNormal"/>
              <w:rPr>
                <w:rFonts w:ascii="Times New Roman" w:hAnsi="Times New Roman" w:cs="Times New Roman"/>
              </w:rPr>
            </w:pPr>
          </w:p>
        </w:tc>
      </w:tr>
      <w:tr w:rsidR="00DF35FA" w:rsidRPr="00C84F14" w14:paraId="194B9F1C" w14:textId="77777777">
        <w:tc>
          <w:tcPr>
            <w:tcW w:w="566" w:type="dxa"/>
            <w:vMerge w:val="restart"/>
            <w:vAlign w:val="center"/>
          </w:tcPr>
          <w:p w14:paraId="16988A5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46</w:t>
            </w:r>
          </w:p>
        </w:tc>
        <w:tc>
          <w:tcPr>
            <w:tcW w:w="1700" w:type="dxa"/>
            <w:vMerge w:val="restart"/>
            <w:vAlign w:val="center"/>
          </w:tcPr>
          <w:p w14:paraId="7500AC0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Енисей</w:t>
            </w:r>
          </w:p>
        </w:tc>
        <w:tc>
          <w:tcPr>
            <w:tcW w:w="4818" w:type="dxa"/>
            <w:vMerge w:val="restart"/>
          </w:tcPr>
          <w:p w14:paraId="35D3B89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устья реки Дудинка, вверх против течения вдоль правого берега реки:</w:t>
            </w:r>
          </w:p>
          <w:p w14:paraId="165D806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прямой от правого берега реки (левый берег устья реки Дудинка) на расстояние 500 м, от 2 до 3 - по прямой вдоль правого берега реки, от 3 до 4 - по прямой вдоль правого берега реки до ухвостья безымянного острова, расположенного восточнее острова Первый Шельмовский, от 4 до 5 - по береговой линии правого берега безымянного острова, расположенного восточнее острова Первый Шельмовский), от 5 до 6 - по прямой вдоль правого берега реки, от 6 до 7 - по прямой вдоль правого берега реки, от 7 до 8 - по прямой вдоль правого берега реки, от 8 до 9 - по прямой до правого берега реки, от 9 до 1 - по береговой линии правого берега реки.</w:t>
            </w:r>
          </w:p>
        </w:tc>
        <w:tc>
          <w:tcPr>
            <w:tcW w:w="1700" w:type="dxa"/>
          </w:tcPr>
          <w:p w14:paraId="1C13B97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69°22'51"</w:t>
            </w:r>
          </w:p>
        </w:tc>
        <w:tc>
          <w:tcPr>
            <w:tcW w:w="1700" w:type="dxa"/>
          </w:tcPr>
          <w:p w14:paraId="3BBE35F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86°09'35"</w:t>
            </w:r>
          </w:p>
        </w:tc>
        <w:tc>
          <w:tcPr>
            <w:tcW w:w="3118" w:type="dxa"/>
            <w:vMerge/>
          </w:tcPr>
          <w:p w14:paraId="0B2804C5" w14:textId="77777777" w:rsidR="00DF35FA" w:rsidRPr="00C84F14" w:rsidRDefault="00DF35FA">
            <w:pPr>
              <w:pStyle w:val="ConsPlusNormal"/>
              <w:rPr>
                <w:rFonts w:ascii="Times New Roman" w:hAnsi="Times New Roman" w:cs="Times New Roman"/>
              </w:rPr>
            </w:pPr>
          </w:p>
        </w:tc>
      </w:tr>
      <w:tr w:rsidR="00DF35FA" w:rsidRPr="00C84F14" w14:paraId="06A8209D" w14:textId="77777777">
        <w:tc>
          <w:tcPr>
            <w:tcW w:w="566" w:type="dxa"/>
            <w:vMerge/>
          </w:tcPr>
          <w:p w14:paraId="0523A8BA" w14:textId="77777777" w:rsidR="00DF35FA" w:rsidRPr="00C84F14" w:rsidRDefault="00DF35FA">
            <w:pPr>
              <w:pStyle w:val="ConsPlusNormal"/>
              <w:rPr>
                <w:rFonts w:ascii="Times New Roman" w:hAnsi="Times New Roman" w:cs="Times New Roman"/>
              </w:rPr>
            </w:pPr>
          </w:p>
        </w:tc>
        <w:tc>
          <w:tcPr>
            <w:tcW w:w="1700" w:type="dxa"/>
            <w:vMerge/>
          </w:tcPr>
          <w:p w14:paraId="440C99D9" w14:textId="77777777" w:rsidR="00DF35FA" w:rsidRPr="00C84F14" w:rsidRDefault="00DF35FA">
            <w:pPr>
              <w:pStyle w:val="ConsPlusNormal"/>
              <w:rPr>
                <w:rFonts w:ascii="Times New Roman" w:hAnsi="Times New Roman" w:cs="Times New Roman"/>
              </w:rPr>
            </w:pPr>
          </w:p>
        </w:tc>
        <w:tc>
          <w:tcPr>
            <w:tcW w:w="4818" w:type="dxa"/>
            <w:vMerge/>
          </w:tcPr>
          <w:p w14:paraId="3276EF1A" w14:textId="77777777" w:rsidR="00DF35FA" w:rsidRPr="00C84F14" w:rsidRDefault="00DF35FA">
            <w:pPr>
              <w:pStyle w:val="ConsPlusNormal"/>
              <w:rPr>
                <w:rFonts w:ascii="Times New Roman" w:hAnsi="Times New Roman" w:cs="Times New Roman"/>
              </w:rPr>
            </w:pPr>
          </w:p>
        </w:tc>
        <w:tc>
          <w:tcPr>
            <w:tcW w:w="1700" w:type="dxa"/>
          </w:tcPr>
          <w:p w14:paraId="17BF870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69°22'51"</w:t>
            </w:r>
          </w:p>
        </w:tc>
        <w:tc>
          <w:tcPr>
            <w:tcW w:w="1700" w:type="dxa"/>
          </w:tcPr>
          <w:p w14:paraId="29AC9F9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86°08'46"</w:t>
            </w:r>
          </w:p>
        </w:tc>
        <w:tc>
          <w:tcPr>
            <w:tcW w:w="3118" w:type="dxa"/>
            <w:vMerge/>
          </w:tcPr>
          <w:p w14:paraId="5E734197" w14:textId="77777777" w:rsidR="00DF35FA" w:rsidRPr="00C84F14" w:rsidRDefault="00DF35FA">
            <w:pPr>
              <w:pStyle w:val="ConsPlusNormal"/>
              <w:rPr>
                <w:rFonts w:ascii="Times New Roman" w:hAnsi="Times New Roman" w:cs="Times New Roman"/>
              </w:rPr>
            </w:pPr>
          </w:p>
        </w:tc>
      </w:tr>
      <w:tr w:rsidR="00DF35FA" w:rsidRPr="00C84F14" w14:paraId="04536EDC" w14:textId="77777777">
        <w:tc>
          <w:tcPr>
            <w:tcW w:w="566" w:type="dxa"/>
            <w:vMerge/>
          </w:tcPr>
          <w:p w14:paraId="7AF7E9F1" w14:textId="77777777" w:rsidR="00DF35FA" w:rsidRPr="00C84F14" w:rsidRDefault="00DF35FA">
            <w:pPr>
              <w:pStyle w:val="ConsPlusNormal"/>
              <w:rPr>
                <w:rFonts w:ascii="Times New Roman" w:hAnsi="Times New Roman" w:cs="Times New Roman"/>
              </w:rPr>
            </w:pPr>
          </w:p>
        </w:tc>
        <w:tc>
          <w:tcPr>
            <w:tcW w:w="1700" w:type="dxa"/>
            <w:vMerge/>
          </w:tcPr>
          <w:p w14:paraId="13D6CAA0" w14:textId="77777777" w:rsidR="00DF35FA" w:rsidRPr="00C84F14" w:rsidRDefault="00DF35FA">
            <w:pPr>
              <w:pStyle w:val="ConsPlusNormal"/>
              <w:rPr>
                <w:rFonts w:ascii="Times New Roman" w:hAnsi="Times New Roman" w:cs="Times New Roman"/>
              </w:rPr>
            </w:pPr>
          </w:p>
        </w:tc>
        <w:tc>
          <w:tcPr>
            <w:tcW w:w="4818" w:type="dxa"/>
            <w:vMerge/>
          </w:tcPr>
          <w:p w14:paraId="32280A35" w14:textId="77777777" w:rsidR="00DF35FA" w:rsidRPr="00C84F14" w:rsidRDefault="00DF35FA">
            <w:pPr>
              <w:pStyle w:val="ConsPlusNormal"/>
              <w:rPr>
                <w:rFonts w:ascii="Times New Roman" w:hAnsi="Times New Roman" w:cs="Times New Roman"/>
              </w:rPr>
            </w:pPr>
          </w:p>
        </w:tc>
        <w:tc>
          <w:tcPr>
            <w:tcW w:w="1700" w:type="dxa"/>
          </w:tcPr>
          <w:p w14:paraId="451C61E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69°17'43"</w:t>
            </w:r>
          </w:p>
        </w:tc>
        <w:tc>
          <w:tcPr>
            <w:tcW w:w="1700" w:type="dxa"/>
          </w:tcPr>
          <w:p w14:paraId="6CE5B6A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86°00'00"</w:t>
            </w:r>
          </w:p>
        </w:tc>
        <w:tc>
          <w:tcPr>
            <w:tcW w:w="3118" w:type="dxa"/>
            <w:vMerge/>
          </w:tcPr>
          <w:p w14:paraId="439D4B02" w14:textId="77777777" w:rsidR="00DF35FA" w:rsidRPr="00C84F14" w:rsidRDefault="00DF35FA">
            <w:pPr>
              <w:pStyle w:val="ConsPlusNormal"/>
              <w:rPr>
                <w:rFonts w:ascii="Times New Roman" w:hAnsi="Times New Roman" w:cs="Times New Roman"/>
              </w:rPr>
            </w:pPr>
          </w:p>
        </w:tc>
      </w:tr>
      <w:tr w:rsidR="00DF35FA" w:rsidRPr="00C84F14" w14:paraId="4E3CC382" w14:textId="77777777">
        <w:tc>
          <w:tcPr>
            <w:tcW w:w="566" w:type="dxa"/>
            <w:vMerge/>
          </w:tcPr>
          <w:p w14:paraId="0FD0AD51" w14:textId="77777777" w:rsidR="00DF35FA" w:rsidRPr="00C84F14" w:rsidRDefault="00DF35FA">
            <w:pPr>
              <w:pStyle w:val="ConsPlusNormal"/>
              <w:rPr>
                <w:rFonts w:ascii="Times New Roman" w:hAnsi="Times New Roman" w:cs="Times New Roman"/>
              </w:rPr>
            </w:pPr>
          </w:p>
        </w:tc>
        <w:tc>
          <w:tcPr>
            <w:tcW w:w="1700" w:type="dxa"/>
            <w:vMerge/>
          </w:tcPr>
          <w:p w14:paraId="5395A32A" w14:textId="77777777" w:rsidR="00DF35FA" w:rsidRPr="00C84F14" w:rsidRDefault="00DF35FA">
            <w:pPr>
              <w:pStyle w:val="ConsPlusNormal"/>
              <w:rPr>
                <w:rFonts w:ascii="Times New Roman" w:hAnsi="Times New Roman" w:cs="Times New Roman"/>
              </w:rPr>
            </w:pPr>
          </w:p>
        </w:tc>
        <w:tc>
          <w:tcPr>
            <w:tcW w:w="4818" w:type="dxa"/>
            <w:vMerge/>
          </w:tcPr>
          <w:p w14:paraId="2EA15894" w14:textId="77777777" w:rsidR="00DF35FA" w:rsidRPr="00C84F14" w:rsidRDefault="00DF35FA">
            <w:pPr>
              <w:pStyle w:val="ConsPlusNormal"/>
              <w:rPr>
                <w:rFonts w:ascii="Times New Roman" w:hAnsi="Times New Roman" w:cs="Times New Roman"/>
              </w:rPr>
            </w:pPr>
          </w:p>
        </w:tc>
        <w:tc>
          <w:tcPr>
            <w:tcW w:w="1700" w:type="dxa"/>
          </w:tcPr>
          <w:p w14:paraId="7ECFE2D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69°15'25"</w:t>
            </w:r>
          </w:p>
        </w:tc>
        <w:tc>
          <w:tcPr>
            <w:tcW w:w="1700" w:type="dxa"/>
          </w:tcPr>
          <w:p w14:paraId="083DE0A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85°57'34"</w:t>
            </w:r>
          </w:p>
        </w:tc>
        <w:tc>
          <w:tcPr>
            <w:tcW w:w="3118" w:type="dxa"/>
            <w:vMerge/>
          </w:tcPr>
          <w:p w14:paraId="48DFD6B5" w14:textId="77777777" w:rsidR="00DF35FA" w:rsidRPr="00C84F14" w:rsidRDefault="00DF35FA">
            <w:pPr>
              <w:pStyle w:val="ConsPlusNormal"/>
              <w:rPr>
                <w:rFonts w:ascii="Times New Roman" w:hAnsi="Times New Roman" w:cs="Times New Roman"/>
              </w:rPr>
            </w:pPr>
          </w:p>
        </w:tc>
      </w:tr>
      <w:tr w:rsidR="00DF35FA" w:rsidRPr="00C84F14" w14:paraId="444F8BA6" w14:textId="77777777">
        <w:tc>
          <w:tcPr>
            <w:tcW w:w="566" w:type="dxa"/>
            <w:vMerge/>
          </w:tcPr>
          <w:p w14:paraId="0C251F55" w14:textId="77777777" w:rsidR="00DF35FA" w:rsidRPr="00C84F14" w:rsidRDefault="00DF35FA">
            <w:pPr>
              <w:pStyle w:val="ConsPlusNormal"/>
              <w:rPr>
                <w:rFonts w:ascii="Times New Roman" w:hAnsi="Times New Roman" w:cs="Times New Roman"/>
              </w:rPr>
            </w:pPr>
          </w:p>
        </w:tc>
        <w:tc>
          <w:tcPr>
            <w:tcW w:w="1700" w:type="dxa"/>
            <w:vMerge/>
          </w:tcPr>
          <w:p w14:paraId="072FAFD6" w14:textId="77777777" w:rsidR="00DF35FA" w:rsidRPr="00C84F14" w:rsidRDefault="00DF35FA">
            <w:pPr>
              <w:pStyle w:val="ConsPlusNormal"/>
              <w:rPr>
                <w:rFonts w:ascii="Times New Roman" w:hAnsi="Times New Roman" w:cs="Times New Roman"/>
              </w:rPr>
            </w:pPr>
          </w:p>
        </w:tc>
        <w:tc>
          <w:tcPr>
            <w:tcW w:w="4818" w:type="dxa"/>
            <w:vMerge/>
          </w:tcPr>
          <w:p w14:paraId="4B7961CF" w14:textId="77777777" w:rsidR="00DF35FA" w:rsidRPr="00C84F14" w:rsidRDefault="00DF35FA">
            <w:pPr>
              <w:pStyle w:val="ConsPlusNormal"/>
              <w:rPr>
                <w:rFonts w:ascii="Times New Roman" w:hAnsi="Times New Roman" w:cs="Times New Roman"/>
              </w:rPr>
            </w:pPr>
          </w:p>
        </w:tc>
        <w:tc>
          <w:tcPr>
            <w:tcW w:w="1700" w:type="dxa"/>
          </w:tcPr>
          <w:p w14:paraId="0AAA1D7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 69°12'52"</w:t>
            </w:r>
          </w:p>
        </w:tc>
        <w:tc>
          <w:tcPr>
            <w:tcW w:w="1700" w:type="dxa"/>
          </w:tcPr>
          <w:p w14:paraId="3B391AD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85°53'04"</w:t>
            </w:r>
          </w:p>
        </w:tc>
        <w:tc>
          <w:tcPr>
            <w:tcW w:w="3118" w:type="dxa"/>
            <w:vMerge/>
          </w:tcPr>
          <w:p w14:paraId="18C7CEA7" w14:textId="77777777" w:rsidR="00DF35FA" w:rsidRPr="00C84F14" w:rsidRDefault="00DF35FA">
            <w:pPr>
              <w:pStyle w:val="ConsPlusNormal"/>
              <w:rPr>
                <w:rFonts w:ascii="Times New Roman" w:hAnsi="Times New Roman" w:cs="Times New Roman"/>
              </w:rPr>
            </w:pPr>
          </w:p>
        </w:tc>
      </w:tr>
      <w:tr w:rsidR="00DF35FA" w:rsidRPr="00C84F14" w14:paraId="69C5E421" w14:textId="77777777">
        <w:tc>
          <w:tcPr>
            <w:tcW w:w="566" w:type="dxa"/>
            <w:vMerge/>
          </w:tcPr>
          <w:p w14:paraId="3AAD34E0" w14:textId="77777777" w:rsidR="00DF35FA" w:rsidRPr="00C84F14" w:rsidRDefault="00DF35FA">
            <w:pPr>
              <w:pStyle w:val="ConsPlusNormal"/>
              <w:rPr>
                <w:rFonts w:ascii="Times New Roman" w:hAnsi="Times New Roman" w:cs="Times New Roman"/>
              </w:rPr>
            </w:pPr>
          </w:p>
        </w:tc>
        <w:tc>
          <w:tcPr>
            <w:tcW w:w="1700" w:type="dxa"/>
            <w:vMerge/>
          </w:tcPr>
          <w:p w14:paraId="21D2397D" w14:textId="77777777" w:rsidR="00DF35FA" w:rsidRPr="00C84F14" w:rsidRDefault="00DF35FA">
            <w:pPr>
              <w:pStyle w:val="ConsPlusNormal"/>
              <w:rPr>
                <w:rFonts w:ascii="Times New Roman" w:hAnsi="Times New Roman" w:cs="Times New Roman"/>
              </w:rPr>
            </w:pPr>
          </w:p>
        </w:tc>
        <w:tc>
          <w:tcPr>
            <w:tcW w:w="4818" w:type="dxa"/>
            <w:vMerge/>
          </w:tcPr>
          <w:p w14:paraId="18F42829" w14:textId="77777777" w:rsidR="00DF35FA" w:rsidRPr="00C84F14" w:rsidRDefault="00DF35FA">
            <w:pPr>
              <w:pStyle w:val="ConsPlusNormal"/>
              <w:rPr>
                <w:rFonts w:ascii="Times New Roman" w:hAnsi="Times New Roman" w:cs="Times New Roman"/>
              </w:rPr>
            </w:pPr>
          </w:p>
        </w:tc>
        <w:tc>
          <w:tcPr>
            <w:tcW w:w="1700" w:type="dxa"/>
          </w:tcPr>
          <w:p w14:paraId="69B565C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6. 69°10'13"</w:t>
            </w:r>
          </w:p>
        </w:tc>
        <w:tc>
          <w:tcPr>
            <w:tcW w:w="1700" w:type="dxa"/>
          </w:tcPr>
          <w:p w14:paraId="6F0DE4D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85°51'09"</w:t>
            </w:r>
          </w:p>
        </w:tc>
        <w:tc>
          <w:tcPr>
            <w:tcW w:w="3118" w:type="dxa"/>
            <w:vMerge/>
          </w:tcPr>
          <w:p w14:paraId="03122298" w14:textId="77777777" w:rsidR="00DF35FA" w:rsidRPr="00C84F14" w:rsidRDefault="00DF35FA">
            <w:pPr>
              <w:pStyle w:val="ConsPlusNormal"/>
              <w:rPr>
                <w:rFonts w:ascii="Times New Roman" w:hAnsi="Times New Roman" w:cs="Times New Roman"/>
              </w:rPr>
            </w:pPr>
          </w:p>
        </w:tc>
      </w:tr>
      <w:tr w:rsidR="00DF35FA" w:rsidRPr="00C84F14" w14:paraId="280CF072" w14:textId="77777777">
        <w:tc>
          <w:tcPr>
            <w:tcW w:w="566" w:type="dxa"/>
            <w:vMerge/>
          </w:tcPr>
          <w:p w14:paraId="67CDA7B2" w14:textId="77777777" w:rsidR="00DF35FA" w:rsidRPr="00C84F14" w:rsidRDefault="00DF35FA">
            <w:pPr>
              <w:pStyle w:val="ConsPlusNormal"/>
              <w:rPr>
                <w:rFonts w:ascii="Times New Roman" w:hAnsi="Times New Roman" w:cs="Times New Roman"/>
              </w:rPr>
            </w:pPr>
          </w:p>
        </w:tc>
        <w:tc>
          <w:tcPr>
            <w:tcW w:w="1700" w:type="dxa"/>
            <w:vMerge/>
          </w:tcPr>
          <w:p w14:paraId="57A7431C" w14:textId="77777777" w:rsidR="00DF35FA" w:rsidRPr="00C84F14" w:rsidRDefault="00DF35FA">
            <w:pPr>
              <w:pStyle w:val="ConsPlusNormal"/>
              <w:rPr>
                <w:rFonts w:ascii="Times New Roman" w:hAnsi="Times New Roman" w:cs="Times New Roman"/>
              </w:rPr>
            </w:pPr>
          </w:p>
        </w:tc>
        <w:tc>
          <w:tcPr>
            <w:tcW w:w="4818" w:type="dxa"/>
            <w:vMerge/>
          </w:tcPr>
          <w:p w14:paraId="46C67525" w14:textId="77777777" w:rsidR="00DF35FA" w:rsidRPr="00C84F14" w:rsidRDefault="00DF35FA">
            <w:pPr>
              <w:pStyle w:val="ConsPlusNormal"/>
              <w:rPr>
                <w:rFonts w:ascii="Times New Roman" w:hAnsi="Times New Roman" w:cs="Times New Roman"/>
              </w:rPr>
            </w:pPr>
          </w:p>
        </w:tc>
        <w:tc>
          <w:tcPr>
            <w:tcW w:w="1700" w:type="dxa"/>
          </w:tcPr>
          <w:p w14:paraId="4688DC7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7.69°09'15"</w:t>
            </w:r>
          </w:p>
        </w:tc>
        <w:tc>
          <w:tcPr>
            <w:tcW w:w="1700" w:type="dxa"/>
          </w:tcPr>
          <w:p w14:paraId="0B7E9AC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85°54'13"</w:t>
            </w:r>
          </w:p>
        </w:tc>
        <w:tc>
          <w:tcPr>
            <w:tcW w:w="3118" w:type="dxa"/>
            <w:vMerge/>
          </w:tcPr>
          <w:p w14:paraId="130453BB" w14:textId="77777777" w:rsidR="00DF35FA" w:rsidRPr="00C84F14" w:rsidRDefault="00DF35FA">
            <w:pPr>
              <w:pStyle w:val="ConsPlusNormal"/>
              <w:rPr>
                <w:rFonts w:ascii="Times New Roman" w:hAnsi="Times New Roman" w:cs="Times New Roman"/>
              </w:rPr>
            </w:pPr>
          </w:p>
        </w:tc>
      </w:tr>
      <w:tr w:rsidR="00DF35FA" w:rsidRPr="00C84F14" w14:paraId="67722AF7" w14:textId="77777777">
        <w:tc>
          <w:tcPr>
            <w:tcW w:w="566" w:type="dxa"/>
            <w:vMerge/>
          </w:tcPr>
          <w:p w14:paraId="13711225" w14:textId="77777777" w:rsidR="00DF35FA" w:rsidRPr="00C84F14" w:rsidRDefault="00DF35FA">
            <w:pPr>
              <w:pStyle w:val="ConsPlusNormal"/>
              <w:rPr>
                <w:rFonts w:ascii="Times New Roman" w:hAnsi="Times New Roman" w:cs="Times New Roman"/>
              </w:rPr>
            </w:pPr>
          </w:p>
        </w:tc>
        <w:tc>
          <w:tcPr>
            <w:tcW w:w="1700" w:type="dxa"/>
            <w:vMerge/>
          </w:tcPr>
          <w:p w14:paraId="73D1C8EA" w14:textId="77777777" w:rsidR="00DF35FA" w:rsidRPr="00C84F14" w:rsidRDefault="00DF35FA">
            <w:pPr>
              <w:pStyle w:val="ConsPlusNormal"/>
              <w:rPr>
                <w:rFonts w:ascii="Times New Roman" w:hAnsi="Times New Roman" w:cs="Times New Roman"/>
              </w:rPr>
            </w:pPr>
          </w:p>
        </w:tc>
        <w:tc>
          <w:tcPr>
            <w:tcW w:w="4818" w:type="dxa"/>
            <w:vMerge/>
          </w:tcPr>
          <w:p w14:paraId="5215B10B" w14:textId="77777777" w:rsidR="00DF35FA" w:rsidRPr="00C84F14" w:rsidRDefault="00DF35FA">
            <w:pPr>
              <w:pStyle w:val="ConsPlusNormal"/>
              <w:rPr>
                <w:rFonts w:ascii="Times New Roman" w:hAnsi="Times New Roman" w:cs="Times New Roman"/>
              </w:rPr>
            </w:pPr>
          </w:p>
        </w:tc>
        <w:tc>
          <w:tcPr>
            <w:tcW w:w="1700" w:type="dxa"/>
          </w:tcPr>
          <w:p w14:paraId="2535CC8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8.69°07'55"</w:t>
            </w:r>
          </w:p>
        </w:tc>
        <w:tc>
          <w:tcPr>
            <w:tcW w:w="1700" w:type="dxa"/>
          </w:tcPr>
          <w:p w14:paraId="1BF47FE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86°01'55"</w:t>
            </w:r>
          </w:p>
        </w:tc>
        <w:tc>
          <w:tcPr>
            <w:tcW w:w="3118" w:type="dxa"/>
            <w:vMerge/>
          </w:tcPr>
          <w:p w14:paraId="0DDCB757" w14:textId="77777777" w:rsidR="00DF35FA" w:rsidRPr="00C84F14" w:rsidRDefault="00DF35FA">
            <w:pPr>
              <w:pStyle w:val="ConsPlusNormal"/>
              <w:rPr>
                <w:rFonts w:ascii="Times New Roman" w:hAnsi="Times New Roman" w:cs="Times New Roman"/>
              </w:rPr>
            </w:pPr>
          </w:p>
        </w:tc>
      </w:tr>
      <w:tr w:rsidR="00DF35FA" w:rsidRPr="00C84F14" w14:paraId="2D660CBD" w14:textId="77777777">
        <w:tc>
          <w:tcPr>
            <w:tcW w:w="566" w:type="dxa"/>
            <w:vMerge/>
          </w:tcPr>
          <w:p w14:paraId="21E745EF" w14:textId="77777777" w:rsidR="00DF35FA" w:rsidRPr="00C84F14" w:rsidRDefault="00DF35FA">
            <w:pPr>
              <w:pStyle w:val="ConsPlusNormal"/>
              <w:rPr>
                <w:rFonts w:ascii="Times New Roman" w:hAnsi="Times New Roman" w:cs="Times New Roman"/>
              </w:rPr>
            </w:pPr>
          </w:p>
        </w:tc>
        <w:tc>
          <w:tcPr>
            <w:tcW w:w="1700" w:type="dxa"/>
            <w:vMerge/>
          </w:tcPr>
          <w:p w14:paraId="4072B37F" w14:textId="77777777" w:rsidR="00DF35FA" w:rsidRPr="00C84F14" w:rsidRDefault="00DF35FA">
            <w:pPr>
              <w:pStyle w:val="ConsPlusNormal"/>
              <w:rPr>
                <w:rFonts w:ascii="Times New Roman" w:hAnsi="Times New Roman" w:cs="Times New Roman"/>
              </w:rPr>
            </w:pPr>
          </w:p>
        </w:tc>
        <w:tc>
          <w:tcPr>
            <w:tcW w:w="4818" w:type="dxa"/>
            <w:vMerge/>
          </w:tcPr>
          <w:p w14:paraId="0B5CE888" w14:textId="77777777" w:rsidR="00DF35FA" w:rsidRPr="00C84F14" w:rsidRDefault="00DF35FA">
            <w:pPr>
              <w:pStyle w:val="ConsPlusNormal"/>
              <w:rPr>
                <w:rFonts w:ascii="Times New Roman" w:hAnsi="Times New Roman" w:cs="Times New Roman"/>
              </w:rPr>
            </w:pPr>
          </w:p>
        </w:tc>
        <w:tc>
          <w:tcPr>
            <w:tcW w:w="1700" w:type="dxa"/>
          </w:tcPr>
          <w:p w14:paraId="0651514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9.69°08'09"</w:t>
            </w:r>
          </w:p>
        </w:tc>
        <w:tc>
          <w:tcPr>
            <w:tcW w:w="1700" w:type="dxa"/>
          </w:tcPr>
          <w:p w14:paraId="78A78FD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86°02'22"</w:t>
            </w:r>
          </w:p>
        </w:tc>
        <w:tc>
          <w:tcPr>
            <w:tcW w:w="3118" w:type="dxa"/>
            <w:vMerge/>
          </w:tcPr>
          <w:p w14:paraId="4F453744" w14:textId="77777777" w:rsidR="00DF35FA" w:rsidRPr="00C84F14" w:rsidRDefault="00DF35FA">
            <w:pPr>
              <w:pStyle w:val="ConsPlusNormal"/>
              <w:rPr>
                <w:rFonts w:ascii="Times New Roman" w:hAnsi="Times New Roman" w:cs="Times New Roman"/>
              </w:rPr>
            </w:pPr>
          </w:p>
        </w:tc>
      </w:tr>
      <w:tr w:rsidR="00DF35FA" w:rsidRPr="00C84F14" w14:paraId="6DA6A474" w14:textId="77777777">
        <w:tc>
          <w:tcPr>
            <w:tcW w:w="566" w:type="dxa"/>
            <w:vMerge w:val="restart"/>
            <w:vAlign w:val="center"/>
          </w:tcPr>
          <w:p w14:paraId="3F036AC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47</w:t>
            </w:r>
          </w:p>
        </w:tc>
        <w:tc>
          <w:tcPr>
            <w:tcW w:w="1700" w:type="dxa"/>
            <w:vMerge w:val="restart"/>
            <w:vAlign w:val="center"/>
          </w:tcPr>
          <w:p w14:paraId="01233B8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Енисей</w:t>
            </w:r>
          </w:p>
        </w:tc>
        <w:tc>
          <w:tcPr>
            <w:tcW w:w="4818" w:type="dxa"/>
            <w:vMerge w:val="restart"/>
          </w:tcPr>
          <w:p w14:paraId="3FAF02C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начинается в 3000 м выше с. Караул, вверх против течения, вдоль правого берега реки:</w:t>
            </w:r>
          </w:p>
          <w:p w14:paraId="380A859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прямой от правого берега реки на расстояние 1000 м, от 2 до 3 - по прямой вдоль правого берега реки, от 3 до 4 - по прямой до правого берега реки, от 4 до 1 - по береговой линии правого берега реки.</w:t>
            </w:r>
          </w:p>
        </w:tc>
        <w:tc>
          <w:tcPr>
            <w:tcW w:w="1700" w:type="dxa"/>
          </w:tcPr>
          <w:p w14:paraId="06B44D2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70°03'42"</w:t>
            </w:r>
          </w:p>
        </w:tc>
        <w:tc>
          <w:tcPr>
            <w:tcW w:w="1700" w:type="dxa"/>
          </w:tcPr>
          <w:p w14:paraId="4E015DD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83°17'56"</w:t>
            </w:r>
          </w:p>
        </w:tc>
        <w:tc>
          <w:tcPr>
            <w:tcW w:w="3118" w:type="dxa"/>
            <w:vMerge/>
          </w:tcPr>
          <w:p w14:paraId="257AA8B3" w14:textId="77777777" w:rsidR="00DF35FA" w:rsidRPr="00C84F14" w:rsidRDefault="00DF35FA">
            <w:pPr>
              <w:pStyle w:val="ConsPlusNormal"/>
              <w:rPr>
                <w:rFonts w:ascii="Times New Roman" w:hAnsi="Times New Roman" w:cs="Times New Roman"/>
              </w:rPr>
            </w:pPr>
          </w:p>
        </w:tc>
      </w:tr>
      <w:tr w:rsidR="00DF35FA" w:rsidRPr="00C84F14" w14:paraId="60037AC4" w14:textId="77777777">
        <w:tc>
          <w:tcPr>
            <w:tcW w:w="566" w:type="dxa"/>
            <w:vMerge/>
          </w:tcPr>
          <w:p w14:paraId="2CFFF6A5" w14:textId="77777777" w:rsidR="00DF35FA" w:rsidRPr="00C84F14" w:rsidRDefault="00DF35FA">
            <w:pPr>
              <w:pStyle w:val="ConsPlusNormal"/>
              <w:rPr>
                <w:rFonts w:ascii="Times New Roman" w:hAnsi="Times New Roman" w:cs="Times New Roman"/>
              </w:rPr>
            </w:pPr>
          </w:p>
        </w:tc>
        <w:tc>
          <w:tcPr>
            <w:tcW w:w="1700" w:type="dxa"/>
            <w:vMerge/>
          </w:tcPr>
          <w:p w14:paraId="72A5DF32" w14:textId="77777777" w:rsidR="00DF35FA" w:rsidRPr="00C84F14" w:rsidRDefault="00DF35FA">
            <w:pPr>
              <w:pStyle w:val="ConsPlusNormal"/>
              <w:rPr>
                <w:rFonts w:ascii="Times New Roman" w:hAnsi="Times New Roman" w:cs="Times New Roman"/>
              </w:rPr>
            </w:pPr>
          </w:p>
        </w:tc>
        <w:tc>
          <w:tcPr>
            <w:tcW w:w="4818" w:type="dxa"/>
            <w:vMerge/>
          </w:tcPr>
          <w:p w14:paraId="60707766" w14:textId="77777777" w:rsidR="00DF35FA" w:rsidRPr="00C84F14" w:rsidRDefault="00DF35FA">
            <w:pPr>
              <w:pStyle w:val="ConsPlusNormal"/>
              <w:rPr>
                <w:rFonts w:ascii="Times New Roman" w:hAnsi="Times New Roman" w:cs="Times New Roman"/>
              </w:rPr>
            </w:pPr>
          </w:p>
        </w:tc>
        <w:tc>
          <w:tcPr>
            <w:tcW w:w="1700" w:type="dxa"/>
          </w:tcPr>
          <w:p w14:paraId="55A1762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70°03'10"</w:t>
            </w:r>
          </w:p>
        </w:tc>
        <w:tc>
          <w:tcPr>
            <w:tcW w:w="1700" w:type="dxa"/>
          </w:tcPr>
          <w:p w14:paraId="2E3F41F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83°17'51"</w:t>
            </w:r>
          </w:p>
        </w:tc>
        <w:tc>
          <w:tcPr>
            <w:tcW w:w="3118" w:type="dxa"/>
            <w:vMerge/>
          </w:tcPr>
          <w:p w14:paraId="4BD25B40" w14:textId="77777777" w:rsidR="00DF35FA" w:rsidRPr="00C84F14" w:rsidRDefault="00DF35FA">
            <w:pPr>
              <w:pStyle w:val="ConsPlusNormal"/>
              <w:rPr>
                <w:rFonts w:ascii="Times New Roman" w:hAnsi="Times New Roman" w:cs="Times New Roman"/>
              </w:rPr>
            </w:pPr>
          </w:p>
        </w:tc>
      </w:tr>
      <w:tr w:rsidR="00DF35FA" w:rsidRPr="00C84F14" w14:paraId="3083C1C7" w14:textId="77777777">
        <w:tc>
          <w:tcPr>
            <w:tcW w:w="566" w:type="dxa"/>
            <w:vMerge/>
          </w:tcPr>
          <w:p w14:paraId="0089AD37" w14:textId="77777777" w:rsidR="00DF35FA" w:rsidRPr="00C84F14" w:rsidRDefault="00DF35FA">
            <w:pPr>
              <w:pStyle w:val="ConsPlusNormal"/>
              <w:rPr>
                <w:rFonts w:ascii="Times New Roman" w:hAnsi="Times New Roman" w:cs="Times New Roman"/>
              </w:rPr>
            </w:pPr>
          </w:p>
        </w:tc>
        <w:tc>
          <w:tcPr>
            <w:tcW w:w="1700" w:type="dxa"/>
            <w:vMerge/>
          </w:tcPr>
          <w:p w14:paraId="3CC6BBB2" w14:textId="77777777" w:rsidR="00DF35FA" w:rsidRPr="00C84F14" w:rsidRDefault="00DF35FA">
            <w:pPr>
              <w:pStyle w:val="ConsPlusNormal"/>
              <w:rPr>
                <w:rFonts w:ascii="Times New Roman" w:hAnsi="Times New Roman" w:cs="Times New Roman"/>
              </w:rPr>
            </w:pPr>
          </w:p>
        </w:tc>
        <w:tc>
          <w:tcPr>
            <w:tcW w:w="4818" w:type="dxa"/>
            <w:vMerge/>
          </w:tcPr>
          <w:p w14:paraId="2F1B75A8" w14:textId="77777777" w:rsidR="00DF35FA" w:rsidRPr="00C84F14" w:rsidRDefault="00DF35FA">
            <w:pPr>
              <w:pStyle w:val="ConsPlusNormal"/>
              <w:rPr>
                <w:rFonts w:ascii="Times New Roman" w:hAnsi="Times New Roman" w:cs="Times New Roman"/>
              </w:rPr>
            </w:pPr>
          </w:p>
        </w:tc>
        <w:tc>
          <w:tcPr>
            <w:tcW w:w="1700" w:type="dxa"/>
          </w:tcPr>
          <w:p w14:paraId="4B7D72B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70°02'24"</w:t>
            </w:r>
          </w:p>
        </w:tc>
        <w:tc>
          <w:tcPr>
            <w:tcW w:w="1700" w:type="dxa"/>
          </w:tcPr>
          <w:p w14:paraId="26A7AC2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83°24'21"</w:t>
            </w:r>
          </w:p>
        </w:tc>
        <w:tc>
          <w:tcPr>
            <w:tcW w:w="3118" w:type="dxa"/>
            <w:vMerge/>
          </w:tcPr>
          <w:p w14:paraId="098438CD" w14:textId="77777777" w:rsidR="00DF35FA" w:rsidRPr="00C84F14" w:rsidRDefault="00DF35FA">
            <w:pPr>
              <w:pStyle w:val="ConsPlusNormal"/>
              <w:rPr>
                <w:rFonts w:ascii="Times New Roman" w:hAnsi="Times New Roman" w:cs="Times New Roman"/>
              </w:rPr>
            </w:pPr>
          </w:p>
        </w:tc>
      </w:tr>
      <w:tr w:rsidR="00DF35FA" w:rsidRPr="00C84F14" w14:paraId="61F0A691" w14:textId="77777777">
        <w:tc>
          <w:tcPr>
            <w:tcW w:w="566" w:type="dxa"/>
            <w:vMerge/>
          </w:tcPr>
          <w:p w14:paraId="49ADB6B3" w14:textId="77777777" w:rsidR="00DF35FA" w:rsidRPr="00C84F14" w:rsidRDefault="00DF35FA">
            <w:pPr>
              <w:pStyle w:val="ConsPlusNormal"/>
              <w:rPr>
                <w:rFonts w:ascii="Times New Roman" w:hAnsi="Times New Roman" w:cs="Times New Roman"/>
              </w:rPr>
            </w:pPr>
          </w:p>
        </w:tc>
        <w:tc>
          <w:tcPr>
            <w:tcW w:w="1700" w:type="dxa"/>
            <w:vMerge/>
          </w:tcPr>
          <w:p w14:paraId="2846CED7" w14:textId="77777777" w:rsidR="00DF35FA" w:rsidRPr="00C84F14" w:rsidRDefault="00DF35FA">
            <w:pPr>
              <w:pStyle w:val="ConsPlusNormal"/>
              <w:rPr>
                <w:rFonts w:ascii="Times New Roman" w:hAnsi="Times New Roman" w:cs="Times New Roman"/>
              </w:rPr>
            </w:pPr>
          </w:p>
        </w:tc>
        <w:tc>
          <w:tcPr>
            <w:tcW w:w="4818" w:type="dxa"/>
            <w:vMerge/>
          </w:tcPr>
          <w:p w14:paraId="3F79D177" w14:textId="77777777" w:rsidR="00DF35FA" w:rsidRPr="00C84F14" w:rsidRDefault="00DF35FA">
            <w:pPr>
              <w:pStyle w:val="ConsPlusNormal"/>
              <w:rPr>
                <w:rFonts w:ascii="Times New Roman" w:hAnsi="Times New Roman" w:cs="Times New Roman"/>
              </w:rPr>
            </w:pPr>
          </w:p>
        </w:tc>
        <w:tc>
          <w:tcPr>
            <w:tcW w:w="1700" w:type="dxa"/>
          </w:tcPr>
          <w:p w14:paraId="3F65A76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70°02'50"</w:t>
            </w:r>
          </w:p>
        </w:tc>
        <w:tc>
          <w:tcPr>
            <w:tcW w:w="1700" w:type="dxa"/>
          </w:tcPr>
          <w:p w14:paraId="39D33CA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83°25'15"</w:t>
            </w:r>
          </w:p>
        </w:tc>
        <w:tc>
          <w:tcPr>
            <w:tcW w:w="3118" w:type="dxa"/>
            <w:vMerge/>
          </w:tcPr>
          <w:p w14:paraId="77CBD67E" w14:textId="77777777" w:rsidR="00DF35FA" w:rsidRPr="00C84F14" w:rsidRDefault="00DF35FA">
            <w:pPr>
              <w:pStyle w:val="ConsPlusNormal"/>
              <w:rPr>
                <w:rFonts w:ascii="Times New Roman" w:hAnsi="Times New Roman" w:cs="Times New Roman"/>
              </w:rPr>
            </w:pPr>
          </w:p>
        </w:tc>
      </w:tr>
      <w:tr w:rsidR="00DF35FA" w:rsidRPr="00C84F14" w14:paraId="606BA737" w14:textId="77777777">
        <w:tc>
          <w:tcPr>
            <w:tcW w:w="10484" w:type="dxa"/>
            <w:gridSpan w:val="5"/>
            <w:vAlign w:val="center"/>
          </w:tcPr>
          <w:p w14:paraId="6833002F" w14:textId="77777777" w:rsidR="00DF35FA" w:rsidRPr="00C84F14" w:rsidRDefault="00DF35FA">
            <w:pPr>
              <w:pStyle w:val="ConsPlusNormal"/>
              <w:jc w:val="center"/>
              <w:outlineLvl w:val="4"/>
              <w:rPr>
                <w:rFonts w:ascii="Times New Roman" w:hAnsi="Times New Roman" w:cs="Times New Roman"/>
              </w:rPr>
            </w:pPr>
            <w:r w:rsidRPr="00C84F14">
              <w:rPr>
                <w:rFonts w:ascii="Times New Roman" w:hAnsi="Times New Roman" w:cs="Times New Roman"/>
              </w:rPr>
              <w:t>Протоки реки Енисей (Бреховское многоостровье)</w:t>
            </w:r>
          </w:p>
        </w:tc>
        <w:tc>
          <w:tcPr>
            <w:tcW w:w="3118" w:type="dxa"/>
            <w:vMerge w:val="restart"/>
          </w:tcPr>
          <w:p w14:paraId="079B006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Ряпушка, хариус, шука (июнь - сентябрь)</w:t>
            </w:r>
          </w:p>
        </w:tc>
      </w:tr>
      <w:tr w:rsidR="00DF35FA" w:rsidRPr="00C84F14" w14:paraId="64532D68" w14:textId="77777777">
        <w:tc>
          <w:tcPr>
            <w:tcW w:w="566" w:type="dxa"/>
            <w:vMerge w:val="restart"/>
            <w:vAlign w:val="center"/>
          </w:tcPr>
          <w:p w14:paraId="1CFAD87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48</w:t>
            </w:r>
          </w:p>
        </w:tc>
        <w:tc>
          <w:tcPr>
            <w:tcW w:w="1700" w:type="dxa"/>
            <w:vMerge w:val="restart"/>
            <w:vAlign w:val="center"/>
          </w:tcPr>
          <w:p w14:paraId="5E4F7E9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протока Ушакова</w:t>
            </w:r>
          </w:p>
        </w:tc>
        <w:tc>
          <w:tcPr>
            <w:tcW w:w="4818" w:type="dxa"/>
            <w:vMerge w:val="restart"/>
          </w:tcPr>
          <w:p w14:paraId="2AB8182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участок начинается в 2600 м вверх от устья протоки, по всей ширине протоки:</w:t>
            </w:r>
          </w:p>
          <w:p w14:paraId="7383A44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lastRenderedPageBreak/>
              <w:t>от 1 до 2 - по прямой от левого до правого берега протоки, от 2 до 3 - по правому берегу протоки, от 3 до 4 - по прямой от правого до левого (устье реки Большая Половинка) берега протоки, от 4 до 1 - по левому берегу протоки.</w:t>
            </w:r>
          </w:p>
        </w:tc>
        <w:tc>
          <w:tcPr>
            <w:tcW w:w="1700" w:type="dxa"/>
          </w:tcPr>
          <w:p w14:paraId="1C42FBC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lastRenderedPageBreak/>
              <w:t>1. 70°09'14"</w:t>
            </w:r>
          </w:p>
        </w:tc>
        <w:tc>
          <w:tcPr>
            <w:tcW w:w="1700" w:type="dxa"/>
          </w:tcPr>
          <w:p w14:paraId="50C2116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82°17'25"</w:t>
            </w:r>
          </w:p>
        </w:tc>
        <w:tc>
          <w:tcPr>
            <w:tcW w:w="3118" w:type="dxa"/>
            <w:vMerge/>
          </w:tcPr>
          <w:p w14:paraId="40219B64" w14:textId="77777777" w:rsidR="00DF35FA" w:rsidRPr="00C84F14" w:rsidRDefault="00DF35FA">
            <w:pPr>
              <w:pStyle w:val="ConsPlusNormal"/>
              <w:rPr>
                <w:rFonts w:ascii="Times New Roman" w:hAnsi="Times New Roman" w:cs="Times New Roman"/>
              </w:rPr>
            </w:pPr>
          </w:p>
        </w:tc>
      </w:tr>
      <w:tr w:rsidR="00DF35FA" w:rsidRPr="00C84F14" w14:paraId="7D0F6CE0" w14:textId="77777777">
        <w:tc>
          <w:tcPr>
            <w:tcW w:w="566" w:type="dxa"/>
            <w:vMerge/>
          </w:tcPr>
          <w:p w14:paraId="6601E611" w14:textId="77777777" w:rsidR="00DF35FA" w:rsidRPr="00C84F14" w:rsidRDefault="00DF35FA">
            <w:pPr>
              <w:pStyle w:val="ConsPlusNormal"/>
              <w:rPr>
                <w:rFonts w:ascii="Times New Roman" w:hAnsi="Times New Roman" w:cs="Times New Roman"/>
              </w:rPr>
            </w:pPr>
          </w:p>
        </w:tc>
        <w:tc>
          <w:tcPr>
            <w:tcW w:w="1700" w:type="dxa"/>
            <w:vMerge/>
          </w:tcPr>
          <w:p w14:paraId="71E3FA9B" w14:textId="77777777" w:rsidR="00DF35FA" w:rsidRPr="00C84F14" w:rsidRDefault="00DF35FA">
            <w:pPr>
              <w:pStyle w:val="ConsPlusNormal"/>
              <w:rPr>
                <w:rFonts w:ascii="Times New Roman" w:hAnsi="Times New Roman" w:cs="Times New Roman"/>
              </w:rPr>
            </w:pPr>
          </w:p>
        </w:tc>
        <w:tc>
          <w:tcPr>
            <w:tcW w:w="4818" w:type="dxa"/>
            <w:vMerge/>
          </w:tcPr>
          <w:p w14:paraId="521203BE" w14:textId="77777777" w:rsidR="00DF35FA" w:rsidRPr="00C84F14" w:rsidRDefault="00DF35FA">
            <w:pPr>
              <w:pStyle w:val="ConsPlusNormal"/>
              <w:rPr>
                <w:rFonts w:ascii="Times New Roman" w:hAnsi="Times New Roman" w:cs="Times New Roman"/>
              </w:rPr>
            </w:pPr>
          </w:p>
        </w:tc>
        <w:tc>
          <w:tcPr>
            <w:tcW w:w="1700" w:type="dxa"/>
          </w:tcPr>
          <w:p w14:paraId="18267E8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70°08'57"</w:t>
            </w:r>
          </w:p>
        </w:tc>
        <w:tc>
          <w:tcPr>
            <w:tcW w:w="1700" w:type="dxa"/>
          </w:tcPr>
          <w:p w14:paraId="17D1714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82°17'47"</w:t>
            </w:r>
          </w:p>
        </w:tc>
        <w:tc>
          <w:tcPr>
            <w:tcW w:w="3118" w:type="dxa"/>
            <w:vMerge/>
          </w:tcPr>
          <w:p w14:paraId="58F2FE37" w14:textId="77777777" w:rsidR="00DF35FA" w:rsidRPr="00C84F14" w:rsidRDefault="00DF35FA">
            <w:pPr>
              <w:pStyle w:val="ConsPlusNormal"/>
              <w:rPr>
                <w:rFonts w:ascii="Times New Roman" w:hAnsi="Times New Roman" w:cs="Times New Roman"/>
              </w:rPr>
            </w:pPr>
          </w:p>
        </w:tc>
      </w:tr>
      <w:tr w:rsidR="00DF35FA" w:rsidRPr="00C84F14" w14:paraId="1CDBB616" w14:textId="77777777">
        <w:tc>
          <w:tcPr>
            <w:tcW w:w="566" w:type="dxa"/>
            <w:vMerge/>
          </w:tcPr>
          <w:p w14:paraId="53D0D8F7" w14:textId="77777777" w:rsidR="00DF35FA" w:rsidRPr="00C84F14" w:rsidRDefault="00DF35FA">
            <w:pPr>
              <w:pStyle w:val="ConsPlusNormal"/>
              <w:rPr>
                <w:rFonts w:ascii="Times New Roman" w:hAnsi="Times New Roman" w:cs="Times New Roman"/>
              </w:rPr>
            </w:pPr>
          </w:p>
        </w:tc>
        <w:tc>
          <w:tcPr>
            <w:tcW w:w="1700" w:type="dxa"/>
            <w:vMerge/>
          </w:tcPr>
          <w:p w14:paraId="0E2064DC" w14:textId="77777777" w:rsidR="00DF35FA" w:rsidRPr="00C84F14" w:rsidRDefault="00DF35FA">
            <w:pPr>
              <w:pStyle w:val="ConsPlusNormal"/>
              <w:rPr>
                <w:rFonts w:ascii="Times New Roman" w:hAnsi="Times New Roman" w:cs="Times New Roman"/>
              </w:rPr>
            </w:pPr>
          </w:p>
        </w:tc>
        <w:tc>
          <w:tcPr>
            <w:tcW w:w="4818" w:type="dxa"/>
            <w:vMerge/>
          </w:tcPr>
          <w:p w14:paraId="0BC9F955" w14:textId="77777777" w:rsidR="00DF35FA" w:rsidRPr="00C84F14" w:rsidRDefault="00DF35FA">
            <w:pPr>
              <w:pStyle w:val="ConsPlusNormal"/>
              <w:rPr>
                <w:rFonts w:ascii="Times New Roman" w:hAnsi="Times New Roman" w:cs="Times New Roman"/>
              </w:rPr>
            </w:pPr>
          </w:p>
        </w:tc>
        <w:tc>
          <w:tcPr>
            <w:tcW w:w="1700" w:type="dxa"/>
          </w:tcPr>
          <w:p w14:paraId="5E6EE83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70°06'36"</w:t>
            </w:r>
          </w:p>
        </w:tc>
        <w:tc>
          <w:tcPr>
            <w:tcW w:w="1700" w:type="dxa"/>
          </w:tcPr>
          <w:p w14:paraId="5FCEE0D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82°12'46"</w:t>
            </w:r>
          </w:p>
        </w:tc>
        <w:tc>
          <w:tcPr>
            <w:tcW w:w="3118" w:type="dxa"/>
            <w:vMerge/>
          </w:tcPr>
          <w:p w14:paraId="1E93882C" w14:textId="77777777" w:rsidR="00DF35FA" w:rsidRPr="00C84F14" w:rsidRDefault="00DF35FA">
            <w:pPr>
              <w:pStyle w:val="ConsPlusNormal"/>
              <w:rPr>
                <w:rFonts w:ascii="Times New Roman" w:hAnsi="Times New Roman" w:cs="Times New Roman"/>
              </w:rPr>
            </w:pPr>
          </w:p>
        </w:tc>
      </w:tr>
      <w:tr w:rsidR="00DF35FA" w:rsidRPr="00C84F14" w14:paraId="5A0EAE7C" w14:textId="77777777">
        <w:tc>
          <w:tcPr>
            <w:tcW w:w="566" w:type="dxa"/>
            <w:vMerge/>
          </w:tcPr>
          <w:p w14:paraId="33E52304" w14:textId="77777777" w:rsidR="00DF35FA" w:rsidRPr="00C84F14" w:rsidRDefault="00DF35FA">
            <w:pPr>
              <w:pStyle w:val="ConsPlusNormal"/>
              <w:rPr>
                <w:rFonts w:ascii="Times New Roman" w:hAnsi="Times New Roman" w:cs="Times New Roman"/>
              </w:rPr>
            </w:pPr>
          </w:p>
        </w:tc>
        <w:tc>
          <w:tcPr>
            <w:tcW w:w="1700" w:type="dxa"/>
            <w:vMerge/>
          </w:tcPr>
          <w:p w14:paraId="787D0CB1" w14:textId="77777777" w:rsidR="00DF35FA" w:rsidRPr="00C84F14" w:rsidRDefault="00DF35FA">
            <w:pPr>
              <w:pStyle w:val="ConsPlusNormal"/>
              <w:rPr>
                <w:rFonts w:ascii="Times New Roman" w:hAnsi="Times New Roman" w:cs="Times New Roman"/>
              </w:rPr>
            </w:pPr>
          </w:p>
        </w:tc>
        <w:tc>
          <w:tcPr>
            <w:tcW w:w="4818" w:type="dxa"/>
            <w:vMerge/>
          </w:tcPr>
          <w:p w14:paraId="705CE400" w14:textId="77777777" w:rsidR="00DF35FA" w:rsidRPr="00C84F14" w:rsidRDefault="00DF35FA">
            <w:pPr>
              <w:pStyle w:val="ConsPlusNormal"/>
              <w:rPr>
                <w:rFonts w:ascii="Times New Roman" w:hAnsi="Times New Roman" w:cs="Times New Roman"/>
              </w:rPr>
            </w:pPr>
          </w:p>
        </w:tc>
        <w:tc>
          <w:tcPr>
            <w:tcW w:w="1700" w:type="dxa"/>
          </w:tcPr>
          <w:p w14:paraId="36A3BE0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70°06'36"</w:t>
            </w:r>
          </w:p>
        </w:tc>
        <w:tc>
          <w:tcPr>
            <w:tcW w:w="1700" w:type="dxa"/>
          </w:tcPr>
          <w:p w14:paraId="42BDC6E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82°11'20"</w:t>
            </w:r>
          </w:p>
        </w:tc>
        <w:tc>
          <w:tcPr>
            <w:tcW w:w="3118" w:type="dxa"/>
            <w:vMerge/>
          </w:tcPr>
          <w:p w14:paraId="0584FDF1" w14:textId="77777777" w:rsidR="00DF35FA" w:rsidRPr="00C84F14" w:rsidRDefault="00DF35FA">
            <w:pPr>
              <w:pStyle w:val="ConsPlusNormal"/>
              <w:rPr>
                <w:rFonts w:ascii="Times New Roman" w:hAnsi="Times New Roman" w:cs="Times New Roman"/>
              </w:rPr>
            </w:pPr>
          </w:p>
        </w:tc>
      </w:tr>
      <w:tr w:rsidR="00DF35FA" w:rsidRPr="00C84F14" w14:paraId="114F85DD" w14:textId="77777777">
        <w:tc>
          <w:tcPr>
            <w:tcW w:w="566" w:type="dxa"/>
            <w:vMerge w:val="restart"/>
            <w:vAlign w:val="center"/>
          </w:tcPr>
          <w:p w14:paraId="0048C42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49</w:t>
            </w:r>
          </w:p>
        </w:tc>
        <w:tc>
          <w:tcPr>
            <w:tcW w:w="1700" w:type="dxa"/>
            <w:vMerge w:val="restart"/>
            <w:vAlign w:val="center"/>
          </w:tcPr>
          <w:p w14:paraId="0299143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протока Степановская</w:t>
            </w:r>
          </w:p>
        </w:tc>
        <w:tc>
          <w:tcPr>
            <w:tcW w:w="4818" w:type="dxa"/>
            <w:vMerge w:val="restart"/>
          </w:tcPr>
          <w:p w14:paraId="45A9168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устья вверх, по всей ширине протоки:</w:t>
            </w:r>
          </w:p>
          <w:p w14:paraId="02D17EF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прямой от левого до правого берега протоки, от 2 до 3 - по правому берегу протоки, от 3 до 4 - по прямой от правого до левого берега протоки, от 4 до 1 - по левому берегу протоки.</w:t>
            </w:r>
          </w:p>
        </w:tc>
        <w:tc>
          <w:tcPr>
            <w:tcW w:w="1700" w:type="dxa"/>
          </w:tcPr>
          <w:p w14:paraId="3A00860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70°09'22"</w:t>
            </w:r>
          </w:p>
        </w:tc>
        <w:tc>
          <w:tcPr>
            <w:tcW w:w="1700" w:type="dxa"/>
          </w:tcPr>
          <w:p w14:paraId="41235CA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82°21'51"</w:t>
            </w:r>
          </w:p>
        </w:tc>
        <w:tc>
          <w:tcPr>
            <w:tcW w:w="3118" w:type="dxa"/>
            <w:vMerge/>
          </w:tcPr>
          <w:p w14:paraId="04A6E298" w14:textId="77777777" w:rsidR="00DF35FA" w:rsidRPr="00C84F14" w:rsidRDefault="00DF35FA">
            <w:pPr>
              <w:pStyle w:val="ConsPlusNormal"/>
              <w:rPr>
                <w:rFonts w:ascii="Times New Roman" w:hAnsi="Times New Roman" w:cs="Times New Roman"/>
              </w:rPr>
            </w:pPr>
          </w:p>
        </w:tc>
      </w:tr>
      <w:tr w:rsidR="00DF35FA" w:rsidRPr="00C84F14" w14:paraId="213A8F3C" w14:textId="77777777">
        <w:tc>
          <w:tcPr>
            <w:tcW w:w="566" w:type="dxa"/>
            <w:vMerge/>
          </w:tcPr>
          <w:p w14:paraId="32CF1BF2" w14:textId="77777777" w:rsidR="00DF35FA" w:rsidRPr="00C84F14" w:rsidRDefault="00DF35FA">
            <w:pPr>
              <w:pStyle w:val="ConsPlusNormal"/>
              <w:rPr>
                <w:rFonts w:ascii="Times New Roman" w:hAnsi="Times New Roman" w:cs="Times New Roman"/>
              </w:rPr>
            </w:pPr>
          </w:p>
        </w:tc>
        <w:tc>
          <w:tcPr>
            <w:tcW w:w="1700" w:type="dxa"/>
            <w:vMerge/>
          </w:tcPr>
          <w:p w14:paraId="4E6FD048" w14:textId="77777777" w:rsidR="00DF35FA" w:rsidRPr="00C84F14" w:rsidRDefault="00DF35FA">
            <w:pPr>
              <w:pStyle w:val="ConsPlusNormal"/>
              <w:rPr>
                <w:rFonts w:ascii="Times New Roman" w:hAnsi="Times New Roman" w:cs="Times New Roman"/>
              </w:rPr>
            </w:pPr>
          </w:p>
        </w:tc>
        <w:tc>
          <w:tcPr>
            <w:tcW w:w="4818" w:type="dxa"/>
            <w:vMerge/>
          </w:tcPr>
          <w:p w14:paraId="32962AEE" w14:textId="77777777" w:rsidR="00DF35FA" w:rsidRPr="00C84F14" w:rsidRDefault="00DF35FA">
            <w:pPr>
              <w:pStyle w:val="ConsPlusNormal"/>
              <w:rPr>
                <w:rFonts w:ascii="Times New Roman" w:hAnsi="Times New Roman" w:cs="Times New Roman"/>
              </w:rPr>
            </w:pPr>
          </w:p>
        </w:tc>
        <w:tc>
          <w:tcPr>
            <w:tcW w:w="1700" w:type="dxa"/>
          </w:tcPr>
          <w:p w14:paraId="45F9BEF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70°09'13"</w:t>
            </w:r>
          </w:p>
        </w:tc>
        <w:tc>
          <w:tcPr>
            <w:tcW w:w="1700" w:type="dxa"/>
          </w:tcPr>
          <w:p w14:paraId="191F965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82°22'15"</w:t>
            </w:r>
          </w:p>
        </w:tc>
        <w:tc>
          <w:tcPr>
            <w:tcW w:w="3118" w:type="dxa"/>
            <w:vMerge/>
          </w:tcPr>
          <w:p w14:paraId="6BD68F0B" w14:textId="77777777" w:rsidR="00DF35FA" w:rsidRPr="00C84F14" w:rsidRDefault="00DF35FA">
            <w:pPr>
              <w:pStyle w:val="ConsPlusNormal"/>
              <w:rPr>
                <w:rFonts w:ascii="Times New Roman" w:hAnsi="Times New Roman" w:cs="Times New Roman"/>
              </w:rPr>
            </w:pPr>
          </w:p>
        </w:tc>
      </w:tr>
      <w:tr w:rsidR="00DF35FA" w:rsidRPr="00C84F14" w14:paraId="648D04FF" w14:textId="77777777">
        <w:tc>
          <w:tcPr>
            <w:tcW w:w="566" w:type="dxa"/>
            <w:vMerge/>
          </w:tcPr>
          <w:p w14:paraId="5E95BC8C" w14:textId="77777777" w:rsidR="00DF35FA" w:rsidRPr="00C84F14" w:rsidRDefault="00DF35FA">
            <w:pPr>
              <w:pStyle w:val="ConsPlusNormal"/>
              <w:rPr>
                <w:rFonts w:ascii="Times New Roman" w:hAnsi="Times New Roman" w:cs="Times New Roman"/>
              </w:rPr>
            </w:pPr>
          </w:p>
        </w:tc>
        <w:tc>
          <w:tcPr>
            <w:tcW w:w="1700" w:type="dxa"/>
            <w:vMerge/>
          </w:tcPr>
          <w:p w14:paraId="316F3933" w14:textId="77777777" w:rsidR="00DF35FA" w:rsidRPr="00C84F14" w:rsidRDefault="00DF35FA">
            <w:pPr>
              <w:pStyle w:val="ConsPlusNormal"/>
              <w:rPr>
                <w:rFonts w:ascii="Times New Roman" w:hAnsi="Times New Roman" w:cs="Times New Roman"/>
              </w:rPr>
            </w:pPr>
          </w:p>
        </w:tc>
        <w:tc>
          <w:tcPr>
            <w:tcW w:w="4818" w:type="dxa"/>
            <w:vMerge/>
          </w:tcPr>
          <w:p w14:paraId="12F23A6A" w14:textId="77777777" w:rsidR="00DF35FA" w:rsidRPr="00C84F14" w:rsidRDefault="00DF35FA">
            <w:pPr>
              <w:pStyle w:val="ConsPlusNormal"/>
              <w:rPr>
                <w:rFonts w:ascii="Times New Roman" w:hAnsi="Times New Roman" w:cs="Times New Roman"/>
              </w:rPr>
            </w:pPr>
          </w:p>
        </w:tc>
        <w:tc>
          <w:tcPr>
            <w:tcW w:w="1700" w:type="dxa"/>
          </w:tcPr>
          <w:p w14:paraId="71B7A2A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70°07'40"</w:t>
            </w:r>
          </w:p>
        </w:tc>
        <w:tc>
          <w:tcPr>
            <w:tcW w:w="1700" w:type="dxa"/>
          </w:tcPr>
          <w:p w14:paraId="2CE8296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82°15'38"</w:t>
            </w:r>
          </w:p>
        </w:tc>
        <w:tc>
          <w:tcPr>
            <w:tcW w:w="3118" w:type="dxa"/>
            <w:vMerge/>
          </w:tcPr>
          <w:p w14:paraId="61891F92" w14:textId="77777777" w:rsidR="00DF35FA" w:rsidRPr="00C84F14" w:rsidRDefault="00DF35FA">
            <w:pPr>
              <w:pStyle w:val="ConsPlusNormal"/>
              <w:rPr>
                <w:rFonts w:ascii="Times New Roman" w:hAnsi="Times New Roman" w:cs="Times New Roman"/>
              </w:rPr>
            </w:pPr>
          </w:p>
        </w:tc>
      </w:tr>
      <w:tr w:rsidR="00DF35FA" w:rsidRPr="00C84F14" w14:paraId="4CB76F57" w14:textId="77777777">
        <w:tc>
          <w:tcPr>
            <w:tcW w:w="566" w:type="dxa"/>
            <w:vMerge/>
          </w:tcPr>
          <w:p w14:paraId="11058621" w14:textId="77777777" w:rsidR="00DF35FA" w:rsidRPr="00C84F14" w:rsidRDefault="00DF35FA">
            <w:pPr>
              <w:pStyle w:val="ConsPlusNormal"/>
              <w:rPr>
                <w:rFonts w:ascii="Times New Roman" w:hAnsi="Times New Roman" w:cs="Times New Roman"/>
              </w:rPr>
            </w:pPr>
          </w:p>
        </w:tc>
        <w:tc>
          <w:tcPr>
            <w:tcW w:w="1700" w:type="dxa"/>
            <w:vMerge/>
          </w:tcPr>
          <w:p w14:paraId="1BF74B26" w14:textId="77777777" w:rsidR="00DF35FA" w:rsidRPr="00C84F14" w:rsidRDefault="00DF35FA">
            <w:pPr>
              <w:pStyle w:val="ConsPlusNormal"/>
              <w:rPr>
                <w:rFonts w:ascii="Times New Roman" w:hAnsi="Times New Roman" w:cs="Times New Roman"/>
              </w:rPr>
            </w:pPr>
          </w:p>
        </w:tc>
        <w:tc>
          <w:tcPr>
            <w:tcW w:w="4818" w:type="dxa"/>
            <w:vMerge/>
          </w:tcPr>
          <w:p w14:paraId="790ABC41" w14:textId="77777777" w:rsidR="00DF35FA" w:rsidRPr="00C84F14" w:rsidRDefault="00DF35FA">
            <w:pPr>
              <w:pStyle w:val="ConsPlusNormal"/>
              <w:rPr>
                <w:rFonts w:ascii="Times New Roman" w:hAnsi="Times New Roman" w:cs="Times New Roman"/>
              </w:rPr>
            </w:pPr>
          </w:p>
        </w:tc>
        <w:tc>
          <w:tcPr>
            <w:tcW w:w="1700" w:type="dxa"/>
          </w:tcPr>
          <w:p w14:paraId="2BE5067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70°07'45"</w:t>
            </w:r>
          </w:p>
        </w:tc>
        <w:tc>
          <w:tcPr>
            <w:tcW w:w="1700" w:type="dxa"/>
          </w:tcPr>
          <w:p w14:paraId="0C350E9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82°15'24"</w:t>
            </w:r>
          </w:p>
        </w:tc>
        <w:tc>
          <w:tcPr>
            <w:tcW w:w="3118" w:type="dxa"/>
            <w:vMerge/>
          </w:tcPr>
          <w:p w14:paraId="6A7CB1A1" w14:textId="77777777" w:rsidR="00DF35FA" w:rsidRPr="00C84F14" w:rsidRDefault="00DF35FA">
            <w:pPr>
              <w:pStyle w:val="ConsPlusNormal"/>
              <w:rPr>
                <w:rFonts w:ascii="Times New Roman" w:hAnsi="Times New Roman" w:cs="Times New Roman"/>
              </w:rPr>
            </w:pPr>
          </w:p>
        </w:tc>
      </w:tr>
      <w:tr w:rsidR="00DF35FA" w:rsidRPr="00C84F14" w14:paraId="1B78D84C" w14:textId="77777777">
        <w:tc>
          <w:tcPr>
            <w:tcW w:w="566" w:type="dxa"/>
            <w:vMerge w:val="restart"/>
            <w:vAlign w:val="center"/>
          </w:tcPr>
          <w:p w14:paraId="34372E2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50</w:t>
            </w:r>
          </w:p>
        </w:tc>
        <w:tc>
          <w:tcPr>
            <w:tcW w:w="1700" w:type="dxa"/>
            <w:vMerge w:val="restart"/>
            <w:vAlign w:val="center"/>
          </w:tcPr>
          <w:p w14:paraId="43F1737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протока Узкая</w:t>
            </w:r>
          </w:p>
        </w:tc>
        <w:tc>
          <w:tcPr>
            <w:tcW w:w="4818" w:type="dxa"/>
            <w:vMerge w:val="restart"/>
          </w:tcPr>
          <w:p w14:paraId="20E68C8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истока до устья, по всей ширине протоки:</w:t>
            </w:r>
          </w:p>
          <w:p w14:paraId="47A9955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прямой от левого до правого берега протоки, от 2 до 3 - по правому берегу протоки, от 3 до 4 - по прямой от правого до левого берега протоки, от 4 до 1 - по левому берегу протоки.</w:t>
            </w:r>
          </w:p>
        </w:tc>
        <w:tc>
          <w:tcPr>
            <w:tcW w:w="1700" w:type="dxa"/>
          </w:tcPr>
          <w:p w14:paraId="4FD23DC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70°09'14"</w:t>
            </w:r>
          </w:p>
        </w:tc>
        <w:tc>
          <w:tcPr>
            <w:tcW w:w="1700" w:type="dxa"/>
          </w:tcPr>
          <w:p w14:paraId="4F9A11E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82°17'25"</w:t>
            </w:r>
          </w:p>
        </w:tc>
        <w:tc>
          <w:tcPr>
            <w:tcW w:w="3118" w:type="dxa"/>
            <w:vMerge/>
          </w:tcPr>
          <w:p w14:paraId="64AEA83B" w14:textId="77777777" w:rsidR="00DF35FA" w:rsidRPr="00C84F14" w:rsidRDefault="00DF35FA">
            <w:pPr>
              <w:pStyle w:val="ConsPlusNormal"/>
              <w:rPr>
                <w:rFonts w:ascii="Times New Roman" w:hAnsi="Times New Roman" w:cs="Times New Roman"/>
              </w:rPr>
            </w:pPr>
          </w:p>
        </w:tc>
      </w:tr>
      <w:tr w:rsidR="00DF35FA" w:rsidRPr="00C84F14" w14:paraId="2268B904" w14:textId="77777777">
        <w:tc>
          <w:tcPr>
            <w:tcW w:w="566" w:type="dxa"/>
            <w:vMerge/>
          </w:tcPr>
          <w:p w14:paraId="060E8E91" w14:textId="77777777" w:rsidR="00DF35FA" w:rsidRPr="00C84F14" w:rsidRDefault="00DF35FA">
            <w:pPr>
              <w:pStyle w:val="ConsPlusNormal"/>
              <w:rPr>
                <w:rFonts w:ascii="Times New Roman" w:hAnsi="Times New Roman" w:cs="Times New Roman"/>
              </w:rPr>
            </w:pPr>
          </w:p>
        </w:tc>
        <w:tc>
          <w:tcPr>
            <w:tcW w:w="1700" w:type="dxa"/>
            <w:vMerge/>
          </w:tcPr>
          <w:p w14:paraId="777FF191" w14:textId="77777777" w:rsidR="00DF35FA" w:rsidRPr="00C84F14" w:rsidRDefault="00DF35FA">
            <w:pPr>
              <w:pStyle w:val="ConsPlusNormal"/>
              <w:rPr>
                <w:rFonts w:ascii="Times New Roman" w:hAnsi="Times New Roman" w:cs="Times New Roman"/>
              </w:rPr>
            </w:pPr>
          </w:p>
        </w:tc>
        <w:tc>
          <w:tcPr>
            <w:tcW w:w="4818" w:type="dxa"/>
            <w:vMerge/>
          </w:tcPr>
          <w:p w14:paraId="02633DEB" w14:textId="77777777" w:rsidR="00DF35FA" w:rsidRPr="00C84F14" w:rsidRDefault="00DF35FA">
            <w:pPr>
              <w:pStyle w:val="ConsPlusNormal"/>
              <w:rPr>
                <w:rFonts w:ascii="Times New Roman" w:hAnsi="Times New Roman" w:cs="Times New Roman"/>
              </w:rPr>
            </w:pPr>
          </w:p>
        </w:tc>
        <w:tc>
          <w:tcPr>
            <w:tcW w:w="1700" w:type="dxa"/>
          </w:tcPr>
          <w:p w14:paraId="344B05C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70°08'57"</w:t>
            </w:r>
          </w:p>
        </w:tc>
        <w:tc>
          <w:tcPr>
            <w:tcW w:w="1700" w:type="dxa"/>
          </w:tcPr>
          <w:p w14:paraId="3D28D5D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82°17'47"</w:t>
            </w:r>
          </w:p>
        </w:tc>
        <w:tc>
          <w:tcPr>
            <w:tcW w:w="3118" w:type="dxa"/>
            <w:vMerge/>
          </w:tcPr>
          <w:p w14:paraId="629FAACF" w14:textId="77777777" w:rsidR="00DF35FA" w:rsidRPr="00C84F14" w:rsidRDefault="00DF35FA">
            <w:pPr>
              <w:pStyle w:val="ConsPlusNormal"/>
              <w:rPr>
                <w:rFonts w:ascii="Times New Roman" w:hAnsi="Times New Roman" w:cs="Times New Roman"/>
              </w:rPr>
            </w:pPr>
          </w:p>
        </w:tc>
      </w:tr>
      <w:tr w:rsidR="00DF35FA" w:rsidRPr="00C84F14" w14:paraId="68CFA09E" w14:textId="77777777">
        <w:tc>
          <w:tcPr>
            <w:tcW w:w="566" w:type="dxa"/>
            <w:vMerge/>
          </w:tcPr>
          <w:p w14:paraId="268EA4EC" w14:textId="77777777" w:rsidR="00DF35FA" w:rsidRPr="00C84F14" w:rsidRDefault="00DF35FA">
            <w:pPr>
              <w:pStyle w:val="ConsPlusNormal"/>
              <w:rPr>
                <w:rFonts w:ascii="Times New Roman" w:hAnsi="Times New Roman" w:cs="Times New Roman"/>
              </w:rPr>
            </w:pPr>
          </w:p>
        </w:tc>
        <w:tc>
          <w:tcPr>
            <w:tcW w:w="1700" w:type="dxa"/>
            <w:vMerge/>
          </w:tcPr>
          <w:p w14:paraId="4959BCBD" w14:textId="77777777" w:rsidR="00DF35FA" w:rsidRPr="00C84F14" w:rsidRDefault="00DF35FA">
            <w:pPr>
              <w:pStyle w:val="ConsPlusNormal"/>
              <w:rPr>
                <w:rFonts w:ascii="Times New Roman" w:hAnsi="Times New Roman" w:cs="Times New Roman"/>
              </w:rPr>
            </w:pPr>
          </w:p>
        </w:tc>
        <w:tc>
          <w:tcPr>
            <w:tcW w:w="4818" w:type="dxa"/>
            <w:vMerge/>
          </w:tcPr>
          <w:p w14:paraId="12AA71AF" w14:textId="77777777" w:rsidR="00DF35FA" w:rsidRPr="00C84F14" w:rsidRDefault="00DF35FA">
            <w:pPr>
              <w:pStyle w:val="ConsPlusNormal"/>
              <w:rPr>
                <w:rFonts w:ascii="Times New Roman" w:hAnsi="Times New Roman" w:cs="Times New Roman"/>
              </w:rPr>
            </w:pPr>
          </w:p>
        </w:tc>
        <w:tc>
          <w:tcPr>
            <w:tcW w:w="1700" w:type="dxa"/>
          </w:tcPr>
          <w:p w14:paraId="2FD803F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70°06'36"</w:t>
            </w:r>
          </w:p>
        </w:tc>
        <w:tc>
          <w:tcPr>
            <w:tcW w:w="1700" w:type="dxa"/>
          </w:tcPr>
          <w:p w14:paraId="0D1C055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82°12'46"</w:t>
            </w:r>
          </w:p>
        </w:tc>
        <w:tc>
          <w:tcPr>
            <w:tcW w:w="3118" w:type="dxa"/>
            <w:vMerge/>
          </w:tcPr>
          <w:p w14:paraId="070513A7" w14:textId="77777777" w:rsidR="00DF35FA" w:rsidRPr="00C84F14" w:rsidRDefault="00DF35FA">
            <w:pPr>
              <w:pStyle w:val="ConsPlusNormal"/>
              <w:rPr>
                <w:rFonts w:ascii="Times New Roman" w:hAnsi="Times New Roman" w:cs="Times New Roman"/>
              </w:rPr>
            </w:pPr>
          </w:p>
        </w:tc>
      </w:tr>
      <w:tr w:rsidR="00DF35FA" w:rsidRPr="00C84F14" w14:paraId="71013CE8" w14:textId="77777777">
        <w:tc>
          <w:tcPr>
            <w:tcW w:w="566" w:type="dxa"/>
            <w:vMerge/>
          </w:tcPr>
          <w:p w14:paraId="0051BB06" w14:textId="77777777" w:rsidR="00DF35FA" w:rsidRPr="00C84F14" w:rsidRDefault="00DF35FA">
            <w:pPr>
              <w:pStyle w:val="ConsPlusNormal"/>
              <w:rPr>
                <w:rFonts w:ascii="Times New Roman" w:hAnsi="Times New Roman" w:cs="Times New Roman"/>
              </w:rPr>
            </w:pPr>
          </w:p>
        </w:tc>
        <w:tc>
          <w:tcPr>
            <w:tcW w:w="1700" w:type="dxa"/>
            <w:vMerge/>
          </w:tcPr>
          <w:p w14:paraId="5A807EB0" w14:textId="77777777" w:rsidR="00DF35FA" w:rsidRPr="00C84F14" w:rsidRDefault="00DF35FA">
            <w:pPr>
              <w:pStyle w:val="ConsPlusNormal"/>
              <w:rPr>
                <w:rFonts w:ascii="Times New Roman" w:hAnsi="Times New Roman" w:cs="Times New Roman"/>
              </w:rPr>
            </w:pPr>
          </w:p>
        </w:tc>
        <w:tc>
          <w:tcPr>
            <w:tcW w:w="4818" w:type="dxa"/>
            <w:vMerge/>
          </w:tcPr>
          <w:p w14:paraId="0E8917E9" w14:textId="77777777" w:rsidR="00DF35FA" w:rsidRPr="00C84F14" w:rsidRDefault="00DF35FA">
            <w:pPr>
              <w:pStyle w:val="ConsPlusNormal"/>
              <w:rPr>
                <w:rFonts w:ascii="Times New Roman" w:hAnsi="Times New Roman" w:cs="Times New Roman"/>
              </w:rPr>
            </w:pPr>
          </w:p>
        </w:tc>
        <w:tc>
          <w:tcPr>
            <w:tcW w:w="1700" w:type="dxa"/>
          </w:tcPr>
          <w:p w14:paraId="3C66EBB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70°06'36"</w:t>
            </w:r>
          </w:p>
        </w:tc>
        <w:tc>
          <w:tcPr>
            <w:tcW w:w="1700" w:type="dxa"/>
          </w:tcPr>
          <w:p w14:paraId="536D631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82°11'20"</w:t>
            </w:r>
          </w:p>
        </w:tc>
        <w:tc>
          <w:tcPr>
            <w:tcW w:w="3118" w:type="dxa"/>
            <w:vMerge/>
          </w:tcPr>
          <w:p w14:paraId="267EFEC9" w14:textId="77777777" w:rsidR="00DF35FA" w:rsidRPr="00C84F14" w:rsidRDefault="00DF35FA">
            <w:pPr>
              <w:pStyle w:val="ConsPlusNormal"/>
              <w:rPr>
                <w:rFonts w:ascii="Times New Roman" w:hAnsi="Times New Roman" w:cs="Times New Roman"/>
              </w:rPr>
            </w:pPr>
          </w:p>
        </w:tc>
      </w:tr>
      <w:tr w:rsidR="00DF35FA" w:rsidRPr="00C84F14" w14:paraId="4DE330A0" w14:textId="77777777">
        <w:tc>
          <w:tcPr>
            <w:tcW w:w="10484" w:type="dxa"/>
            <w:gridSpan w:val="5"/>
            <w:vAlign w:val="center"/>
          </w:tcPr>
          <w:p w14:paraId="578A92F4" w14:textId="77777777" w:rsidR="00DF35FA" w:rsidRPr="00C84F14" w:rsidRDefault="00DF35FA">
            <w:pPr>
              <w:pStyle w:val="ConsPlusNormal"/>
              <w:jc w:val="center"/>
              <w:outlineLvl w:val="4"/>
              <w:rPr>
                <w:rFonts w:ascii="Times New Roman" w:hAnsi="Times New Roman" w:cs="Times New Roman"/>
              </w:rPr>
            </w:pPr>
            <w:r w:rsidRPr="00C84F14">
              <w:rPr>
                <w:rFonts w:ascii="Times New Roman" w:hAnsi="Times New Roman" w:cs="Times New Roman"/>
              </w:rPr>
              <w:t>Озера бассейна реки Енисей</w:t>
            </w:r>
          </w:p>
        </w:tc>
        <w:tc>
          <w:tcPr>
            <w:tcW w:w="3118" w:type="dxa"/>
            <w:vMerge w:val="restart"/>
            <w:tcBorders>
              <w:bottom w:val="nil"/>
            </w:tcBorders>
          </w:tcPr>
          <w:p w14:paraId="7A34927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Сиг, чир, пелядь, хариус, щука (июль - сентябрь, декабрь - апрель)</w:t>
            </w:r>
          </w:p>
        </w:tc>
      </w:tr>
      <w:tr w:rsidR="00DF35FA" w:rsidRPr="00C84F14" w14:paraId="5CFC14BE" w14:textId="77777777">
        <w:tc>
          <w:tcPr>
            <w:tcW w:w="566" w:type="dxa"/>
            <w:vMerge w:val="restart"/>
            <w:vAlign w:val="center"/>
          </w:tcPr>
          <w:p w14:paraId="1FCD44D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51</w:t>
            </w:r>
          </w:p>
        </w:tc>
        <w:tc>
          <w:tcPr>
            <w:tcW w:w="1700" w:type="dxa"/>
            <w:vMerge w:val="restart"/>
            <w:vAlign w:val="center"/>
          </w:tcPr>
          <w:p w14:paraId="20D7AAD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озеро Червинское</w:t>
            </w:r>
          </w:p>
        </w:tc>
        <w:tc>
          <w:tcPr>
            <w:tcW w:w="4818" w:type="dxa"/>
            <w:vMerge w:val="restart"/>
          </w:tcPr>
          <w:p w14:paraId="0CC23B8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правый берег реки Енисей, вся акватория полностью:</w:t>
            </w:r>
          </w:p>
          <w:p w14:paraId="127149D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береговой линии северного берега озера, от 2 до 3 - по береговой линии восточного берега озера, от 3 до 1 - по береговой линии западного берега озера.</w:t>
            </w:r>
          </w:p>
        </w:tc>
        <w:tc>
          <w:tcPr>
            <w:tcW w:w="1700" w:type="dxa"/>
          </w:tcPr>
          <w:p w14:paraId="1F2B44C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68°47'55"</w:t>
            </w:r>
          </w:p>
        </w:tc>
        <w:tc>
          <w:tcPr>
            <w:tcW w:w="1700" w:type="dxa"/>
          </w:tcPr>
          <w:p w14:paraId="59FA678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86°06'34"</w:t>
            </w:r>
          </w:p>
        </w:tc>
        <w:tc>
          <w:tcPr>
            <w:tcW w:w="3118" w:type="dxa"/>
            <w:vMerge/>
            <w:tcBorders>
              <w:bottom w:val="nil"/>
            </w:tcBorders>
          </w:tcPr>
          <w:p w14:paraId="76635D38" w14:textId="77777777" w:rsidR="00DF35FA" w:rsidRPr="00C84F14" w:rsidRDefault="00DF35FA">
            <w:pPr>
              <w:pStyle w:val="ConsPlusNormal"/>
              <w:rPr>
                <w:rFonts w:ascii="Times New Roman" w:hAnsi="Times New Roman" w:cs="Times New Roman"/>
              </w:rPr>
            </w:pPr>
          </w:p>
        </w:tc>
      </w:tr>
      <w:tr w:rsidR="00DF35FA" w:rsidRPr="00C84F14" w14:paraId="73229680" w14:textId="77777777">
        <w:tc>
          <w:tcPr>
            <w:tcW w:w="566" w:type="dxa"/>
            <w:vMerge/>
          </w:tcPr>
          <w:p w14:paraId="4DB4B056" w14:textId="77777777" w:rsidR="00DF35FA" w:rsidRPr="00C84F14" w:rsidRDefault="00DF35FA">
            <w:pPr>
              <w:pStyle w:val="ConsPlusNormal"/>
              <w:rPr>
                <w:rFonts w:ascii="Times New Roman" w:hAnsi="Times New Roman" w:cs="Times New Roman"/>
              </w:rPr>
            </w:pPr>
          </w:p>
        </w:tc>
        <w:tc>
          <w:tcPr>
            <w:tcW w:w="1700" w:type="dxa"/>
            <w:vMerge/>
          </w:tcPr>
          <w:p w14:paraId="27DDC1FD" w14:textId="77777777" w:rsidR="00DF35FA" w:rsidRPr="00C84F14" w:rsidRDefault="00DF35FA">
            <w:pPr>
              <w:pStyle w:val="ConsPlusNormal"/>
              <w:rPr>
                <w:rFonts w:ascii="Times New Roman" w:hAnsi="Times New Roman" w:cs="Times New Roman"/>
              </w:rPr>
            </w:pPr>
          </w:p>
        </w:tc>
        <w:tc>
          <w:tcPr>
            <w:tcW w:w="4818" w:type="dxa"/>
            <w:vMerge/>
          </w:tcPr>
          <w:p w14:paraId="0167CC39" w14:textId="77777777" w:rsidR="00DF35FA" w:rsidRPr="00C84F14" w:rsidRDefault="00DF35FA">
            <w:pPr>
              <w:pStyle w:val="ConsPlusNormal"/>
              <w:rPr>
                <w:rFonts w:ascii="Times New Roman" w:hAnsi="Times New Roman" w:cs="Times New Roman"/>
              </w:rPr>
            </w:pPr>
          </w:p>
        </w:tc>
        <w:tc>
          <w:tcPr>
            <w:tcW w:w="1700" w:type="dxa"/>
          </w:tcPr>
          <w:p w14:paraId="06125AD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68°47'56"</w:t>
            </w:r>
          </w:p>
        </w:tc>
        <w:tc>
          <w:tcPr>
            <w:tcW w:w="1700" w:type="dxa"/>
          </w:tcPr>
          <w:p w14:paraId="09346D9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86°08'03"</w:t>
            </w:r>
          </w:p>
        </w:tc>
        <w:tc>
          <w:tcPr>
            <w:tcW w:w="3118" w:type="dxa"/>
            <w:vMerge/>
            <w:tcBorders>
              <w:bottom w:val="nil"/>
            </w:tcBorders>
          </w:tcPr>
          <w:p w14:paraId="3B5CD34A" w14:textId="77777777" w:rsidR="00DF35FA" w:rsidRPr="00C84F14" w:rsidRDefault="00DF35FA">
            <w:pPr>
              <w:pStyle w:val="ConsPlusNormal"/>
              <w:rPr>
                <w:rFonts w:ascii="Times New Roman" w:hAnsi="Times New Roman" w:cs="Times New Roman"/>
              </w:rPr>
            </w:pPr>
          </w:p>
        </w:tc>
      </w:tr>
      <w:tr w:rsidR="00DF35FA" w:rsidRPr="00C84F14" w14:paraId="39856F87" w14:textId="77777777">
        <w:tc>
          <w:tcPr>
            <w:tcW w:w="566" w:type="dxa"/>
            <w:vMerge/>
          </w:tcPr>
          <w:p w14:paraId="10F4B001" w14:textId="77777777" w:rsidR="00DF35FA" w:rsidRPr="00C84F14" w:rsidRDefault="00DF35FA">
            <w:pPr>
              <w:pStyle w:val="ConsPlusNormal"/>
              <w:rPr>
                <w:rFonts w:ascii="Times New Roman" w:hAnsi="Times New Roman" w:cs="Times New Roman"/>
              </w:rPr>
            </w:pPr>
          </w:p>
        </w:tc>
        <w:tc>
          <w:tcPr>
            <w:tcW w:w="1700" w:type="dxa"/>
            <w:vMerge/>
          </w:tcPr>
          <w:p w14:paraId="1610C173" w14:textId="77777777" w:rsidR="00DF35FA" w:rsidRPr="00C84F14" w:rsidRDefault="00DF35FA">
            <w:pPr>
              <w:pStyle w:val="ConsPlusNormal"/>
              <w:rPr>
                <w:rFonts w:ascii="Times New Roman" w:hAnsi="Times New Roman" w:cs="Times New Roman"/>
              </w:rPr>
            </w:pPr>
          </w:p>
        </w:tc>
        <w:tc>
          <w:tcPr>
            <w:tcW w:w="4818" w:type="dxa"/>
            <w:vMerge/>
          </w:tcPr>
          <w:p w14:paraId="1BDA1D44" w14:textId="77777777" w:rsidR="00DF35FA" w:rsidRPr="00C84F14" w:rsidRDefault="00DF35FA">
            <w:pPr>
              <w:pStyle w:val="ConsPlusNormal"/>
              <w:rPr>
                <w:rFonts w:ascii="Times New Roman" w:hAnsi="Times New Roman" w:cs="Times New Roman"/>
              </w:rPr>
            </w:pPr>
          </w:p>
        </w:tc>
        <w:tc>
          <w:tcPr>
            <w:tcW w:w="1700" w:type="dxa"/>
          </w:tcPr>
          <w:p w14:paraId="19A16DE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68°46'33"</w:t>
            </w:r>
          </w:p>
        </w:tc>
        <w:tc>
          <w:tcPr>
            <w:tcW w:w="1700" w:type="dxa"/>
          </w:tcPr>
          <w:p w14:paraId="61030E1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86°09'10"</w:t>
            </w:r>
          </w:p>
        </w:tc>
        <w:tc>
          <w:tcPr>
            <w:tcW w:w="3118" w:type="dxa"/>
            <w:vMerge/>
            <w:tcBorders>
              <w:bottom w:val="nil"/>
            </w:tcBorders>
          </w:tcPr>
          <w:p w14:paraId="4D405EE6" w14:textId="77777777" w:rsidR="00DF35FA" w:rsidRPr="00C84F14" w:rsidRDefault="00DF35FA">
            <w:pPr>
              <w:pStyle w:val="ConsPlusNormal"/>
              <w:rPr>
                <w:rFonts w:ascii="Times New Roman" w:hAnsi="Times New Roman" w:cs="Times New Roman"/>
              </w:rPr>
            </w:pPr>
          </w:p>
        </w:tc>
      </w:tr>
      <w:tr w:rsidR="00DF35FA" w:rsidRPr="00C84F14" w14:paraId="76BAD22B" w14:textId="77777777">
        <w:tc>
          <w:tcPr>
            <w:tcW w:w="566" w:type="dxa"/>
            <w:vMerge w:val="restart"/>
            <w:vAlign w:val="center"/>
          </w:tcPr>
          <w:p w14:paraId="4F145CF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52</w:t>
            </w:r>
          </w:p>
        </w:tc>
        <w:tc>
          <w:tcPr>
            <w:tcW w:w="1700" w:type="dxa"/>
            <w:vMerge w:val="restart"/>
            <w:vAlign w:val="center"/>
          </w:tcPr>
          <w:p w14:paraId="5B3E6DA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озеро Янгал</w:t>
            </w:r>
          </w:p>
        </w:tc>
        <w:tc>
          <w:tcPr>
            <w:tcW w:w="4818" w:type="dxa"/>
            <w:vMerge w:val="restart"/>
          </w:tcPr>
          <w:p w14:paraId="0501934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правый берег реки Енисей, севернее озеро Червинское, вся акватория полностью:</w:t>
            </w:r>
          </w:p>
          <w:p w14:paraId="287C156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Pr>
          <w:p w14:paraId="3B4E385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68°49'32"</w:t>
            </w:r>
          </w:p>
        </w:tc>
        <w:tc>
          <w:tcPr>
            <w:tcW w:w="1700" w:type="dxa"/>
          </w:tcPr>
          <w:p w14:paraId="42D3F0E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86°08'46"</w:t>
            </w:r>
          </w:p>
        </w:tc>
        <w:tc>
          <w:tcPr>
            <w:tcW w:w="3118" w:type="dxa"/>
            <w:vMerge/>
            <w:tcBorders>
              <w:bottom w:val="nil"/>
            </w:tcBorders>
          </w:tcPr>
          <w:p w14:paraId="57CD36C4" w14:textId="77777777" w:rsidR="00DF35FA" w:rsidRPr="00C84F14" w:rsidRDefault="00DF35FA">
            <w:pPr>
              <w:pStyle w:val="ConsPlusNormal"/>
              <w:rPr>
                <w:rFonts w:ascii="Times New Roman" w:hAnsi="Times New Roman" w:cs="Times New Roman"/>
              </w:rPr>
            </w:pPr>
          </w:p>
        </w:tc>
      </w:tr>
      <w:tr w:rsidR="00DF35FA" w:rsidRPr="00C84F14" w14:paraId="482C6896" w14:textId="77777777">
        <w:tc>
          <w:tcPr>
            <w:tcW w:w="566" w:type="dxa"/>
            <w:vMerge/>
          </w:tcPr>
          <w:p w14:paraId="781DBB12" w14:textId="77777777" w:rsidR="00DF35FA" w:rsidRPr="00C84F14" w:rsidRDefault="00DF35FA">
            <w:pPr>
              <w:pStyle w:val="ConsPlusNormal"/>
              <w:rPr>
                <w:rFonts w:ascii="Times New Roman" w:hAnsi="Times New Roman" w:cs="Times New Roman"/>
              </w:rPr>
            </w:pPr>
          </w:p>
        </w:tc>
        <w:tc>
          <w:tcPr>
            <w:tcW w:w="1700" w:type="dxa"/>
            <w:vMerge/>
          </w:tcPr>
          <w:p w14:paraId="279EA0B2" w14:textId="77777777" w:rsidR="00DF35FA" w:rsidRPr="00C84F14" w:rsidRDefault="00DF35FA">
            <w:pPr>
              <w:pStyle w:val="ConsPlusNormal"/>
              <w:rPr>
                <w:rFonts w:ascii="Times New Roman" w:hAnsi="Times New Roman" w:cs="Times New Roman"/>
              </w:rPr>
            </w:pPr>
          </w:p>
        </w:tc>
        <w:tc>
          <w:tcPr>
            <w:tcW w:w="4818" w:type="dxa"/>
            <w:vMerge/>
          </w:tcPr>
          <w:p w14:paraId="0B878996" w14:textId="77777777" w:rsidR="00DF35FA" w:rsidRPr="00C84F14" w:rsidRDefault="00DF35FA">
            <w:pPr>
              <w:pStyle w:val="ConsPlusNormal"/>
              <w:rPr>
                <w:rFonts w:ascii="Times New Roman" w:hAnsi="Times New Roman" w:cs="Times New Roman"/>
              </w:rPr>
            </w:pPr>
          </w:p>
        </w:tc>
        <w:tc>
          <w:tcPr>
            <w:tcW w:w="1700" w:type="dxa"/>
          </w:tcPr>
          <w:p w14:paraId="69B5E67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68°49'04"</w:t>
            </w:r>
          </w:p>
        </w:tc>
        <w:tc>
          <w:tcPr>
            <w:tcW w:w="1700" w:type="dxa"/>
          </w:tcPr>
          <w:p w14:paraId="0256DB5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86°12'43"</w:t>
            </w:r>
          </w:p>
        </w:tc>
        <w:tc>
          <w:tcPr>
            <w:tcW w:w="3118" w:type="dxa"/>
            <w:vMerge/>
            <w:tcBorders>
              <w:bottom w:val="nil"/>
            </w:tcBorders>
          </w:tcPr>
          <w:p w14:paraId="592A55DA" w14:textId="77777777" w:rsidR="00DF35FA" w:rsidRPr="00C84F14" w:rsidRDefault="00DF35FA">
            <w:pPr>
              <w:pStyle w:val="ConsPlusNormal"/>
              <w:rPr>
                <w:rFonts w:ascii="Times New Roman" w:hAnsi="Times New Roman" w:cs="Times New Roman"/>
              </w:rPr>
            </w:pPr>
          </w:p>
        </w:tc>
      </w:tr>
      <w:tr w:rsidR="00DF35FA" w:rsidRPr="00C84F14" w14:paraId="0088BA1A" w14:textId="77777777">
        <w:tc>
          <w:tcPr>
            <w:tcW w:w="566" w:type="dxa"/>
            <w:vMerge/>
          </w:tcPr>
          <w:p w14:paraId="6AB50B8C" w14:textId="77777777" w:rsidR="00DF35FA" w:rsidRPr="00C84F14" w:rsidRDefault="00DF35FA">
            <w:pPr>
              <w:pStyle w:val="ConsPlusNormal"/>
              <w:rPr>
                <w:rFonts w:ascii="Times New Roman" w:hAnsi="Times New Roman" w:cs="Times New Roman"/>
              </w:rPr>
            </w:pPr>
          </w:p>
        </w:tc>
        <w:tc>
          <w:tcPr>
            <w:tcW w:w="1700" w:type="dxa"/>
            <w:vMerge/>
          </w:tcPr>
          <w:p w14:paraId="3E88D785" w14:textId="77777777" w:rsidR="00DF35FA" w:rsidRPr="00C84F14" w:rsidRDefault="00DF35FA">
            <w:pPr>
              <w:pStyle w:val="ConsPlusNormal"/>
              <w:rPr>
                <w:rFonts w:ascii="Times New Roman" w:hAnsi="Times New Roman" w:cs="Times New Roman"/>
              </w:rPr>
            </w:pPr>
          </w:p>
        </w:tc>
        <w:tc>
          <w:tcPr>
            <w:tcW w:w="4818" w:type="dxa"/>
            <w:vMerge/>
          </w:tcPr>
          <w:p w14:paraId="22C0E51B" w14:textId="77777777" w:rsidR="00DF35FA" w:rsidRPr="00C84F14" w:rsidRDefault="00DF35FA">
            <w:pPr>
              <w:pStyle w:val="ConsPlusNormal"/>
              <w:rPr>
                <w:rFonts w:ascii="Times New Roman" w:hAnsi="Times New Roman" w:cs="Times New Roman"/>
              </w:rPr>
            </w:pPr>
          </w:p>
        </w:tc>
        <w:tc>
          <w:tcPr>
            <w:tcW w:w="1700" w:type="dxa"/>
          </w:tcPr>
          <w:p w14:paraId="5D2203D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68°48'27"</w:t>
            </w:r>
          </w:p>
        </w:tc>
        <w:tc>
          <w:tcPr>
            <w:tcW w:w="1700" w:type="dxa"/>
          </w:tcPr>
          <w:p w14:paraId="7CFA306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86°09'27"</w:t>
            </w:r>
          </w:p>
        </w:tc>
        <w:tc>
          <w:tcPr>
            <w:tcW w:w="3118" w:type="dxa"/>
            <w:vMerge/>
            <w:tcBorders>
              <w:bottom w:val="nil"/>
            </w:tcBorders>
          </w:tcPr>
          <w:p w14:paraId="252110A8" w14:textId="77777777" w:rsidR="00DF35FA" w:rsidRPr="00C84F14" w:rsidRDefault="00DF35FA">
            <w:pPr>
              <w:pStyle w:val="ConsPlusNormal"/>
              <w:rPr>
                <w:rFonts w:ascii="Times New Roman" w:hAnsi="Times New Roman" w:cs="Times New Roman"/>
              </w:rPr>
            </w:pPr>
          </w:p>
        </w:tc>
      </w:tr>
      <w:tr w:rsidR="00DF35FA" w:rsidRPr="00C84F14" w14:paraId="0D8BA28C" w14:textId="77777777">
        <w:tc>
          <w:tcPr>
            <w:tcW w:w="566" w:type="dxa"/>
            <w:vMerge w:val="restart"/>
            <w:vAlign w:val="center"/>
          </w:tcPr>
          <w:p w14:paraId="18582C5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53</w:t>
            </w:r>
          </w:p>
        </w:tc>
        <w:tc>
          <w:tcPr>
            <w:tcW w:w="1700" w:type="dxa"/>
            <w:vMerge w:val="restart"/>
            <w:vAlign w:val="center"/>
          </w:tcPr>
          <w:p w14:paraId="09AA0EF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озеро Игнатьево</w:t>
            </w:r>
          </w:p>
        </w:tc>
        <w:tc>
          <w:tcPr>
            <w:tcW w:w="4818" w:type="dxa"/>
            <w:vMerge w:val="restart"/>
          </w:tcPr>
          <w:p w14:paraId="5C0C639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бассейн реки Дудинка, правого притока реки Енисей, вся акватория полностью:</w:t>
            </w:r>
          </w:p>
          <w:p w14:paraId="6255A23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lastRenderedPageBreak/>
              <w:t>от 1 до 2 - по береговой линии восточного берега озера, от 2 до 3 - по береговой линии южного берега озера, от 3 до 1 - по береговой линии западного берега озера.</w:t>
            </w:r>
          </w:p>
        </w:tc>
        <w:tc>
          <w:tcPr>
            <w:tcW w:w="1700" w:type="dxa"/>
          </w:tcPr>
          <w:p w14:paraId="0A3CC7A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lastRenderedPageBreak/>
              <w:t>1. 69°12'32"</w:t>
            </w:r>
          </w:p>
        </w:tc>
        <w:tc>
          <w:tcPr>
            <w:tcW w:w="1700" w:type="dxa"/>
          </w:tcPr>
          <w:p w14:paraId="58C37FC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86°15'36"</w:t>
            </w:r>
          </w:p>
        </w:tc>
        <w:tc>
          <w:tcPr>
            <w:tcW w:w="3118" w:type="dxa"/>
            <w:vMerge/>
            <w:tcBorders>
              <w:bottom w:val="nil"/>
            </w:tcBorders>
          </w:tcPr>
          <w:p w14:paraId="5F099450" w14:textId="77777777" w:rsidR="00DF35FA" w:rsidRPr="00C84F14" w:rsidRDefault="00DF35FA">
            <w:pPr>
              <w:pStyle w:val="ConsPlusNormal"/>
              <w:rPr>
                <w:rFonts w:ascii="Times New Roman" w:hAnsi="Times New Roman" w:cs="Times New Roman"/>
              </w:rPr>
            </w:pPr>
          </w:p>
        </w:tc>
      </w:tr>
      <w:tr w:rsidR="00DF35FA" w:rsidRPr="00C84F14" w14:paraId="54395B46" w14:textId="77777777">
        <w:tc>
          <w:tcPr>
            <w:tcW w:w="566" w:type="dxa"/>
            <w:vMerge/>
          </w:tcPr>
          <w:p w14:paraId="40E79466" w14:textId="77777777" w:rsidR="00DF35FA" w:rsidRPr="00C84F14" w:rsidRDefault="00DF35FA">
            <w:pPr>
              <w:pStyle w:val="ConsPlusNormal"/>
              <w:rPr>
                <w:rFonts w:ascii="Times New Roman" w:hAnsi="Times New Roman" w:cs="Times New Roman"/>
              </w:rPr>
            </w:pPr>
          </w:p>
        </w:tc>
        <w:tc>
          <w:tcPr>
            <w:tcW w:w="1700" w:type="dxa"/>
            <w:vMerge/>
          </w:tcPr>
          <w:p w14:paraId="0F34E819" w14:textId="77777777" w:rsidR="00DF35FA" w:rsidRPr="00C84F14" w:rsidRDefault="00DF35FA">
            <w:pPr>
              <w:pStyle w:val="ConsPlusNormal"/>
              <w:rPr>
                <w:rFonts w:ascii="Times New Roman" w:hAnsi="Times New Roman" w:cs="Times New Roman"/>
              </w:rPr>
            </w:pPr>
          </w:p>
        </w:tc>
        <w:tc>
          <w:tcPr>
            <w:tcW w:w="4818" w:type="dxa"/>
            <w:vMerge/>
          </w:tcPr>
          <w:p w14:paraId="7BB8AECA" w14:textId="77777777" w:rsidR="00DF35FA" w:rsidRPr="00C84F14" w:rsidRDefault="00DF35FA">
            <w:pPr>
              <w:pStyle w:val="ConsPlusNormal"/>
              <w:rPr>
                <w:rFonts w:ascii="Times New Roman" w:hAnsi="Times New Roman" w:cs="Times New Roman"/>
              </w:rPr>
            </w:pPr>
          </w:p>
        </w:tc>
        <w:tc>
          <w:tcPr>
            <w:tcW w:w="1700" w:type="dxa"/>
          </w:tcPr>
          <w:p w14:paraId="771685E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69°12'04"</w:t>
            </w:r>
          </w:p>
        </w:tc>
        <w:tc>
          <w:tcPr>
            <w:tcW w:w="1700" w:type="dxa"/>
          </w:tcPr>
          <w:p w14:paraId="361CA96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86°16'13"</w:t>
            </w:r>
          </w:p>
        </w:tc>
        <w:tc>
          <w:tcPr>
            <w:tcW w:w="3118" w:type="dxa"/>
            <w:vMerge/>
            <w:tcBorders>
              <w:bottom w:val="nil"/>
            </w:tcBorders>
          </w:tcPr>
          <w:p w14:paraId="049B4882" w14:textId="77777777" w:rsidR="00DF35FA" w:rsidRPr="00C84F14" w:rsidRDefault="00DF35FA">
            <w:pPr>
              <w:pStyle w:val="ConsPlusNormal"/>
              <w:rPr>
                <w:rFonts w:ascii="Times New Roman" w:hAnsi="Times New Roman" w:cs="Times New Roman"/>
              </w:rPr>
            </w:pPr>
          </w:p>
        </w:tc>
      </w:tr>
      <w:tr w:rsidR="00DF35FA" w:rsidRPr="00C84F14" w14:paraId="05220A7C" w14:textId="77777777">
        <w:tc>
          <w:tcPr>
            <w:tcW w:w="566" w:type="dxa"/>
            <w:vMerge/>
          </w:tcPr>
          <w:p w14:paraId="376F612D" w14:textId="77777777" w:rsidR="00DF35FA" w:rsidRPr="00C84F14" w:rsidRDefault="00DF35FA">
            <w:pPr>
              <w:pStyle w:val="ConsPlusNormal"/>
              <w:rPr>
                <w:rFonts w:ascii="Times New Roman" w:hAnsi="Times New Roman" w:cs="Times New Roman"/>
              </w:rPr>
            </w:pPr>
          </w:p>
        </w:tc>
        <w:tc>
          <w:tcPr>
            <w:tcW w:w="1700" w:type="dxa"/>
            <w:vMerge/>
          </w:tcPr>
          <w:p w14:paraId="46EFBF88" w14:textId="77777777" w:rsidR="00DF35FA" w:rsidRPr="00C84F14" w:rsidRDefault="00DF35FA">
            <w:pPr>
              <w:pStyle w:val="ConsPlusNormal"/>
              <w:rPr>
                <w:rFonts w:ascii="Times New Roman" w:hAnsi="Times New Roman" w:cs="Times New Roman"/>
              </w:rPr>
            </w:pPr>
          </w:p>
        </w:tc>
        <w:tc>
          <w:tcPr>
            <w:tcW w:w="4818" w:type="dxa"/>
            <w:vMerge/>
          </w:tcPr>
          <w:p w14:paraId="7693A97B" w14:textId="77777777" w:rsidR="00DF35FA" w:rsidRPr="00C84F14" w:rsidRDefault="00DF35FA">
            <w:pPr>
              <w:pStyle w:val="ConsPlusNormal"/>
              <w:rPr>
                <w:rFonts w:ascii="Times New Roman" w:hAnsi="Times New Roman" w:cs="Times New Roman"/>
              </w:rPr>
            </w:pPr>
          </w:p>
        </w:tc>
        <w:tc>
          <w:tcPr>
            <w:tcW w:w="1700" w:type="dxa"/>
          </w:tcPr>
          <w:p w14:paraId="19D9D52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69°12'08"</w:t>
            </w:r>
          </w:p>
        </w:tc>
        <w:tc>
          <w:tcPr>
            <w:tcW w:w="1700" w:type="dxa"/>
          </w:tcPr>
          <w:p w14:paraId="54D35AF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86°15'22"</w:t>
            </w:r>
          </w:p>
        </w:tc>
        <w:tc>
          <w:tcPr>
            <w:tcW w:w="3118" w:type="dxa"/>
            <w:vMerge/>
            <w:tcBorders>
              <w:bottom w:val="nil"/>
            </w:tcBorders>
          </w:tcPr>
          <w:p w14:paraId="4B54893F" w14:textId="77777777" w:rsidR="00DF35FA" w:rsidRPr="00C84F14" w:rsidRDefault="00DF35FA">
            <w:pPr>
              <w:pStyle w:val="ConsPlusNormal"/>
              <w:rPr>
                <w:rFonts w:ascii="Times New Roman" w:hAnsi="Times New Roman" w:cs="Times New Roman"/>
              </w:rPr>
            </w:pPr>
          </w:p>
        </w:tc>
      </w:tr>
      <w:tr w:rsidR="00DF35FA" w:rsidRPr="00C84F14" w14:paraId="39FEC28E" w14:textId="77777777">
        <w:tc>
          <w:tcPr>
            <w:tcW w:w="566" w:type="dxa"/>
            <w:vMerge w:val="restart"/>
            <w:vAlign w:val="center"/>
          </w:tcPr>
          <w:p w14:paraId="05F8ED4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lastRenderedPageBreak/>
              <w:t>54</w:t>
            </w:r>
          </w:p>
        </w:tc>
        <w:tc>
          <w:tcPr>
            <w:tcW w:w="1700" w:type="dxa"/>
            <w:vMerge w:val="restart"/>
            <w:vAlign w:val="center"/>
          </w:tcPr>
          <w:p w14:paraId="39B4439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озеро Мелкое</w:t>
            </w:r>
          </w:p>
        </w:tc>
        <w:tc>
          <w:tcPr>
            <w:tcW w:w="4818" w:type="dxa"/>
            <w:vMerge w:val="restart"/>
          </w:tcPr>
          <w:p w14:paraId="5390EC0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правый берег реки Енисей, вся акватория полностью:</w:t>
            </w:r>
          </w:p>
          <w:p w14:paraId="79BC17B7"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береговой линии северного берега озера, от 2 до 3 - по береговой линии восточного берега озера, от 3 до 1 - по береговой линии юго-западного берега озера.</w:t>
            </w:r>
          </w:p>
        </w:tc>
        <w:tc>
          <w:tcPr>
            <w:tcW w:w="1700" w:type="dxa"/>
          </w:tcPr>
          <w:p w14:paraId="3FE6D0C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69°12'52"</w:t>
            </w:r>
          </w:p>
        </w:tc>
        <w:tc>
          <w:tcPr>
            <w:tcW w:w="1700" w:type="dxa"/>
          </w:tcPr>
          <w:p w14:paraId="14E3269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86°01'21"</w:t>
            </w:r>
          </w:p>
        </w:tc>
        <w:tc>
          <w:tcPr>
            <w:tcW w:w="3118" w:type="dxa"/>
            <w:vMerge/>
            <w:tcBorders>
              <w:bottom w:val="nil"/>
            </w:tcBorders>
          </w:tcPr>
          <w:p w14:paraId="694C950B" w14:textId="77777777" w:rsidR="00DF35FA" w:rsidRPr="00C84F14" w:rsidRDefault="00DF35FA">
            <w:pPr>
              <w:pStyle w:val="ConsPlusNormal"/>
              <w:rPr>
                <w:rFonts w:ascii="Times New Roman" w:hAnsi="Times New Roman" w:cs="Times New Roman"/>
              </w:rPr>
            </w:pPr>
          </w:p>
        </w:tc>
      </w:tr>
      <w:tr w:rsidR="00DF35FA" w:rsidRPr="00C84F14" w14:paraId="58A437BA" w14:textId="77777777">
        <w:tc>
          <w:tcPr>
            <w:tcW w:w="566" w:type="dxa"/>
            <w:vMerge/>
          </w:tcPr>
          <w:p w14:paraId="7D7A8937" w14:textId="77777777" w:rsidR="00DF35FA" w:rsidRPr="00C84F14" w:rsidRDefault="00DF35FA">
            <w:pPr>
              <w:pStyle w:val="ConsPlusNormal"/>
              <w:rPr>
                <w:rFonts w:ascii="Times New Roman" w:hAnsi="Times New Roman" w:cs="Times New Roman"/>
              </w:rPr>
            </w:pPr>
          </w:p>
        </w:tc>
        <w:tc>
          <w:tcPr>
            <w:tcW w:w="1700" w:type="dxa"/>
            <w:vMerge/>
          </w:tcPr>
          <w:p w14:paraId="60EEF5B2" w14:textId="77777777" w:rsidR="00DF35FA" w:rsidRPr="00C84F14" w:rsidRDefault="00DF35FA">
            <w:pPr>
              <w:pStyle w:val="ConsPlusNormal"/>
              <w:rPr>
                <w:rFonts w:ascii="Times New Roman" w:hAnsi="Times New Roman" w:cs="Times New Roman"/>
              </w:rPr>
            </w:pPr>
          </w:p>
        </w:tc>
        <w:tc>
          <w:tcPr>
            <w:tcW w:w="4818" w:type="dxa"/>
            <w:vMerge/>
          </w:tcPr>
          <w:p w14:paraId="4A548B19" w14:textId="77777777" w:rsidR="00DF35FA" w:rsidRPr="00C84F14" w:rsidRDefault="00DF35FA">
            <w:pPr>
              <w:pStyle w:val="ConsPlusNormal"/>
              <w:rPr>
                <w:rFonts w:ascii="Times New Roman" w:hAnsi="Times New Roman" w:cs="Times New Roman"/>
              </w:rPr>
            </w:pPr>
          </w:p>
        </w:tc>
        <w:tc>
          <w:tcPr>
            <w:tcW w:w="1700" w:type="dxa"/>
          </w:tcPr>
          <w:p w14:paraId="28692B5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69°12'41"</w:t>
            </w:r>
          </w:p>
        </w:tc>
        <w:tc>
          <w:tcPr>
            <w:tcW w:w="1700" w:type="dxa"/>
          </w:tcPr>
          <w:p w14:paraId="65B008E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86°05'35"</w:t>
            </w:r>
          </w:p>
        </w:tc>
        <w:tc>
          <w:tcPr>
            <w:tcW w:w="3118" w:type="dxa"/>
            <w:vMerge/>
            <w:tcBorders>
              <w:bottom w:val="nil"/>
            </w:tcBorders>
          </w:tcPr>
          <w:p w14:paraId="2D52B2DB" w14:textId="77777777" w:rsidR="00DF35FA" w:rsidRPr="00C84F14" w:rsidRDefault="00DF35FA">
            <w:pPr>
              <w:pStyle w:val="ConsPlusNormal"/>
              <w:rPr>
                <w:rFonts w:ascii="Times New Roman" w:hAnsi="Times New Roman" w:cs="Times New Roman"/>
              </w:rPr>
            </w:pPr>
          </w:p>
        </w:tc>
      </w:tr>
      <w:tr w:rsidR="00DF35FA" w:rsidRPr="00C84F14" w14:paraId="42862B39" w14:textId="77777777">
        <w:tc>
          <w:tcPr>
            <w:tcW w:w="566" w:type="dxa"/>
            <w:vMerge/>
          </w:tcPr>
          <w:p w14:paraId="2EFAAEF1" w14:textId="77777777" w:rsidR="00DF35FA" w:rsidRPr="00C84F14" w:rsidRDefault="00DF35FA">
            <w:pPr>
              <w:pStyle w:val="ConsPlusNormal"/>
              <w:rPr>
                <w:rFonts w:ascii="Times New Roman" w:hAnsi="Times New Roman" w:cs="Times New Roman"/>
              </w:rPr>
            </w:pPr>
          </w:p>
        </w:tc>
        <w:tc>
          <w:tcPr>
            <w:tcW w:w="1700" w:type="dxa"/>
            <w:vMerge/>
          </w:tcPr>
          <w:p w14:paraId="62161B41" w14:textId="77777777" w:rsidR="00DF35FA" w:rsidRPr="00C84F14" w:rsidRDefault="00DF35FA">
            <w:pPr>
              <w:pStyle w:val="ConsPlusNormal"/>
              <w:rPr>
                <w:rFonts w:ascii="Times New Roman" w:hAnsi="Times New Roman" w:cs="Times New Roman"/>
              </w:rPr>
            </w:pPr>
          </w:p>
        </w:tc>
        <w:tc>
          <w:tcPr>
            <w:tcW w:w="4818" w:type="dxa"/>
            <w:vMerge/>
          </w:tcPr>
          <w:p w14:paraId="0520864D" w14:textId="77777777" w:rsidR="00DF35FA" w:rsidRPr="00C84F14" w:rsidRDefault="00DF35FA">
            <w:pPr>
              <w:pStyle w:val="ConsPlusNormal"/>
              <w:rPr>
                <w:rFonts w:ascii="Times New Roman" w:hAnsi="Times New Roman" w:cs="Times New Roman"/>
              </w:rPr>
            </w:pPr>
          </w:p>
        </w:tc>
        <w:tc>
          <w:tcPr>
            <w:tcW w:w="1700" w:type="dxa"/>
          </w:tcPr>
          <w:p w14:paraId="4BCCEAD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69°12'02"</w:t>
            </w:r>
          </w:p>
        </w:tc>
        <w:tc>
          <w:tcPr>
            <w:tcW w:w="1700" w:type="dxa"/>
          </w:tcPr>
          <w:p w14:paraId="0F5A6D7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86°04'13"</w:t>
            </w:r>
          </w:p>
        </w:tc>
        <w:tc>
          <w:tcPr>
            <w:tcW w:w="3118" w:type="dxa"/>
            <w:vMerge/>
            <w:tcBorders>
              <w:bottom w:val="nil"/>
            </w:tcBorders>
          </w:tcPr>
          <w:p w14:paraId="1B27020B" w14:textId="77777777" w:rsidR="00DF35FA" w:rsidRPr="00C84F14" w:rsidRDefault="00DF35FA">
            <w:pPr>
              <w:pStyle w:val="ConsPlusNormal"/>
              <w:rPr>
                <w:rFonts w:ascii="Times New Roman" w:hAnsi="Times New Roman" w:cs="Times New Roman"/>
              </w:rPr>
            </w:pPr>
          </w:p>
        </w:tc>
      </w:tr>
      <w:tr w:rsidR="00DF35FA" w:rsidRPr="00C84F14" w14:paraId="028580F5" w14:textId="77777777">
        <w:tc>
          <w:tcPr>
            <w:tcW w:w="566" w:type="dxa"/>
            <w:vMerge w:val="restart"/>
            <w:vAlign w:val="center"/>
          </w:tcPr>
          <w:p w14:paraId="303511A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55</w:t>
            </w:r>
          </w:p>
        </w:tc>
        <w:tc>
          <w:tcPr>
            <w:tcW w:w="1700" w:type="dxa"/>
            <w:vMerge w:val="restart"/>
            <w:vAlign w:val="center"/>
          </w:tcPr>
          <w:p w14:paraId="7EF24B3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озеро Сиговое</w:t>
            </w:r>
          </w:p>
        </w:tc>
        <w:tc>
          <w:tcPr>
            <w:tcW w:w="4818" w:type="dxa"/>
            <w:vMerge w:val="restart"/>
          </w:tcPr>
          <w:p w14:paraId="303C753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правый берег реки Енисей, вся акватория полностью:</w:t>
            </w:r>
          </w:p>
          <w:p w14:paraId="1A6A938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береговой линии северного берега озера, от 2 до 3 - по береговой линии восточного берега озера, от 3 до 1 - по береговой линии юго-западного берега озера.</w:t>
            </w:r>
          </w:p>
        </w:tc>
        <w:tc>
          <w:tcPr>
            <w:tcW w:w="1700" w:type="dxa"/>
          </w:tcPr>
          <w:p w14:paraId="05AA913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69°12'36"</w:t>
            </w:r>
          </w:p>
        </w:tc>
        <w:tc>
          <w:tcPr>
            <w:tcW w:w="1700" w:type="dxa"/>
          </w:tcPr>
          <w:p w14:paraId="7B9299E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86°06'52"</w:t>
            </w:r>
          </w:p>
        </w:tc>
        <w:tc>
          <w:tcPr>
            <w:tcW w:w="3118" w:type="dxa"/>
            <w:vMerge/>
            <w:tcBorders>
              <w:bottom w:val="nil"/>
            </w:tcBorders>
          </w:tcPr>
          <w:p w14:paraId="42278E29" w14:textId="77777777" w:rsidR="00DF35FA" w:rsidRPr="00C84F14" w:rsidRDefault="00DF35FA">
            <w:pPr>
              <w:pStyle w:val="ConsPlusNormal"/>
              <w:rPr>
                <w:rFonts w:ascii="Times New Roman" w:hAnsi="Times New Roman" w:cs="Times New Roman"/>
              </w:rPr>
            </w:pPr>
          </w:p>
        </w:tc>
      </w:tr>
      <w:tr w:rsidR="00DF35FA" w:rsidRPr="00C84F14" w14:paraId="4C835769" w14:textId="77777777">
        <w:tc>
          <w:tcPr>
            <w:tcW w:w="566" w:type="dxa"/>
            <w:vMerge/>
          </w:tcPr>
          <w:p w14:paraId="56B0E41C" w14:textId="77777777" w:rsidR="00DF35FA" w:rsidRPr="00C84F14" w:rsidRDefault="00DF35FA">
            <w:pPr>
              <w:pStyle w:val="ConsPlusNormal"/>
              <w:rPr>
                <w:rFonts w:ascii="Times New Roman" w:hAnsi="Times New Roman" w:cs="Times New Roman"/>
              </w:rPr>
            </w:pPr>
          </w:p>
        </w:tc>
        <w:tc>
          <w:tcPr>
            <w:tcW w:w="1700" w:type="dxa"/>
            <w:vMerge/>
          </w:tcPr>
          <w:p w14:paraId="5B2BED59" w14:textId="77777777" w:rsidR="00DF35FA" w:rsidRPr="00C84F14" w:rsidRDefault="00DF35FA">
            <w:pPr>
              <w:pStyle w:val="ConsPlusNormal"/>
              <w:rPr>
                <w:rFonts w:ascii="Times New Roman" w:hAnsi="Times New Roman" w:cs="Times New Roman"/>
              </w:rPr>
            </w:pPr>
          </w:p>
        </w:tc>
        <w:tc>
          <w:tcPr>
            <w:tcW w:w="4818" w:type="dxa"/>
            <w:vMerge/>
          </w:tcPr>
          <w:p w14:paraId="3F3D64BF" w14:textId="77777777" w:rsidR="00DF35FA" w:rsidRPr="00C84F14" w:rsidRDefault="00DF35FA">
            <w:pPr>
              <w:pStyle w:val="ConsPlusNormal"/>
              <w:rPr>
                <w:rFonts w:ascii="Times New Roman" w:hAnsi="Times New Roman" w:cs="Times New Roman"/>
              </w:rPr>
            </w:pPr>
          </w:p>
        </w:tc>
        <w:tc>
          <w:tcPr>
            <w:tcW w:w="1700" w:type="dxa"/>
          </w:tcPr>
          <w:p w14:paraId="314EBF1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69°12'35"</w:t>
            </w:r>
          </w:p>
        </w:tc>
        <w:tc>
          <w:tcPr>
            <w:tcW w:w="1700" w:type="dxa"/>
          </w:tcPr>
          <w:p w14:paraId="3504B43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86°08'50"</w:t>
            </w:r>
          </w:p>
        </w:tc>
        <w:tc>
          <w:tcPr>
            <w:tcW w:w="3118" w:type="dxa"/>
            <w:vMerge/>
            <w:tcBorders>
              <w:bottom w:val="nil"/>
            </w:tcBorders>
          </w:tcPr>
          <w:p w14:paraId="10815415" w14:textId="77777777" w:rsidR="00DF35FA" w:rsidRPr="00C84F14" w:rsidRDefault="00DF35FA">
            <w:pPr>
              <w:pStyle w:val="ConsPlusNormal"/>
              <w:rPr>
                <w:rFonts w:ascii="Times New Roman" w:hAnsi="Times New Roman" w:cs="Times New Roman"/>
              </w:rPr>
            </w:pPr>
          </w:p>
        </w:tc>
      </w:tr>
      <w:tr w:rsidR="00DF35FA" w:rsidRPr="00C84F14" w14:paraId="3091395B" w14:textId="77777777">
        <w:tc>
          <w:tcPr>
            <w:tcW w:w="566" w:type="dxa"/>
            <w:vMerge/>
          </w:tcPr>
          <w:p w14:paraId="65BD304F" w14:textId="77777777" w:rsidR="00DF35FA" w:rsidRPr="00C84F14" w:rsidRDefault="00DF35FA">
            <w:pPr>
              <w:pStyle w:val="ConsPlusNormal"/>
              <w:rPr>
                <w:rFonts w:ascii="Times New Roman" w:hAnsi="Times New Roman" w:cs="Times New Roman"/>
              </w:rPr>
            </w:pPr>
          </w:p>
        </w:tc>
        <w:tc>
          <w:tcPr>
            <w:tcW w:w="1700" w:type="dxa"/>
            <w:vMerge/>
          </w:tcPr>
          <w:p w14:paraId="25F32662" w14:textId="77777777" w:rsidR="00DF35FA" w:rsidRPr="00C84F14" w:rsidRDefault="00DF35FA">
            <w:pPr>
              <w:pStyle w:val="ConsPlusNormal"/>
              <w:rPr>
                <w:rFonts w:ascii="Times New Roman" w:hAnsi="Times New Roman" w:cs="Times New Roman"/>
              </w:rPr>
            </w:pPr>
          </w:p>
        </w:tc>
        <w:tc>
          <w:tcPr>
            <w:tcW w:w="4818" w:type="dxa"/>
            <w:vMerge/>
          </w:tcPr>
          <w:p w14:paraId="7C1455B7" w14:textId="77777777" w:rsidR="00DF35FA" w:rsidRPr="00C84F14" w:rsidRDefault="00DF35FA">
            <w:pPr>
              <w:pStyle w:val="ConsPlusNormal"/>
              <w:rPr>
                <w:rFonts w:ascii="Times New Roman" w:hAnsi="Times New Roman" w:cs="Times New Roman"/>
              </w:rPr>
            </w:pPr>
          </w:p>
        </w:tc>
        <w:tc>
          <w:tcPr>
            <w:tcW w:w="1700" w:type="dxa"/>
          </w:tcPr>
          <w:p w14:paraId="33293EB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69°11'54"</w:t>
            </w:r>
          </w:p>
        </w:tc>
        <w:tc>
          <w:tcPr>
            <w:tcW w:w="1700" w:type="dxa"/>
          </w:tcPr>
          <w:p w14:paraId="50571E2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86°09'06"</w:t>
            </w:r>
          </w:p>
        </w:tc>
        <w:tc>
          <w:tcPr>
            <w:tcW w:w="3118" w:type="dxa"/>
            <w:vMerge/>
            <w:tcBorders>
              <w:bottom w:val="nil"/>
            </w:tcBorders>
          </w:tcPr>
          <w:p w14:paraId="392DE404" w14:textId="77777777" w:rsidR="00DF35FA" w:rsidRPr="00C84F14" w:rsidRDefault="00DF35FA">
            <w:pPr>
              <w:pStyle w:val="ConsPlusNormal"/>
              <w:rPr>
                <w:rFonts w:ascii="Times New Roman" w:hAnsi="Times New Roman" w:cs="Times New Roman"/>
              </w:rPr>
            </w:pPr>
          </w:p>
        </w:tc>
      </w:tr>
      <w:tr w:rsidR="00DF35FA" w:rsidRPr="00C84F14" w14:paraId="39DBB869" w14:textId="77777777">
        <w:tc>
          <w:tcPr>
            <w:tcW w:w="566" w:type="dxa"/>
            <w:vMerge w:val="restart"/>
            <w:vAlign w:val="center"/>
          </w:tcPr>
          <w:p w14:paraId="4E5231F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56</w:t>
            </w:r>
          </w:p>
        </w:tc>
        <w:tc>
          <w:tcPr>
            <w:tcW w:w="1700" w:type="dxa"/>
            <w:vMerge w:val="restart"/>
            <w:vAlign w:val="center"/>
          </w:tcPr>
          <w:p w14:paraId="4253F61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озеро Пеляжье</w:t>
            </w:r>
          </w:p>
        </w:tc>
        <w:tc>
          <w:tcPr>
            <w:tcW w:w="4818" w:type="dxa"/>
            <w:vMerge w:val="restart"/>
          </w:tcPr>
          <w:p w14:paraId="2A14F25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правый берег реки Енисей, вся акватория полностью</w:t>
            </w:r>
          </w:p>
          <w:p w14:paraId="00A2354D"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Pr>
          <w:p w14:paraId="69E36CD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69°12'00"</w:t>
            </w:r>
          </w:p>
        </w:tc>
        <w:tc>
          <w:tcPr>
            <w:tcW w:w="1700" w:type="dxa"/>
          </w:tcPr>
          <w:p w14:paraId="54D351D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86°05'44"</w:t>
            </w:r>
          </w:p>
        </w:tc>
        <w:tc>
          <w:tcPr>
            <w:tcW w:w="3118" w:type="dxa"/>
            <w:vMerge/>
            <w:tcBorders>
              <w:bottom w:val="nil"/>
            </w:tcBorders>
          </w:tcPr>
          <w:p w14:paraId="49F79353" w14:textId="77777777" w:rsidR="00DF35FA" w:rsidRPr="00C84F14" w:rsidRDefault="00DF35FA">
            <w:pPr>
              <w:pStyle w:val="ConsPlusNormal"/>
              <w:rPr>
                <w:rFonts w:ascii="Times New Roman" w:hAnsi="Times New Roman" w:cs="Times New Roman"/>
              </w:rPr>
            </w:pPr>
          </w:p>
        </w:tc>
      </w:tr>
      <w:tr w:rsidR="00DF35FA" w:rsidRPr="00C84F14" w14:paraId="18A3F3A2" w14:textId="77777777">
        <w:tc>
          <w:tcPr>
            <w:tcW w:w="566" w:type="dxa"/>
            <w:vMerge/>
          </w:tcPr>
          <w:p w14:paraId="3D3E6524" w14:textId="77777777" w:rsidR="00DF35FA" w:rsidRPr="00C84F14" w:rsidRDefault="00DF35FA">
            <w:pPr>
              <w:pStyle w:val="ConsPlusNormal"/>
              <w:rPr>
                <w:rFonts w:ascii="Times New Roman" w:hAnsi="Times New Roman" w:cs="Times New Roman"/>
              </w:rPr>
            </w:pPr>
          </w:p>
        </w:tc>
        <w:tc>
          <w:tcPr>
            <w:tcW w:w="1700" w:type="dxa"/>
            <w:vMerge/>
          </w:tcPr>
          <w:p w14:paraId="1DBAFD7B" w14:textId="77777777" w:rsidR="00DF35FA" w:rsidRPr="00C84F14" w:rsidRDefault="00DF35FA">
            <w:pPr>
              <w:pStyle w:val="ConsPlusNormal"/>
              <w:rPr>
                <w:rFonts w:ascii="Times New Roman" w:hAnsi="Times New Roman" w:cs="Times New Roman"/>
              </w:rPr>
            </w:pPr>
          </w:p>
        </w:tc>
        <w:tc>
          <w:tcPr>
            <w:tcW w:w="4818" w:type="dxa"/>
            <w:vMerge/>
          </w:tcPr>
          <w:p w14:paraId="299B24A3" w14:textId="77777777" w:rsidR="00DF35FA" w:rsidRPr="00C84F14" w:rsidRDefault="00DF35FA">
            <w:pPr>
              <w:pStyle w:val="ConsPlusNormal"/>
              <w:rPr>
                <w:rFonts w:ascii="Times New Roman" w:hAnsi="Times New Roman" w:cs="Times New Roman"/>
              </w:rPr>
            </w:pPr>
          </w:p>
        </w:tc>
        <w:tc>
          <w:tcPr>
            <w:tcW w:w="1700" w:type="dxa"/>
          </w:tcPr>
          <w:p w14:paraId="3FD9499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69°11'51"</w:t>
            </w:r>
          </w:p>
        </w:tc>
        <w:tc>
          <w:tcPr>
            <w:tcW w:w="1700" w:type="dxa"/>
          </w:tcPr>
          <w:p w14:paraId="0DE937E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86°07'35"</w:t>
            </w:r>
          </w:p>
        </w:tc>
        <w:tc>
          <w:tcPr>
            <w:tcW w:w="3118" w:type="dxa"/>
            <w:vMerge/>
            <w:tcBorders>
              <w:bottom w:val="nil"/>
            </w:tcBorders>
          </w:tcPr>
          <w:p w14:paraId="47120057" w14:textId="77777777" w:rsidR="00DF35FA" w:rsidRPr="00C84F14" w:rsidRDefault="00DF35FA">
            <w:pPr>
              <w:pStyle w:val="ConsPlusNormal"/>
              <w:rPr>
                <w:rFonts w:ascii="Times New Roman" w:hAnsi="Times New Roman" w:cs="Times New Roman"/>
              </w:rPr>
            </w:pPr>
          </w:p>
        </w:tc>
      </w:tr>
      <w:tr w:rsidR="00DF35FA" w:rsidRPr="00C84F14" w14:paraId="3112550A" w14:textId="77777777">
        <w:tc>
          <w:tcPr>
            <w:tcW w:w="566" w:type="dxa"/>
            <w:vMerge/>
          </w:tcPr>
          <w:p w14:paraId="64C64226" w14:textId="77777777" w:rsidR="00DF35FA" w:rsidRPr="00C84F14" w:rsidRDefault="00DF35FA">
            <w:pPr>
              <w:pStyle w:val="ConsPlusNormal"/>
              <w:rPr>
                <w:rFonts w:ascii="Times New Roman" w:hAnsi="Times New Roman" w:cs="Times New Roman"/>
              </w:rPr>
            </w:pPr>
          </w:p>
        </w:tc>
        <w:tc>
          <w:tcPr>
            <w:tcW w:w="1700" w:type="dxa"/>
            <w:vMerge/>
          </w:tcPr>
          <w:p w14:paraId="24E4A3C4" w14:textId="77777777" w:rsidR="00DF35FA" w:rsidRPr="00C84F14" w:rsidRDefault="00DF35FA">
            <w:pPr>
              <w:pStyle w:val="ConsPlusNormal"/>
              <w:rPr>
                <w:rFonts w:ascii="Times New Roman" w:hAnsi="Times New Roman" w:cs="Times New Roman"/>
              </w:rPr>
            </w:pPr>
          </w:p>
        </w:tc>
        <w:tc>
          <w:tcPr>
            <w:tcW w:w="4818" w:type="dxa"/>
            <w:vMerge/>
          </w:tcPr>
          <w:p w14:paraId="726B689F" w14:textId="77777777" w:rsidR="00DF35FA" w:rsidRPr="00C84F14" w:rsidRDefault="00DF35FA">
            <w:pPr>
              <w:pStyle w:val="ConsPlusNormal"/>
              <w:rPr>
                <w:rFonts w:ascii="Times New Roman" w:hAnsi="Times New Roman" w:cs="Times New Roman"/>
              </w:rPr>
            </w:pPr>
          </w:p>
        </w:tc>
        <w:tc>
          <w:tcPr>
            <w:tcW w:w="1700" w:type="dxa"/>
          </w:tcPr>
          <w:p w14:paraId="1D99947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69°11'22"</w:t>
            </w:r>
          </w:p>
        </w:tc>
        <w:tc>
          <w:tcPr>
            <w:tcW w:w="1700" w:type="dxa"/>
          </w:tcPr>
          <w:p w14:paraId="27E1B16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86°06'02"</w:t>
            </w:r>
          </w:p>
        </w:tc>
        <w:tc>
          <w:tcPr>
            <w:tcW w:w="3118" w:type="dxa"/>
            <w:vMerge/>
            <w:tcBorders>
              <w:bottom w:val="nil"/>
            </w:tcBorders>
          </w:tcPr>
          <w:p w14:paraId="185FDF9D" w14:textId="77777777" w:rsidR="00DF35FA" w:rsidRPr="00C84F14" w:rsidRDefault="00DF35FA">
            <w:pPr>
              <w:pStyle w:val="ConsPlusNormal"/>
              <w:rPr>
                <w:rFonts w:ascii="Times New Roman" w:hAnsi="Times New Roman" w:cs="Times New Roman"/>
              </w:rPr>
            </w:pPr>
          </w:p>
        </w:tc>
      </w:tr>
      <w:tr w:rsidR="00DF35FA" w:rsidRPr="00C84F14" w14:paraId="53332888" w14:textId="77777777">
        <w:tc>
          <w:tcPr>
            <w:tcW w:w="566" w:type="dxa"/>
            <w:vMerge w:val="restart"/>
            <w:vAlign w:val="center"/>
          </w:tcPr>
          <w:p w14:paraId="275533A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57</w:t>
            </w:r>
          </w:p>
        </w:tc>
        <w:tc>
          <w:tcPr>
            <w:tcW w:w="1700" w:type="dxa"/>
            <w:vMerge w:val="restart"/>
            <w:vAlign w:val="center"/>
          </w:tcPr>
          <w:p w14:paraId="0AAB716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озеро Сиговое</w:t>
            </w:r>
          </w:p>
        </w:tc>
        <w:tc>
          <w:tcPr>
            <w:tcW w:w="4818" w:type="dxa"/>
            <w:vMerge w:val="restart"/>
          </w:tcPr>
          <w:p w14:paraId="6E2A26D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правый берег реки Енисей, бассейн реки Горохова, вся акватория полностью:</w:t>
            </w:r>
          </w:p>
          <w:p w14:paraId="6220658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Pr>
          <w:p w14:paraId="0FE32BF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69°32'27"</w:t>
            </w:r>
          </w:p>
        </w:tc>
        <w:tc>
          <w:tcPr>
            <w:tcW w:w="1700" w:type="dxa"/>
          </w:tcPr>
          <w:p w14:paraId="191B0A6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85°59'02"</w:t>
            </w:r>
          </w:p>
        </w:tc>
        <w:tc>
          <w:tcPr>
            <w:tcW w:w="3118" w:type="dxa"/>
            <w:vMerge/>
            <w:tcBorders>
              <w:bottom w:val="nil"/>
            </w:tcBorders>
          </w:tcPr>
          <w:p w14:paraId="3D6B29E6" w14:textId="77777777" w:rsidR="00DF35FA" w:rsidRPr="00C84F14" w:rsidRDefault="00DF35FA">
            <w:pPr>
              <w:pStyle w:val="ConsPlusNormal"/>
              <w:rPr>
                <w:rFonts w:ascii="Times New Roman" w:hAnsi="Times New Roman" w:cs="Times New Roman"/>
              </w:rPr>
            </w:pPr>
          </w:p>
        </w:tc>
      </w:tr>
      <w:tr w:rsidR="00DF35FA" w:rsidRPr="00C84F14" w14:paraId="1C18D7EB" w14:textId="77777777">
        <w:tc>
          <w:tcPr>
            <w:tcW w:w="566" w:type="dxa"/>
            <w:vMerge/>
          </w:tcPr>
          <w:p w14:paraId="6CA6CA49" w14:textId="77777777" w:rsidR="00DF35FA" w:rsidRPr="00C84F14" w:rsidRDefault="00DF35FA">
            <w:pPr>
              <w:pStyle w:val="ConsPlusNormal"/>
              <w:rPr>
                <w:rFonts w:ascii="Times New Roman" w:hAnsi="Times New Roman" w:cs="Times New Roman"/>
              </w:rPr>
            </w:pPr>
          </w:p>
        </w:tc>
        <w:tc>
          <w:tcPr>
            <w:tcW w:w="1700" w:type="dxa"/>
            <w:vMerge/>
          </w:tcPr>
          <w:p w14:paraId="55AB4D67" w14:textId="77777777" w:rsidR="00DF35FA" w:rsidRPr="00C84F14" w:rsidRDefault="00DF35FA">
            <w:pPr>
              <w:pStyle w:val="ConsPlusNormal"/>
              <w:rPr>
                <w:rFonts w:ascii="Times New Roman" w:hAnsi="Times New Roman" w:cs="Times New Roman"/>
              </w:rPr>
            </w:pPr>
          </w:p>
        </w:tc>
        <w:tc>
          <w:tcPr>
            <w:tcW w:w="4818" w:type="dxa"/>
            <w:vMerge/>
          </w:tcPr>
          <w:p w14:paraId="27C53E10" w14:textId="77777777" w:rsidR="00DF35FA" w:rsidRPr="00C84F14" w:rsidRDefault="00DF35FA">
            <w:pPr>
              <w:pStyle w:val="ConsPlusNormal"/>
              <w:rPr>
                <w:rFonts w:ascii="Times New Roman" w:hAnsi="Times New Roman" w:cs="Times New Roman"/>
              </w:rPr>
            </w:pPr>
          </w:p>
        </w:tc>
        <w:tc>
          <w:tcPr>
            <w:tcW w:w="1700" w:type="dxa"/>
          </w:tcPr>
          <w:p w14:paraId="54EAB6E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69°32'29"</w:t>
            </w:r>
          </w:p>
        </w:tc>
        <w:tc>
          <w:tcPr>
            <w:tcW w:w="1700" w:type="dxa"/>
          </w:tcPr>
          <w:p w14:paraId="4B7722D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85°59'54"</w:t>
            </w:r>
          </w:p>
        </w:tc>
        <w:tc>
          <w:tcPr>
            <w:tcW w:w="3118" w:type="dxa"/>
            <w:vMerge/>
            <w:tcBorders>
              <w:bottom w:val="nil"/>
            </w:tcBorders>
          </w:tcPr>
          <w:p w14:paraId="347F8B89" w14:textId="77777777" w:rsidR="00DF35FA" w:rsidRPr="00C84F14" w:rsidRDefault="00DF35FA">
            <w:pPr>
              <w:pStyle w:val="ConsPlusNormal"/>
              <w:rPr>
                <w:rFonts w:ascii="Times New Roman" w:hAnsi="Times New Roman" w:cs="Times New Roman"/>
              </w:rPr>
            </w:pPr>
          </w:p>
        </w:tc>
      </w:tr>
      <w:tr w:rsidR="00DF35FA" w:rsidRPr="00C84F14" w14:paraId="156C8A0F" w14:textId="77777777">
        <w:tc>
          <w:tcPr>
            <w:tcW w:w="566" w:type="dxa"/>
            <w:vMerge/>
          </w:tcPr>
          <w:p w14:paraId="0020215A" w14:textId="77777777" w:rsidR="00DF35FA" w:rsidRPr="00C84F14" w:rsidRDefault="00DF35FA">
            <w:pPr>
              <w:pStyle w:val="ConsPlusNormal"/>
              <w:rPr>
                <w:rFonts w:ascii="Times New Roman" w:hAnsi="Times New Roman" w:cs="Times New Roman"/>
              </w:rPr>
            </w:pPr>
          </w:p>
        </w:tc>
        <w:tc>
          <w:tcPr>
            <w:tcW w:w="1700" w:type="dxa"/>
            <w:vMerge/>
          </w:tcPr>
          <w:p w14:paraId="6BAC180A" w14:textId="77777777" w:rsidR="00DF35FA" w:rsidRPr="00C84F14" w:rsidRDefault="00DF35FA">
            <w:pPr>
              <w:pStyle w:val="ConsPlusNormal"/>
              <w:rPr>
                <w:rFonts w:ascii="Times New Roman" w:hAnsi="Times New Roman" w:cs="Times New Roman"/>
              </w:rPr>
            </w:pPr>
          </w:p>
        </w:tc>
        <w:tc>
          <w:tcPr>
            <w:tcW w:w="4818" w:type="dxa"/>
            <w:vMerge/>
          </w:tcPr>
          <w:p w14:paraId="44232721" w14:textId="77777777" w:rsidR="00DF35FA" w:rsidRPr="00C84F14" w:rsidRDefault="00DF35FA">
            <w:pPr>
              <w:pStyle w:val="ConsPlusNormal"/>
              <w:rPr>
                <w:rFonts w:ascii="Times New Roman" w:hAnsi="Times New Roman" w:cs="Times New Roman"/>
              </w:rPr>
            </w:pPr>
          </w:p>
        </w:tc>
        <w:tc>
          <w:tcPr>
            <w:tcW w:w="1700" w:type="dxa"/>
          </w:tcPr>
          <w:p w14:paraId="13A0E9A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69°32'05"</w:t>
            </w:r>
          </w:p>
        </w:tc>
        <w:tc>
          <w:tcPr>
            <w:tcW w:w="1700" w:type="dxa"/>
          </w:tcPr>
          <w:p w14:paraId="1F300B7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85°59'57"</w:t>
            </w:r>
          </w:p>
        </w:tc>
        <w:tc>
          <w:tcPr>
            <w:tcW w:w="3118" w:type="dxa"/>
            <w:vMerge/>
            <w:tcBorders>
              <w:bottom w:val="nil"/>
            </w:tcBorders>
          </w:tcPr>
          <w:p w14:paraId="11341093" w14:textId="77777777" w:rsidR="00DF35FA" w:rsidRPr="00C84F14" w:rsidRDefault="00DF35FA">
            <w:pPr>
              <w:pStyle w:val="ConsPlusNormal"/>
              <w:rPr>
                <w:rFonts w:ascii="Times New Roman" w:hAnsi="Times New Roman" w:cs="Times New Roman"/>
              </w:rPr>
            </w:pPr>
          </w:p>
        </w:tc>
      </w:tr>
      <w:tr w:rsidR="00DF35FA" w:rsidRPr="00C84F14" w14:paraId="0F1C3A60" w14:textId="77777777">
        <w:tc>
          <w:tcPr>
            <w:tcW w:w="566" w:type="dxa"/>
            <w:vMerge w:val="restart"/>
            <w:vAlign w:val="center"/>
          </w:tcPr>
          <w:p w14:paraId="7FF90CD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58</w:t>
            </w:r>
          </w:p>
        </w:tc>
        <w:tc>
          <w:tcPr>
            <w:tcW w:w="1700" w:type="dxa"/>
            <w:vMerge w:val="restart"/>
            <w:vAlign w:val="center"/>
          </w:tcPr>
          <w:p w14:paraId="106E27B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озеро Подсопочное</w:t>
            </w:r>
          </w:p>
        </w:tc>
        <w:tc>
          <w:tcPr>
            <w:tcW w:w="4818" w:type="dxa"/>
            <w:vMerge w:val="restart"/>
          </w:tcPr>
          <w:p w14:paraId="6CF747E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правый берег реки Енисей, вся акватория полностью:</w:t>
            </w:r>
          </w:p>
          <w:p w14:paraId="658EB61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береговой линии северного берега озера, от 2 до 3 - по береговой линии юго-восточного берега озера, от 3 до 1 - по береговой линии юго-западного берега озера.</w:t>
            </w:r>
          </w:p>
        </w:tc>
        <w:tc>
          <w:tcPr>
            <w:tcW w:w="1700" w:type="dxa"/>
          </w:tcPr>
          <w:p w14:paraId="2EEBB74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69°33'50"</w:t>
            </w:r>
          </w:p>
        </w:tc>
        <w:tc>
          <w:tcPr>
            <w:tcW w:w="1700" w:type="dxa"/>
          </w:tcPr>
          <w:p w14:paraId="23E286A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85°53'27"</w:t>
            </w:r>
          </w:p>
        </w:tc>
        <w:tc>
          <w:tcPr>
            <w:tcW w:w="3118" w:type="dxa"/>
            <w:vMerge/>
            <w:tcBorders>
              <w:bottom w:val="nil"/>
            </w:tcBorders>
          </w:tcPr>
          <w:p w14:paraId="4455153A" w14:textId="77777777" w:rsidR="00DF35FA" w:rsidRPr="00C84F14" w:rsidRDefault="00DF35FA">
            <w:pPr>
              <w:pStyle w:val="ConsPlusNormal"/>
              <w:rPr>
                <w:rFonts w:ascii="Times New Roman" w:hAnsi="Times New Roman" w:cs="Times New Roman"/>
              </w:rPr>
            </w:pPr>
          </w:p>
        </w:tc>
      </w:tr>
      <w:tr w:rsidR="00DF35FA" w:rsidRPr="00C84F14" w14:paraId="286A5CE2" w14:textId="77777777">
        <w:tc>
          <w:tcPr>
            <w:tcW w:w="566" w:type="dxa"/>
            <w:vMerge/>
          </w:tcPr>
          <w:p w14:paraId="48F8225B" w14:textId="77777777" w:rsidR="00DF35FA" w:rsidRPr="00C84F14" w:rsidRDefault="00DF35FA">
            <w:pPr>
              <w:pStyle w:val="ConsPlusNormal"/>
              <w:rPr>
                <w:rFonts w:ascii="Times New Roman" w:hAnsi="Times New Roman" w:cs="Times New Roman"/>
              </w:rPr>
            </w:pPr>
          </w:p>
        </w:tc>
        <w:tc>
          <w:tcPr>
            <w:tcW w:w="1700" w:type="dxa"/>
            <w:vMerge/>
          </w:tcPr>
          <w:p w14:paraId="724AE0B6" w14:textId="77777777" w:rsidR="00DF35FA" w:rsidRPr="00C84F14" w:rsidRDefault="00DF35FA">
            <w:pPr>
              <w:pStyle w:val="ConsPlusNormal"/>
              <w:rPr>
                <w:rFonts w:ascii="Times New Roman" w:hAnsi="Times New Roman" w:cs="Times New Roman"/>
              </w:rPr>
            </w:pPr>
          </w:p>
        </w:tc>
        <w:tc>
          <w:tcPr>
            <w:tcW w:w="4818" w:type="dxa"/>
            <w:vMerge/>
          </w:tcPr>
          <w:p w14:paraId="3D9B9649" w14:textId="77777777" w:rsidR="00DF35FA" w:rsidRPr="00C84F14" w:rsidRDefault="00DF35FA">
            <w:pPr>
              <w:pStyle w:val="ConsPlusNormal"/>
              <w:rPr>
                <w:rFonts w:ascii="Times New Roman" w:hAnsi="Times New Roman" w:cs="Times New Roman"/>
              </w:rPr>
            </w:pPr>
          </w:p>
        </w:tc>
        <w:tc>
          <w:tcPr>
            <w:tcW w:w="1700" w:type="dxa"/>
          </w:tcPr>
          <w:p w14:paraId="14E1453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69°33'51"</w:t>
            </w:r>
          </w:p>
        </w:tc>
        <w:tc>
          <w:tcPr>
            <w:tcW w:w="1700" w:type="dxa"/>
          </w:tcPr>
          <w:p w14:paraId="2129088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85°54'33"</w:t>
            </w:r>
          </w:p>
        </w:tc>
        <w:tc>
          <w:tcPr>
            <w:tcW w:w="3118" w:type="dxa"/>
            <w:vMerge/>
            <w:tcBorders>
              <w:bottom w:val="nil"/>
            </w:tcBorders>
          </w:tcPr>
          <w:p w14:paraId="3E38E9B3" w14:textId="77777777" w:rsidR="00DF35FA" w:rsidRPr="00C84F14" w:rsidRDefault="00DF35FA">
            <w:pPr>
              <w:pStyle w:val="ConsPlusNormal"/>
              <w:rPr>
                <w:rFonts w:ascii="Times New Roman" w:hAnsi="Times New Roman" w:cs="Times New Roman"/>
              </w:rPr>
            </w:pPr>
          </w:p>
        </w:tc>
      </w:tr>
      <w:tr w:rsidR="00DF35FA" w:rsidRPr="00C84F14" w14:paraId="6D79863E" w14:textId="77777777">
        <w:tc>
          <w:tcPr>
            <w:tcW w:w="566" w:type="dxa"/>
            <w:vMerge/>
          </w:tcPr>
          <w:p w14:paraId="137A1050" w14:textId="77777777" w:rsidR="00DF35FA" w:rsidRPr="00C84F14" w:rsidRDefault="00DF35FA">
            <w:pPr>
              <w:pStyle w:val="ConsPlusNormal"/>
              <w:rPr>
                <w:rFonts w:ascii="Times New Roman" w:hAnsi="Times New Roman" w:cs="Times New Roman"/>
              </w:rPr>
            </w:pPr>
          </w:p>
        </w:tc>
        <w:tc>
          <w:tcPr>
            <w:tcW w:w="1700" w:type="dxa"/>
            <w:vMerge/>
          </w:tcPr>
          <w:p w14:paraId="4CD0881B" w14:textId="77777777" w:rsidR="00DF35FA" w:rsidRPr="00C84F14" w:rsidRDefault="00DF35FA">
            <w:pPr>
              <w:pStyle w:val="ConsPlusNormal"/>
              <w:rPr>
                <w:rFonts w:ascii="Times New Roman" w:hAnsi="Times New Roman" w:cs="Times New Roman"/>
              </w:rPr>
            </w:pPr>
          </w:p>
        </w:tc>
        <w:tc>
          <w:tcPr>
            <w:tcW w:w="4818" w:type="dxa"/>
            <w:vMerge/>
          </w:tcPr>
          <w:p w14:paraId="770252BD" w14:textId="77777777" w:rsidR="00DF35FA" w:rsidRPr="00C84F14" w:rsidRDefault="00DF35FA">
            <w:pPr>
              <w:pStyle w:val="ConsPlusNormal"/>
              <w:rPr>
                <w:rFonts w:ascii="Times New Roman" w:hAnsi="Times New Roman" w:cs="Times New Roman"/>
              </w:rPr>
            </w:pPr>
          </w:p>
        </w:tc>
        <w:tc>
          <w:tcPr>
            <w:tcW w:w="1700" w:type="dxa"/>
          </w:tcPr>
          <w:p w14:paraId="2F2D222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69°33'44"</w:t>
            </w:r>
          </w:p>
        </w:tc>
        <w:tc>
          <w:tcPr>
            <w:tcW w:w="1700" w:type="dxa"/>
          </w:tcPr>
          <w:p w14:paraId="718532E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85°53'53"</w:t>
            </w:r>
          </w:p>
        </w:tc>
        <w:tc>
          <w:tcPr>
            <w:tcW w:w="3118" w:type="dxa"/>
            <w:vMerge/>
            <w:tcBorders>
              <w:bottom w:val="nil"/>
            </w:tcBorders>
          </w:tcPr>
          <w:p w14:paraId="1DFF7D60" w14:textId="77777777" w:rsidR="00DF35FA" w:rsidRPr="00C84F14" w:rsidRDefault="00DF35FA">
            <w:pPr>
              <w:pStyle w:val="ConsPlusNormal"/>
              <w:rPr>
                <w:rFonts w:ascii="Times New Roman" w:hAnsi="Times New Roman" w:cs="Times New Roman"/>
              </w:rPr>
            </w:pPr>
          </w:p>
        </w:tc>
      </w:tr>
      <w:tr w:rsidR="00DF35FA" w:rsidRPr="00C84F14" w14:paraId="2EBDE1BD" w14:textId="77777777">
        <w:tc>
          <w:tcPr>
            <w:tcW w:w="566" w:type="dxa"/>
            <w:vMerge w:val="restart"/>
            <w:vAlign w:val="center"/>
          </w:tcPr>
          <w:p w14:paraId="6A1FE57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59</w:t>
            </w:r>
          </w:p>
        </w:tc>
        <w:tc>
          <w:tcPr>
            <w:tcW w:w="1700" w:type="dxa"/>
            <w:vMerge w:val="restart"/>
            <w:vAlign w:val="center"/>
          </w:tcPr>
          <w:p w14:paraId="64B30AA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озеро Хариусное</w:t>
            </w:r>
          </w:p>
        </w:tc>
        <w:tc>
          <w:tcPr>
            <w:tcW w:w="4818" w:type="dxa"/>
            <w:vMerge w:val="restart"/>
          </w:tcPr>
          <w:p w14:paraId="43AB9AC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правый берег реки Енисей, бассейн реки Горохова, вся акватория полностью:</w:t>
            </w:r>
          </w:p>
          <w:p w14:paraId="295CB6E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lastRenderedPageBreak/>
              <w:t>от 1 до 2 - по береговой линии северо-восточного берега озера, от 2 до 3 - по береговой линии южного берега озера, от 3 до 1 - по береговой линии юго-западного берега озера.</w:t>
            </w:r>
          </w:p>
        </w:tc>
        <w:tc>
          <w:tcPr>
            <w:tcW w:w="1700" w:type="dxa"/>
          </w:tcPr>
          <w:p w14:paraId="64E19F1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lastRenderedPageBreak/>
              <w:t>1. 69°35'43"</w:t>
            </w:r>
          </w:p>
        </w:tc>
        <w:tc>
          <w:tcPr>
            <w:tcW w:w="1700" w:type="dxa"/>
          </w:tcPr>
          <w:p w14:paraId="3EA254F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85°53'39"</w:t>
            </w:r>
          </w:p>
        </w:tc>
        <w:tc>
          <w:tcPr>
            <w:tcW w:w="3118" w:type="dxa"/>
            <w:vMerge w:val="restart"/>
            <w:tcBorders>
              <w:top w:val="nil"/>
            </w:tcBorders>
          </w:tcPr>
          <w:p w14:paraId="74A31086" w14:textId="77777777" w:rsidR="00DF35FA" w:rsidRPr="00C84F14" w:rsidRDefault="00DF35FA">
            <w:pPr>
              <w:pStyle w:val="ConsPlusNormal"/>
              <w:rPr>
                <w:rFonts w:ascii="Times New Roman" w:hAnsi="Times New Roman" w:cs="Times New Roman"/>
              </w:rPr>
            </w:pPr>
          </w:p>
        </w:tc>
      </w:tr>
      <w:tr w:rsidR="00DF35FA" w:rsidRPr="00C84F14" w14:paraId="16A81355" w14:textId="77777777">
        <w:tc>
          <w:tcPr>
            <w:tcW w:w="566" w:type="dxa"/>
            <w:vMerge/>
          </w:tcPr>
          <w:p w14:paraId="4589C948" w14:textId="77777777" w:rsidR="00DF35FA" w:rsidRPr="00C84F14" w:rsidRDefault="00DF35FA">
            <w:pPr>
              <w:pStyle w:val="ConsPlusNormal"/>
              <w:rPr>
                <w:rFonts w:ascii="Times New Roman" w:hAnsi="Times New Roman" w:cs="Times New Roman"/>
              </w:rPr>
            </w:pPr>
          </w:p>
        </w:tc>
        <w:tc>
          <w:tcPr>
            <w:tcW w:w="1700" w:type="dxa"/>
            <w:vMerge/>
          </w:tcPr>
          <w:p w14:paraId="51FB9CC8" w14:textId="77777777" w:rsidR="00DF35FA" w:rsidRPr="00C84F14" w:rsidRDefault="00DF35FA">
            <w:pPr>
              <w:pStyle w:val="ConsPlusNormal"/>
              <w:rPr>
                <w:rFonts w:ascii="Times New Roman" w:hAnsi="Times New Roman" w:cs="Times New Roman"/>
              </w:rPr>
            </w:pPr>
          </w:p>
        </w:tc>
        <w:tc>
          <w:tcPr>
            <w:tcW w:w="4818" w:type="dxa"/>
            <w:vMerge/>
          </w:tcPr>
          <w:p w14:paraId="3CBA8564" w14:textId="77777777" w:rsidR="00DF35FA" w:rsidRPr="00C84F14" w:rsidRDefault="00DF35FA">
            <w:pPr>
              <w:pStyle w:val="ConsPlusNormal"/>
              <w:rPr>
                <w:rFonts w:ascii="Times New Roman" w:hAnsi="Times New Roman" w:cs="Times New Roman"/>
              </w:rPr>
            </w:pPr>
          </w:p>
        </w:tc>
        <w:tc>
          <w:tcPr>
            <w:tcW w:w="1700" w:type="dxa"/>
          </w:tcPr>
          <w:p w14:paraId="5A9C13E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69°35'22"</w:t>
            </w:r>
          </w:p>
        </w:tc>
        <w:tc>
          <w:tcPr>
            <w:tcW w:w="1700" w:type="dxa"/>
          </w:tcPr>
          <w:p w14:paraId="30B4AF8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85°54'05"</w:t>
            </w:r>
          </w:p>
        </w:tc>
        <w:tc>
          <w:tcPr>
            <w:tcW w:w="3118" w:type="dxa"/>
            <w:vMerge/>
            <w:tcBorders>
              <w:top w:val="nil"/>
            </w:tcBorders>
          </w:tcPr>
          <w:p w14:paraId="1EBEBEBD" w14:textId="77777777" w:rsidR="00DF35FA" w:rsidRPr="00C84F14" w:rsidRDefault="00DF35FA">
            <w:pPr>
              <w:pStyle w:val="ConsPlusNormal"/>
              <w:rPr>
                <w:rFonts w:ascii="Times New Roman" w:hAnsi="Times New Roman" w:cs="Times New Roman"/>
              </w:rPr>
            </w:pPr>
          </w:p>
        </w:tc>
      </w:tr>
      <w:tr w:rsidR="00DF35FA" w:rsidRPr="00C84F14" w14:paraId="521F3BC9" w14:textId="77777777">
        <w:tc>
          <w:tcPr>
            <w:tcW w:w="566" w:type="dxa"/>
            <w:vMerge/>
          </w:tcPr>
          <w:p w14:paraId="48FA5FF9" w14:textId="77777777" w:rsidR="00DF35FA" w:rsidRPr="00C84F14" w:rsidRDefault="00DF35FA">
            <w:pPr>
              <w:pStyle w:val="ConsPlusNormal"/>
              <w:rPr>
                <w:rFonts w:ascii="Times New Roman" w:hAnsi="Times New Roman" w:cs="Times New Roman"/>
              </w:rPr>
            </w:pPr>
          </w:p>
        </w:tc>
        <w:tc>
          <w:tcPr>
            <w:tcW w:w="1700" w:type="dxa"/>
            <w:vMerge/>
          </w:tcPr>
          <w:p w14:paraId="4840A0DC" w14:textId="77777777" w:rsidR="00DF35FA" w:rsidRPr="00C84F14" w:rsidRDefault="00DF35FA">
            <w:pPr>
              <w:pStyle w:val="ConsPlusNormal"/>
              <w:rPr>
                <w:rFonts w:ascii="Times New Roman" w:hAnsi="Times New Roman" w:cs="Times New Roman"/>
              </w:rPr>
            </w:pPr>
          </w:p>
        </w:tc>
        <w:tc>
          <w:tcPr>
            <w:tcW w:w="4818" w:type="dxa"/>
            <w:vMerge/>
          </w:tcPr>
          <w:p w14:paraId="7267E3BF" w14:textId="77777777" w:rsidR="00DF35FA" w:rsidRPr="00C84F14" w:rsidRDefault="00DF35FA">
            <w:pPr>
              <w:pStyle w:val="ConsPlusNormal"/>
              <w:rPr>
                <w:rFonts w:ascii="Times New Roman" w:hAnsi="Times New Roman" w:cs="Times New Roman"/>
              </w:rPr>
            </w:pPr>
          </w:p>
        </w:tc>
        <w:tc>
          <w:tcPr>
            <w:tcW w:w="1700" w:type="dxa"/>
          </w:tcPr>
          <w:p w14:paraId="16990FB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69°35'17"</w:t>
            </w:r>
          </w:p>
        </w:tc>
        <w:tc>
          <w:tcPr>
            <w:tcW w:w="1700" w:type="dxa"/>
          </w:tcPr>
          <w:p w14:paraId="08FBFC8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85°53'37"</w:t>
            </w:r>
          </w:p>
        </w:tc>
        <w:tc>
          <w:tcPr>
            <w:tcW w:w="3118" w:type="dxa"/>
            <w:vMerge/>
            <w:tcBorders>
              <w:top w:val="nil"/>
            </w:tcBorders>
          </w:tcPr>
          <w:p w14:paraId="4612965D" w14:textId="77777777" w:rsidR="00DF35FA" w:rsidRPr="00C84F14" w:rsidRDefault="00DF35FA">
            <w:pPr>
              <w:pStyle w:val="ConsPlusNormal"/>
              <w:rPr>
                <w:rFonts w:ascii="Times New Roman" w:hAnsi="Times New Roman" w:cs="Times New Roman"/>
              </w:rPr>
            </w:pPr>
          </w:p>
        </w:tc>
      </w:tr>
      <w:tr w:rsidR="00DF35FA" w:rsidRPr="00C84F14" w14:paraId="3572DBDD" w14:textId="77777777">
        <w:tc>
          <w:tcPr>
            <w:tcW w:w="566" w:type="dxa"/>
            <w:vMerge w:val="restart"/>
            <w:vAlign w:val="center"/>
          </w:tcPr>
          <w:p w14:paraId="13456B3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lastRenderedPageBreak/>
              <w:t>60</w:t>
            </w:r>
          </w:p>
        </w:tc>
        <w:tc>
          <w:tcPr>
            <w:tcW w:w="1700" w:type="dxa"/>
            <w:vMerge w:val="restart"/>
            <w:vAlign w:val="center"/>
          </w:tcPr>
          <w:p w14:paraId="692F8EC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озеро Чировое</w:t>
            </w:r>
          </w:p>
        </w:tc>
        <w:tc>
          <w:tcPr>
            <w:tcW w:w="4818" w:type="dxa"/>
            <w:vMerge w:val="restart"/>
          </w:tcPr>
          <w:p w14:paraId="608521B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правый берег реки Енисей, вся акватория полностью:</w:t>
            </w:r>
          </w:p>
          <w:p w14:paraId="6E6A3C05"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береговой линии северо-западного берега озера, от 2 до 3 - по береговой линии восточного берега озера, от 3 до 1 - по береговой линии юго-западного берега озера.</w:t>
            </w:r>
          </w:p>
        </w:tc>
        <w:tc>
          <w:tcPr>
            <w:tcW w:w="1700" w:type="dxa"/>
          </w:tcPr>
          <w:p w14:paraId="7C8D78E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69°31'11"</w:t>
            </w:r>
          </w:p>
        </w:tc>
        <w:tc>
          <w:tcPr>
            <w:tcW w:w="1700" w:type="dxa"/>
          </w:tcPr>
          <w:p w14:paraId="5A646E7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85°59'33"</w:t>
            </w:r>
          </w:p>
        </w:tc>
        <w:tc>
          <w:tcPr>
            <w:tcW w:w="3118" w:type="dxa"/>
            <w:vMerge/>
            <w:tcBorders>
              <w:top w:val="nil"/>
            </w:tcBorders>
          </w:tcPr>
          <w:p w14:paraId="59EEB3C1" w14:textId="77777777" w:rsidR="00DF35FA" w:rsidRPr="00C84F14" w:rsidRDefault="00DF35FA">
            <w:pPr>
              <w:pStyle w:val="ConsPlusNormal"/>
              <w:rPr>
                <w:rFonts w:ascii="Times New Roman" w:hAnsi="Times New Roman" w:cs="Times New Roman"/>
              </w:rPr>
            </w:pPr>
          </w:p>
        </w:tc>
      </w:tr>
      <w:tr w:rsidR="00DF35FA" w:rsidRPr="00C84F14" w14:paraId="025C6F37" w14:textId="77777777">
        <w:tc>
          <w:tcPr>
            <w:tcW w:w="566" w:type="dxa"/>
            <w:vMerge/>
          </w:tcPr>
          <w:p w14:paraId="12698494" w14:textId="77777777" w:rsidR="00DF35FA" w:rsidRPr="00C84F14" w:rsidRDefault="00DF35FA">
            <w:pPr>
              <w:pStyle w:val="ConsPlusNormal"/>
              <w:rPr>
                <w:rFonts w:ascii="Times New Roman" w:hAnsi="Times New Roman" w:cs="Times New Roman"/>
              </w:rPr>
            </w:pPr>
          </w:p>
        </w:tc>
        <w:tc>
          <w:tcPr>
            <w:tcW w:w="1700" w:type="dxa"/>
            <w:vMerge/>
          </w:tcPr>
          <w:p w14:paraId="750FECB1" w14:textId="77777777" w:rsidR="00DF35FA" w:rsidRPr="00C84F14" w:rsidRDefault="00DF35FA">
            <w:pPr>
              <w:pStyle w:val="ConsPlusNormal"/>
              <w:rPr>
                <w:rFonts w:ascii="Times New Roman" w:hAnsi="Times New Roman" w:cs="Times New Roman"/>
              </w:rPr>
            </w:pPr>
          </w:p>
        </w:tc>
        <w:tc>
          <w:tcPr>
            <w:tcW w:w="4818" w:type="dxa"/>
            <w:vMerge/>
          </w:tcPr>
          <w:p w14:paraId="7EF834B6" w14:textId="77777777" w:rsidR="00DF35FA" w:rsidRPr="00C84F14" w:rsidRDefault="00DF35FA">
            <w:pPr>
              <w:pStyle w:val="ConsPlusNormal"/>
              <w:rPr>
                <w:rFonts w:ascii="Times New Roman" w:hAnsi="Times New Roman" w:cs="Times New Roman"/>
              </w:rPr>
            </w:pPr>
          </w:p>
        </w:tc>
        <w:tc>
          <w:tcPr>
            <w:tcW w:w="1700" w:type="dxa"/>
          </w:tcPr>
          <w:p w14:paraId="130B386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69°31'26"</w:t>
            </w:r>
          </w:p>
        </w:tc>
        <w:tc>
          <w:tcPr>
            <w:tcW w:w="1700" w:type="dxa"/>
          </w:tcPr>
          <w:p w14:paraId="307FC53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85°59'59"</w:t>
            </w:r>
          </w:p>
        </w:tc>
        <w:tc>
          <w:tcPr>
            <w:tcW w:w="3118" w:type="dxa"/>
            <w:vMerge/>
            <w:tcBorders>
              <w:top w:val="nil"/>
            </w:tcBorders>
          </w:tcPr>
          <w:p w14:paraId="30BDF493" w14:textId="77777777" w:rsidR="00DF35FA" w:rsidRPr="00C84F14" w:rsidRDefault="00DF35FA">
            <w:pPr>
              <w:pStyle w:val="ConsPlusNormal"/>
              <w:rPr>
                <w:rFonts w:ascii="Times New Roman" w:hAnsi="Times New Roman" w:cs="Times New Roman"/>
              </w:rPr>
            </w:pPr>
          </w:p>
        </w:tc>
      </w:tr>
      <w:tr w:rsidR="00DF35FA" w:rsidRPr="00C84F14" w14:paraId="67D33C95" w14:textId="77777777">
        <w:tc>
          <w:tcPr>
            <w:tcW w:w="566" w:type="dxa"/>
            <w:vMerge/>
          </w:tcPr>
          <w:p w14:paraId="2F235338" w14:textId="77777777" w:rsidR="00DF35FA" w:rsidRPr="00C84F14" w:rsidRDefault="00DF35FA">
            <w:pPr>
              <w:pStyle w:val="ConsPlusNormal"/>
              <w:rPr>
                <w:rFonts w:ascii="Times New Roman" w:hAnsi="Times New Roman" w:cs="Times New Roman"/>
              </w:rPr>
            </w:pPr>
          </w:p>
        </w:tc>
        <w:tc>
          <w:tcPr>
            <w:tcW w:w="1700" w:type="dxa"/>
            <w:vMerge/>
          </w:tcPr>
          <w:p w14:paraId="793C54B3" w14:textId="77777777" w:rsidR="00DF35FA" w:rsidRPr="00C84F14" w:rsidRDefault="00DF35FA">
            <w:pPr>
              <w:pStyle w:val="ConsPlusNormal"/>
              <w:rPr>
                <w:rFonts w:ascii="Times New Roman" w:hAnsi="Times New Roman" w:cs="Times New Roman"/>
              </w:rPr>
            </w:pPr>
          </w:p>
        </w:tc>
        <w:tc>
          <w:tcPr>
            <w:tcW w:w="4818" w:type="dxa"/>
            <w:vMerge/>
          </w:tcPr>
          <w:p w14:paraId="1A8A4134" w14:textId="77777777" w:rsidR="00DF35FA" w:rsidRPr="00C84F14" w:rsidRDefault="00DF35FA">
            <w:pPr>
              <w:pStyle w:val="ConsPlusNormal"/>
              <w:rPr>
                <w:rFonts w:ascii="Times New Roman" w:hAnsi="Times New Roman" w:cs="Times New Roman"/>
              </w:rPr>
            </w:pPr>
          </w:p>
        </w:tc>
        <w:tc>
          <w:tcPr>
            <w:tcW w:w="1700" w:type="dxa"/>
          </w:tcPr>
          <w:p w14:paraId="44F42A3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69°30'58"</w:t>
            </w:r>
          </w:p>
        </w:tc>
        <w:tc>
          <w:tcPr>
            <w:tcW w:w="1700" w:type="dxa"/>
          </w:tcPr>
          <w:p w14:paraId="6603DD3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85°59'51"</w:t>
            </w:r>
          </w:p>
        </w:tc>
        <w:tc>
          <w:tcPr>
            <w:tcW w:w="3118" w:type="dxa"/>
            <w:vMerge/>
            <w:tcBorders>
              <w:top w:val="nil"/>
            </w:tcBorders>
          </w:tcPr>
          <w:p w14:paraId="3D4A5608" w14:textId="77777777" w:rsidR="00DF35FA" w:rsidRPr="00C84F14" w:rsidRDefault="00DF35FA">
            <w:pPr>
              <w:pStyle w:val="ConsPlusNormal"/>
              <w:rPr>
                <w:rFonts w:ascii="Times New Roman" w:hAnsi="Times New Roman" w:cs="Times New Roman"/>
              </w:rPr>
            </w:pPr>
          </w:p>
        </w:tc>
      </w:tr>
      <w:tr w:rsidR="00DF35FA" w:rsidRPr="00C84F14" w14:paraId="28702C7E" w14:textId="77777777">
        <w:tc>
          <w:tcPr>
            <w:tcW w:w="566" w:type="dxa"/>
            <w:vMerge w:val="restart"/>
            <w:vAlign w:val="center"/>
          </w:tcPr>
          <w:p w14:paraId="2DC80B8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61</w:t>
            </w:r>
          </w:p>
        </w:tc>
        <w:tc>
          <w:tcPr>
            <w:tcW w:w="1700" w:type="dxa"/>
            <w:vMerge w:val="restart"/>
            <w:vAlign w:val="center"/>
          </w:tcPr>
          <w:p w14:paraId="6E6E128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озеро Сиговое</w:t>
            </w:r>
          </w:p>
        </w:tc>
        <w:tc>
          <w:tcPr>
            <w:tcW w:w="4818" w:type="dxa"/>
            <w:vMerge w:val="restart"/>
          </w:tcPr>
          <w:p w14:paraId="0FC8B30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правый берег реки Енисей, вся акватория полностью:</w:t>
            </w:r>
          </w:p>
          <w:p w14:paraId="21882CF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береговой линии северного берега озера, от 2 до 3 - по береговой линии восточного берега озера, от 3 до 1 - по береговой линии юго-западного берега озера.</w:t>
            </w:r>
          </w:p>
        </w:tc>
        <w:tc>
          <w:tcPr>
            <w:tcW w:w="1700" w:type="dxa"/>
          </w:tcPr>
          <w:p w14:paraId="0031E66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69°42'55"</w:t>
            </w:r>
          </w:p>
        </w:tc>
        <w:tc>
          <w:tcPr>
            <w:tcW w:w="1700" w:type="dxa"/>
          </w:tcPr>
          <w:p w14:paraId="1560119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84°17'00"</w:t>
            </w:r>
          </w:p>
        </w:tc>
        <w:tc>
          <w:tcPr>
            <w:tcW w:w="3118" w:type="dxa"/>
            <w:vMerge/>
            <w:tcBorders>
              <w:top w:val="nil"/>
            </w:tcBorders>
          </w:tcPr>
          <w:p w14:paraId="218FE5D0" w14:textId="77777777" w:rsidR="00DF35FA" w:rsidRPr="00C84F14" w:rsidRDefault="00DF35FA">
            <w:pPr>
              <w:pStyle w:val="ConsPlusNormal"/>
              <w:rPr>
                <w:rFonts w:ascii="Times New Roman" w:hAnsi="Times New Roman" w:cs="Times New Roman"/>
              </w:rPr>
            </w:pPr>
          </w:p>
        </w:tc>
      </w:tr>
      <w:tr w:rsidR="00DF35FA" w:rsidRPr="00C84F14" w14:paraId="039C368E" w14:textId="77777777">
        <w:tc>
          <w:tcPr>
            <w:tcW w:w="566" w:type="dxa"/>
            <w:vMerge/>
          </w:tcPr>
          <w:p w14:paraId="7267B836" w14:textId="77777777" w:rsidR="00DF35FA" w:rsidRPr="00C84F14" w:rsidRDefault="00DF35FA">
            <w:pPr>
              <w:pStyle w:val="ConsPlusNormal"/>
              <w:rPr>
                <w:rFonts w:ascii="Times New Roman" w:hAnsi="Times New Roman" w:cs="Times New Roman"/>
              </w:rPr>
            </w:pPr>
          </w:p>
        </w:tc>
        <w:tc>
          <w:tcPr>
            <w:tcW w:w="1700" w:type="dxa"/>
            <w:vMerge/>
          </w:tcPr>
          <w:p w14:paraId="1012D2AD" w14:textId="77777777" w:rsidR="00DF35FA" w:rsidRPr="00C84F14" w:rsidRDefault="00DF35FA">
            <w:pPr>
              <w:pStyle w:val="ConsPlusNormal"/>
              <w:rPr>
                <w:rFonts w:ascii="Times New Roman" w:hAnsi="Times New Roman" w:cs="Times New Roman"/>
              </w:rPr>
            </w:pPr>
          </w:p>
        </w:tc>
        <w:tc>
          <w:tcPr>
            <w:tcW w:w="4818" w:type="dxa"/>
            <w:vMerge/>
          </w:tcPr>
          <w:p w14:paraId="3D28EF6B" w14:textId="77777777" w:rsidR="00DF35FA" w:rsidRPr="00C84F14" w:rsidRDefault="00DF35FA">
            <w:pPr>
              <w:pStyle w:val="ConsPlusNormal"/>
              <w:rPr>
                <w:rFonts w:ascii="Times New Roman" w:hAnsi="Times New Roman" w:cs="Times New Roman"/>
              </w:rPr>
            </w:pPr>
          </w:p>
        </w:tc>
        <w:tc>
          <w:tcPr>
            <w:tcW w:w="1700" w:type="dxa"/>
          </w:tcPr>
          <w:p w14:paraId="6675BB0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69°43'01"</w:t>
            </w:r>
          </w:p>
        </w:tc>
        <w:tc>
          <w:tcPr>
            <w:tcW w:w="1700" w:type="dxa"/>
          </w:tcPr>
          <w:p w14:paraId="4D94EF9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84°17'50"</w:t>
            </w:r>
          </w:p>
        </w:tc>
        <w:tc>
          <w:tcPr>
            <w:tcW w:w="3118" w:type="dxa"/>
            <w:vMerge/>
            <w:tcBorders>
              <w:top w:val="nil"/>
            </w:tcBorders>
          </w:tcPr>
          <w:p w14:paraId="65B8F502" w14:textId="77777777" w:rsidR="00DF35FA" w:rsidRPr="00C84F14" w:rsidRDefault="00DF35FA">
            <w:pPr>
              <w:pStyle w:val="ConsPlusNormal"/>
              <w:rPr>
                <w:rFonts w:ascii="Times New Roman" w:hAnsi="Times New Roman" w:cs="Times New Roman"/>
              </w:rPr>
            </w:pPr>
          </w:p>
        </w:tc>
      </w:tr>
      <w:tr w:rsidR="00DF35FA" w:rsidRPr="00C84F14" w14:paraId="7BB443EB" w14:textId="77777777">
        <w:tc>
          <w:tcPr>
            <w:tcW w:w="566" w:type="dxa"/>
            <w:vMerge/>
          </w:tcPr>
          <w:p w14:paraId="1AE59D7C" w14:textId="77777777" w:rsidR="00DF35FA" w:rsidRPr="00C84F14" w:rsidRDefault="00DF35FA">
            <w:pPr>
              <w:pStyle w:val="ConsPlusNormal"/>
              <w:rPr>
                <w:rFonts w:ascii="Times New Roman" w:hAnsi="Times New Roman" w:cs="Times New Roman"/>
              </w:rPr>
            </w:pPr>
          </w:p>
        </w:tc>
        <w:tc>
          <w:tcPr>
            <w:tcW w:w="1700" w:type="dxa"/>
            <w:vMerge/>
          </w:tcPr>
          <w:p w14:paraId="75D764DA" w14:textId="77777777" w:rsidR="00DF35FA" w:rsidRPr="00C84F14" w:rsidRDefault="00DF35FA">
            <w:pPr>
              <w:pStyle w:val="ConsPlusNormal"/>
              <w:rPr>
                <w:rFonts w:ascii="Times New Roman" w:hAnsi="Times New Roman" w:cs="Times New Roman"/>
              </w:rPr>
            </w:pPr>
          </w:p>
        </w:tc>
        <w:tc>
          <w:tcPr>
            <w:tcW w:w="4818" w:type="dxa"/>
            <w:vMerge/>
          </w:tcPr>
          <w:p w14:paraId="6344F1FC" w14:textId="77777777" w:rsidR="00DF35FA" w:rsidRPr="00C84F14" w:rsidRDefault="00DF35FA">
            <w:pPr>
              <w:pStyle w:val="ConsPlusNormal"/>
              <w:rPr>
                <w:rFonts w:ascii="Times New Roman" w:hAnsi="Times New Roman" w:cs="Times New Roman"/>
              </w:rPr>
            </w:pPr>
          </w:p>
        </w:tc>
        <w:tc>
          <w:tcPr>
            <w:tcW w:w="1700" w:type="dxa"/>
          </w:tcPr>
          <w:p w14:paraId="670434E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69°42'39"</w:t>
            </w:r>
          </w:p>
        </w:tc>
        <w:tc>
          <w:tcPr>
            <w:tcW w:w="1700" w:type="dxa"/>
          </w:tcPr>
          <w:p w14:paraId="276D578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84°17'45"</w:t>
            </w:r>
          </w:p>
        </w:tc>
        <w:tc>
          <w:tcPr>
            <w:tcW w:w="3118" w:type="dxa"/>
            <w:vMerge/>
            <w:tcBorders>
              <w:top w:val="nil"/>
            </w:tcBorders>
          </w:tcPr>
          <w:p w14:paraId="28C3D44D" w14:textId="77777777" w:rsidR="00DF35FA" w:rsidRPr="00C84F14" w:rsidRDefault="00DF35FA">
            <w:pPr>
              <w:pStyle w:val="ConsPlusNormal"/>
              <w:rPr>
                <w:rFonts w:ascii="Times New Roman" w:hAnsi="Times New Roman" w:cs="Times New Roman"/>
              </w:rPr>
            </w:pPr>
          </w:p>
        </w:tc>
      </w:tr>
      <w:tr w:rsidR="00DF35FA" w:rsidRPr="00C84F14" w14:paraId="1EAA553C" w14:textId="77777777">
        <w:tc>
          <w:tcPr>
            <w:tcW w:w="566" w:type="dxa"/>
            <w:vMerge w:val="restart"/>
            <w:vAlign w:val="center"/>
          </w:tcPr>
          <w:p w14:paraId="4D9E862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62</w:t>
            </w:r>
          </w:p>
        </w:tc>
        <w:tc>
          <w:tcPr>
            <w:tcW w:w="1700" w:type="dxa"/>
            <w:vMerge w:val="restart"/>
            <w:vAlign w:val="center"/>
          </w:tcPr>
          <w:p w14:paraId="558E7DA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озеро Чирово</w:t>
            </w:r>
          </w:p>
        </w:tc>
        <w:tc>
          <w:tcPr>
            <w:tcW w:w="4818" w:type="dxa"/>
            <w:vMerge w:val="restart"/>
          </w:tcPr>
          <w:p w14:paraId="5676916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бассейн реки Казанцева, правого притока реки Енисей, вся акватория полностью:</w:t>
            </w:r>
          </w:p>
          <w:p w14:paraId="1DB52FA8"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береговой линии северного берега озера, от 2 до 3 - по береговой линии восточного берега озера, от 3 до 1 - по береговой линии юго-западного берега озера.</w:t>
            </w:r>
          </w:p>
        </w:tc>
        <w:tc>
          <w:tcPr>
            <w:tcW w:w="1700" w:type="dxa"/>
          </w:tcPr>
          <w:p w14:paraId="4AF1F09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69°48'53"</w:t>
            </w:r>
          </w:p>
        </w:tc>
        <w:tc>
          <w:tcPr>
            <w:tcW w:w="1700" w:type="dxa"/>
          </w:tcPr>
          <w:p w14:paraId="3EA778F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84°11'46"</w:t>
            </w:r>
          </w:p>
        </w:tc>
        <w:tc>
          <w:tcPr>
            <w:tcW w:w="3118" w:type="dxa"/>
            <w:vMerge/>
            <w:tcBorders>
              <w:top w:val="nil"/>
            </w:tcBorders>
          </w:tcPr>
          <w:p w14:paraId="39D79635" w14:textId="77777777" w:rsidR="00DF35FA" w:rsidRPr="00C84F14" w:rsidRDefault="00DF35FA">
            <w:pPr>
              <w:pStyle w:val="ConsPlusNormal"/>
              <w:rPr>
                <w:rFonts w:ascii="Times New Roman" w:hAnsi="Times New Roman" w:cs="Times New Roman"/>
              </w:rPr>
            </w:pPr>
          </w:p>
        </w:tc>
      </w:tr>
      <w:tr w:rsidR="00DF35FA" w:rsidRPr="00C84F14" w14:paraId="43410C37" w14:textId="77777777">
        <w:tc>
          <w:tcPr>
            <w:tcW w:w="566" w:type="dxa"/>
            <w:vMerge/>
          </w:tcPr>
          <w:p w14:paraId="07949A72" w14:textId="77777777" w:rsidR="00DF35FA" w:rsidRPr="00C84F14" w:rsidRDefault="00DF35FA">
            <w:pPr>
              <w:pStyle w:val="ConsPlusNormal"/>
              <w:rPr>
                <w:rFonts w:ascii="Times New Roman" w:hAnsi="Times New Roman" w:cs="Times New Roman"/>
              </w:rPr>
            </w:pPr>
          </w:p>
        </w:tc>
        <w:tc>
          <w:tcPr>
            <w:tcW w:w="1700" w:type="dxa"/>
            <w:vMerge/>
          </w:tcPr>
          <w:p w14:paraId="6AF5AB01" w14:textId="77777777" w:rsidR="00DF35FA" w:rsidRPr="00C84F14" w:rsidRDefault="00DF35FA">
            <w:pPr>
              <w:pStyle w:val="ConsPlusNormal"/>
              <w:rPr>
                <w:rFonts w:ascii="Times New Roman" w:hAnsi="Times New Roman" w:cs="Times New Roman"/>
              </w:rPr>
            </w:pPr>
          </w:p>
        </w:tc>
        <w:tc>
          <w:tcPr>
            <w:tcW w:w="4818" w:type="dxa"/>
            <w:vMerge/>
          </w:tcPr>
          <w:p w14:paraId="6DAE29EA" w14:textId="77777777" w:rsidR="00DF35FA" w:rsidRPr="00C84F14" w:rsidRDefault="00DF35FA">
            <w:pPr>
              <w:pStyle w:val="ConsPlusNormal"/>
              <w:rPr>
                <w:rFonts w:ascii="Times New Roman" w:hAnsi="Times New Roman" w:cs="Times New Roman"/>
              </w:rPr>
            </w:pPr>
          </w:p>
        </w:tc>
        <w:tc>
          <w:tcPr>
            <w:tcW w:w="1700" w:type="dxa"/>
          </w:tcPr>
          <w:p w14:paraId="4D8AED3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69°48'55"</w:t>
            </w:r>
          </w:p>
        </w:tc>
        <w:tc>
          <w:tcPr>
            <w:tcW w:w="1700" w:type="dxa"/>
          </w:tcPr>
          <w:p w14:paraId="65BB56E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84°11'44"</w:t>
            </w:r>
          </w:p>
        </w:tc>
        <w:tc>
          <w:tcPr>
            <w:tcW w:w="3118" w:type="dxa"/>
            <w:vMerge/>
            <w:tcBorders>
              <w:top w:val="nil"/>
            </w:tcBorders>
          </w:tcPr>
          <w:p w14:paraId="5F00F843" w14:textId="77777777" w:rsidR="00DF35FA" w:rsidRPr="00C84F14" w:rsidRDefault="00DF35FA">
            <w:pPr>
              <w:pStyle w:val="ConsPlusNormal"/>
              <w:rPr>
                <w:rFonts w:ascii="Times New Roman" w:hAnsi="Times New Roman" w:cs="Times New Roman"/>
              </w:rPr>
            </w:pPr>
          </w:p>
        </w:tc>
      </w:tr>
      <w:tr w:rsidR="00DF35FA" w:rsidRPr="00C84F14" w14:paraId="20319CCD" w14:textId="77777777">
        <w:tc>
          <w:tcPr>
            <w:tcW w:w="566" w:type="dxa"/>
            <w:vMerge/>
          </w:tcPr>
          <w:p w14:paraId="317E66B5" w14:textId="77777777" w:rsidR="00DF35FA" w:rsidRPr="00C84F14" w:rsidRDefault="00DF35FA">
            <w:pPr>
              <w:pStyle w:val="ConsPlusNormal"/>
              <w:rPr>
                <w:rFonts w:ascii="Times New Roman" w:hAnsi="Times New Roman" w:cs="Times New Roman"/>
              </w:rPr>
            </w:pPr>
          </w:p>
        </w:tc>
        <w:tc>
          <w:tcPr>
            <w:tcW w:w="1700" w:type="dxa"/>
            <w:vMerge/>
          </w:tcPr>
          <w:p w14:paraId="59370797" w14:textId="77777777" w:rsidR="00DF35FA" w:rsidRPr="00C84F14" w:rsidRDefault="00DF35FA">
            <w:pPr>
              <w:pStyle w:val="ConsPlusNormal"/>
              <w:rPr>
                <w:rFonts w:ascii="Times New Roman" w:hAnsi="Times New Roman" w:cs="Times New Roman"/>
              </w:rPr>
            </w:pPr>
          </w:p>
        </w:tc>
        <w:tc>
          <w:tcPr>
            <w:tcW w:w="4818" w:type="dxa"/>
            <w:vMerge/>
          </w:tcPr>
          <w:p w14:paraId="2F2B23E4" w14:textId="77777777" w:rsidR="00DF35FA" w:rsidRPr="00C84F14" w:rsidRDefault="00DF35FA">
            <w:pPr>
              <w:pStyle w:val="ConsPlusNormal"/>
              <w:rPr>
                <w:rFonts w:ascii="Times New Roman" w:hAnsi="Times New Roman" w:cs="Times New Roman"/>
              </w:rPr>
            </w:pPr>
          </w:p>
        </w:tc>
        <w:tc>
          <w:tcPr>
            <w:tcW w:w="1700" w:type="dxa"/>
          </w:tcPr>
          <w:p w14:paraId="250CBB3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69°48'31"</w:t>
            </w:r>
          </w:p>
        </w:tc>
        <w:tc>
          <w:tcPr>
            <w:tcW w:w="1700" w:type="dxa"/>
          </w:tcPr>
          <w:p w14:paraId="7477219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84°12'15"</w:t>
            </w:r>
          </w:p>
        </w:tc>
        <w:tc>
          <w:tcPr>
            <w:tcW w:w="3118" w:type="dxa"/>
            <w:vMerge/>
            <w:tcBorders>
              <w:top w:val="nil"/>
            </w:tcBorders>
          </w:tcPr>
          <w:p w14:paraId="194FA9CB" w14:textId="77777777" w:rsidR="00DF35FA" w:rsidRPr="00C84F14" w:rsidRDefault="00DF35FA">
            <w:pPr>
              <w:pStyle w:val="ConsPlusNormal"/>
              <w:rPr>
                <w:rFonts w:ascii="Times New Roman" w:hAnsi="Times New Roman" w:cs="Times New Roman"/>
              </w:rPr>
            </w:pPr>
          </w:p>
        </w:tc>
      </w:tr>
      <w:tr w:rsidR="00DF35FA" w:rsidRPr="00C84F14" w14:paraId="0A9671F7" w14:textId="77777777">
        <w:tc>
          <w:tcPr>
            <w:tcW w:w="566" w:type="dxa"/>
            <w:vMerge w:val="restart"/>
            <w:vAlign w:val="center"/>
          </w:tcPr>
          <w:p w14:paraId="2A5925F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63</w:t>
            </w:r>
          </w:p>
        </w:tc>
        <w:tc>
          <w:tcPr>
            <w:tcW w:w="1700" w:type="dxa"/>
            <w:vMerge w:val="restart"/>
            <w:vAlign w:val="center"/>
          </w:tcPr>
          <w:p w14:paraId="39121EC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озеро Круглое</w:t>
            </w:r>
          </w:p>
        </w:tc>
        <w:tc>
          <w:tcPr>
            <w:tcW w:w="4818" w:type="dxa"/>
            <w:vMerge w:val="restart"/>
          </w:tcPr>
          <w:p w14:paraId="07331B3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бассейн реки Муксуниха, правого притока реки Енисей, вся акватория полностью:</w:t>
            </w:r>
          </w:p>
          <w:p w14:paraId="4EA8214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береговой линии северного берега озера, от 2 до 3 - по береговой линии восточного берега озера, от 3 до 1 - по береговой линии западного берега озера.</w:t>
            </w:r>
          </w:p>
        </w:tc>
        <w:tc>
          <w:tcPr>
            <w:tcW w:w="1700" w:type="dxa"/>
          </w:tcPr>
          <w:p w14:paraId="2310F31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70°04'56"</w:t>
            </w:r>
          </w:p>
        </w:tc>
        <w:tc>
          <w:tcPr>
            <w:tcW w:w="1700" w:type="dxa"/>
          </w:tcPr>
          <w:p w14:paraId="5C4A747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83°26'34"</w:t>
            </w:r>
          </w:p>
        </w:tc>
        <w:tc>
          <w:tcPr>
            <w:tcW w:w="3118" w:type="dxa"/>
            <w:vMerge/>
            <w:tcBorders>
              <w:top w:val="nil"/>
            </w:tcBorders>
          </w:tcPr>
          <w:p w14:paraId="2F632BDC" w14:textId="77777777" w:rsidR="00DF35FA" w:rsidRPr="00C84F14" w:rsidRDefault="00DF35FA">
            <w:pPr>
              <w:pStyle w:val="ConsPlusNormal"/>
              <w:rPr>
                <w:rFonts w:ascii="Times New Roman" w:hAnsi="Times New Roman" w:cs="Times New Roman"/>
              </w:rPr>
            </w:pPr>
          </w:p>
        </w:tc>
      </w:tr>
      <w:tr w:rsidR="00DF35FA" w:rsidRPr="00C84F14" w14:paraId="729428E9" w14:textId="77777777">
        <w:tc>
          <w:tcPr>
            <w:tcW w:w="566" w:type="dxa"/>
            <w:vMerge/>
          </w:tcPr>
          <w:p w14:paraId="489EB871" w14:textId="77777777" w:rsidR="00DF35FA" w:rsidRPr="00C84F14" w:rsidRDefault="00DF35FA">
            <w:pPr>
              <w:pStyle w:val="ConsPlusNormal"/>
              <w:rPr>
                <w:rFonts w:ascii="Times New Roman" w:hAnsi="Times New Roman" w:cs="Times New Roman"/>
              </w:rPr>
            </w:pPr>
          </w:p>
        </w:tc>
        <w:tc>
          <w:tcPr>
            <w:tcW w:w="1700" w:type="dxa"/>
            <w:vMerge/>
          </w:tcPr>
          <w:p w14:paraId="0C16AB3C" w14:textId="77777777" w:rsidR="00DF35FA" w:rsidRPr="00C84F14" w:rsidRDefault="00DF35FA">
            <w:pPr>
              <w:pStyle w:val="ConsPlusNormal"/>
              <w:rPr>
                <w:rFonts w:ascii="Times New Roman" w:hAnsi="Times New Roman" w:cs="Times New Roman"/>
              </w:rPr>
            </w:pPr>
          </w:p>
        </w:tc>
        <w:tc>
          <w:tcPr>
            <w:tcW w:w="4818" w:type="dxa"/>
            <w:vMerge/>
          </w:tcPr>
          <w:p w14:paraId="5CB3CAA7" w14:textId="77777777" w:rsidR="00DF35FA" w:rsidRPr="00C84F14" w:rsidRDefault="00DF35FA">
            <w:pPr>
              <w:pStyle w:val="ConsPlusNormal"/>
              <w:rPr>
                <w:rFonts w:ascii="Times New Roman" w:hAnsi="Times New Roman" w:cs="Times New Roman"/>
              </w:rPr>
            </w:pPr>
          </w:p>
        </w:tc>
        <w:tc>
          <w:tcPr>
            <w:tcW w:w="1700" w:type="dxa"/>
          </w:tcPr>
          <w:p w14:paraId="787248C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70°04'59"</w:t>
            </w:r>
          </w:p>
        </w:tc>
        <w:tc>
          <w:tcPr>
            <w:tcW w:w="1700" w:type="dxa"/>
          </w:tcPr>
          <w:p w14:paraId="535FBC0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83°27'55"</w:t>
            </w:r>
          </w:p>
        </w:tc>
        <w:tc>
          <w:tcPr>
            <w:tcW w:w="3118" w:type="dxa"/>
            <w:vMerge/>
            <w:tcBorders>
              <w:top w:val="nil"/>
            </w:tcBorders>
          </w:tcPr>
          <w:p w14:paraId="1ABD7DEA" w14:textId="77777777" w:rsidR="00DF35FA" w:rsidRPr="00C84F14" w:rsidRDefault="00DF35FA">
            <w:pPr>
              <w:pStyle w:val="ConsPlusNormal"/>
              <w:rPr>
                <w:rFonts w:ascii="Times New Roman" w:hAnsi="Times New Roman" w:cs="Times New Roman"/>
              </w:rPr>
            </w:pPr>
          </w:p>
        </w:tc>
      </w:tr>
      <w:tr w:rsidR="00DF35FA" w:rsidRPr="00C84F14" w14:paraId="79CB3B3F" w14:textId="77777777">
        <w:tc>
          <w:tcPr>
            <w:tcW w:w="566" w:type="dxa"/>
            <w:vMerge/>
          </w:tcPr>
          <w:p w14:paraId="38F2679C" w14:textId="77777777" w:rsidR="00DF35FA" w:rsidRPr="00C84F14" w:rsidRDefault="00DF35FA">
            <w:pPr>
              <w:pStyle w:val="ConsPlusNormal"/>
              <w:rPr>
                <w:rFonts w:ascii="Times New Roman" w:hAnsi="Times New Roman" w:cs="Times New Roman"/>
              </w:rPr>
            </w:pPr>
          </w:p>
        </w:tc>
        <w:tc>
          <w:tcPr>
            <w:tcW w:w="1700" w:type="dxa"/>
            <w:vMerge/>
          </w:tcPr>
          <w:p w14:paraId="467D93FA" w14:textId="77777777" w:rsidR="00DF35FA" w:rsidRPr="00C84F14" w:rsidRDefault="00DF35FA">
            <w:pPr>
              <w:pStyle w:val="ConsPlusNormal"/>
              <w:rPr>
                <w:rFonts w:ascii="Times New Roman" w:hAnsi="Times New Roman" w:cs="Times New Roman"/>
              </w:rPr>
            </w:pPr>
          </w:p>
        </w:tc>
        <w:tc>
          <w:tcPr>
            <w:tcW w:w="4818" w:type="dxa"/>
            <w:vMerge/>
          </w:tcPr>
          <w:p w14:paraId="5AA2C286" w14:textId="77777777" w:rsidR="00DF35FA" w:rsidRPr="00C84F14" w:rsidRDefault="00DF35FA">
            <w:pPr>
              <w:pStyle w:val="ConsPlusNormal"/>
              <w:rPr>
                <w:rFonts w:ascii="Times New Roman" w:hAnsi="Times New Roman" w:cs="Times New Roman"/>
              </w:rPr>
            </w:pPr>
          </w:p>
        </w:tc>
        <w:tc>
          <w:tcPr>
            <w:tcW w:w="1700" w:type="dxa"/>
          </w:tcPr>
          <w:p w14:paraId="310D6D5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70°04'37"</w:t>
            </w:r>
          </w:p>
        </w:tc>
        <w:tc>
          <w:tcPr>
            <w:tcW w:w="1700" w:type="dxa"/>
          </w:tcPr>
          <w:p w14:paraId="6B277FB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83°27'19"</w:t>
            </w:r>
          </w:p>
        </w:tc>
        <w:tc>
          <w:tcPr>
            <w:tcW w:w="3118" w:type="dxa"/>
            <w:vMerge/>
            <w:tcBorders>
              <w:top w:val="nil"/>
            </w:tcBorders>
          </w:tcPr>
          <w:p w14:paraId="655B474D" w14:textId="77777777" w:rsidR="00DF35FA" w:rsidRPr="00C84F14" w:rsidRDefault="00DF35FA">
            <w:pPr>
              <w:pStyle w:val="ConsPlusNormal"/>
              <w:rPr>
                <w:rFonts w:ascii="Times New Roman" w:hAnsi="Times New Roman" w:cs="Times New Roman"/>
              </w:rPr>
            </w:pPr>
          </w:p>
        </w:tc>
      </w:tr>
      <w:tr w:rsidR="00DF35FA" w:rsidRPr="00C84F14" w14:paraId="496DB69E" w14:textId="77777777">
        <w:tc>
          <w:tcPr>
            <w:tcW w:w="566" w:type="dxa"/>
            <w:vMerge w:val="restart"/>
            <w:vAlign w:val="center"/>
          </w:tcPr>
          <w:p w14:paraId="04ACDDC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64</w:t>
            </w:r>
          </w:p>
        </w:tc>
        <w:tc>
          <w:tcPr>
            <w:tcW w:w="1700" w:type="dxa"/>
            <w:vMerge w:val="restart"/>
            <w:vAlign w:val="center"/>
          </w:tcPr>
          <w:p w14:paraId="76C4880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озеро Мелкое Торове</w:t>
            </w:r>
          </w:p>
        </w:tc>
        <w:tc>
          <w:tcPr>
            <w:tcW w:w="4818" w:type="dxa"/>
            <w:vMerge w:val="restart"/>
          </w:tcPr>
          <w:p w14:paraId="6CA3A75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исток реки Калпаковская, правого притока реки Енисей, вся акватория полностью:</w:t>
            </w:r>
          </w:p>
          <w:p w14:paraId="5D56DDE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береговой линии северного берега озера, от 2 до 3 - по береговой линии восточного берега озера, от 3 до 1 - по береговой линии западного берега озера.</w:t>
            </w:r>
          </w:p>
        </w:tc>
        <w:tc>
          <w:tcPr>
            <w:tcW w:w="1700" w:type="dxa"/>
          </w:tcPr>
          <w:p w14:paraId="688C2DD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70°14'15"</w:t>
            </w:r>
          </w:p>
        </w:tc>
        <w:tc>
          <w:tcPr>
            <w:tcW w:w="1700" w:type="dxa"/>
          </w:tcPr>
          <w:p w14:paraId="64C7E7D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83°11'42"</w:t>
            </w:r>
          </w:p>
        </w:tc>
        <w:tc>
          <w:tcPr>
            <w:tcW w:w="3118" w:type="dxa"/>
            <w:vMerge/>
            <w:tcBorders>
              <w:top w:val="nil"/>
            </w:tcBorders>
          </w:tcPr>
          <w:p w14:paraId="64165FFF" w14:textId="77777777" w:rsidR="00DF35FA" w:rsidRPr="00C84F14" w:rsidRDefault="00DF35FA">
            <w:pPr>
              <w:pStyle w:val="ConsPlusNormal"/>
              <w:rPr>
                <w:rFonts w:ascii="Times New Roman" w:hAnsi="Times New Roman" w:cs="Times New Roman"/>
              </w:rPr>
            </w:pPr>
          </w:p>
        </w:tc>
      </w:tr>
      <w:tr w:rsidR="00DF35FA" w:rsidRPr="00C84F14" w14:paraId="7B27B959" w14:textId="77777777">
        <w:tc>
          <w:tcPr>
            <w:tcW w:w="566" w:type="dxa"/>
            <w:vMerge/>
          </w:tcPr>
          <w:p w14:paraId="1103A457" w14:textId="77777777" w:rsidR="00DF35FA" w:rsidRPr="00C84F14" w:rsidRDefault="00DF35FA">
            <w:pPr>
              <w:pStyle w:val="ConsPlusNormal"/>
              <w:rPr>
                <w:rFonts w:ascii="Times New Roman" w:hAnsi="Times New Roman" w:cs="Times New Roman"/>
              </w:rPr>
            </w:pPr>
          </w:p>
        </w:tc>
        <w:tc>
          <w:tcPr>
            <w:tcW w:w="1700" w:type="dxa"/>
            <w:vMerge/>
          </w:tcPr>
          <w:p w14:paraId="53C46862" w14:textId="77777777" w:rsidR="00DF35FA" w:rsidRPr="00C84F14" w:rsidRDefault="00DF35FA">
            <w:pPr>
              <w:pStyle w:val="ConsPlusNormal"/>
              <w:rPr>
                <w:rFonts w:ascii="Times New Roman" w:hAnsi="Times New Roman" w:cs="Times New Roman"/>
              </w:rPr>
            </w:pPr>
          </w:p>
        </w:tc>
        <w:tc>
          <w:tcPr>
            <w:tcW w:w="4818" w:type="dxa"/>
            <w:vMerge/>
          </w:tcPr>
          <w:p w14:paraId="30E55C15" w14:textId="77777777" w:rsidR="00DF35FA" w:rsidRPr="00C84F14" w:rsidRDefault="00DF35FA">
            <w:pPr>
              <w:pStyle w:val="ConsPlusNormal"/>
              <w:rPr>
                <w:rFonts w:ascii="Times New Roman" w:hAnsi="Times New Roman" w:cs="Times New Roman"/>
              </w:rPr>
            </w:pPr>
          </w:p>
        </w:tc>
        <w:tc>
          <w:tcPr>
            <w:tcW w:w="1700" w:type="dxa"/>
          </w:tcPr>
          <w:p w14:paraId="6A0A5B5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70°14'23"</w:t>
            </w:r>
          </w:p>
        </w:tc>
        <w:tc>
          <w:tcPr>
            <w:tcW w:w="1700" w:type="dxa"/>
          </w:tcPr>
          <w:p w14:paraId="2A5FA81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83°13'19"</w:t>
            </w:r>
          </w:p>
        </w:tc>
        <w:tc>
          <w:tcPr>
            <w:tcW w:w="3118" w:type="dxa"/>
            <w:vMerge/>
            <w:tcBorders>
              <w:top w:val="nil"/>
            </w:tcBorders>
          </w:tcPr>
          <w:p w14:paraId="32BF979A" w14:textId="77777777" w:rsidR="00DF35FA" w:rsidRPr="00C84F14" w:rsidRDefault="00DF35FA">
            <w:pPr>
              <w:pStyle w:val="ConsPlusNormal"/>
              <w:rPr>
                <w:rFonts w:ascii="Times New Roman" w:hAnsi="Times New Roman" w:cs="Times New Roman"/>
              </w:rPr>
            </w:pPr>
          </w:p>
        </w:tc>
      </w:tr>
      <w:tr w:rsidR="00DF35FA" w:rsidRPr="00C84F14" w14:paraId="6A0C86BC" w14:textId="77777777">
        <w:tc>
          <w:tcPr>
            <w:tcW w:w="566" w:type="dxa"/>
            <w:vMerge/>
          </w:tcPr>
          <w:p w14:paraId="3DFE7355" w14:textId="77777777" w:rsidR="00DF35FA" w:rsidRPr="00C84F14" w:rsidRDefault="00DF35FA">
            <w:pPr>
              <w:pStyle w:val="ConsPlusNormal"/>
              <w:rPr>
                <w:rFonts w:ascii="Times New Roman" w:hAnsi="Times New Roman" w:cs="Times New Roman"/>
              </w:rPr>
            </w:pPr>
          </w:p>
        </w:tc>
        <w:tc>
          <w:tcPr>
            <w:tcW w:w="1700" w:type="dxa"/>
            <w:vMerge/>
          </w:tcPr>
          <w:p w14:paraId="659B6236" w14:textId="77777777" w:rsidR="00DF35FA" w:rsidRPr="00C84F14" w:rsidRDefault="00DF35FA">
            <w:pPr>
              <w:pStyle w:val="ConsPlusNormal"/>
              <w:rPr>
                <w:rFonts w:ascii="Times New Roman" w:hAnsi="Times New Roman" w:cs="Times New Roman"/>
              </w:rPr>
            </w:pPr>
          </w:p>
        </w:tc>
        <w:tc>
          <w:tcPr>
            <w:tcW w:w="4818" w:type="dxa"/>
            <w:vMerge/>
          </w:tcPr>
          <w:p w14:paraId="1513A5C2" w14:textId="77777777" w:rsidR="00DF35FA" w:rsidRPr="00C84F14" w:rsidRDefault="00DF35FA">
            <w:pPr>
              <w:pStyle w:val="ConsPlusNormal"/>
              <w:rPr>
                <w:rFonts w:ascii="Times New Roman" w:hAnsi="Times New Roman" w:cs="Times New Roman"/>
              </w:rPr>
            </w:pPr>
          </w:p>
        </w:tc>
        <w:tc>
          <w:tcPr>
            <w:tcW w:w="1700" w:type="dxa"/>
          </w:tcPr>
          <w:p w14:paraId="2DCACBC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70°13'39"</w:t>
            </w:r>
          </w:p>
        </w:tc>
        <w:tc>
          <w:tcPr>
            <w:tcW w:w="1700" w:type="dxa"/>
          </w:tcPr>
          <w:p w14:paraId="57F89C5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83°13'07"</w:t>
            </w:r>
          </w:p>
        </w:tc>
        <w:tc>
          <w:tcPr>
            <w:tcW w:w="3118" w:type="dxa"/>
            <w:vMerge/>
            <w:tcBorders>
              <w:top w:val="nil"/>
            </w:tcBorders>
          </w:tcPr>
          <w:p w14:paraId="7793540E" w14:textId="77777777" w:rsidR="00DF35FA" w:rsidRPr="00C84F14" w:rsidRDefault="00DF35FA">
            <w:pPr>
              <w:pStyle w:val="ConsPlusNormal"/>
              <w:rPr>
                <w:rFonts w:ascii="Times New Roman" w:hAnsi="Times New Roman" w:cs="Times New Roman"/>
              </w:rPr>
            </w:pPr>
          </w:p>
        </w:tc>
      </w:tr>
      <w:tr w:rsidR="00DF35FA" w:rsidRPr="00C84F14" w14:paraId="6B1BCE79" w14:textId="77777777">
        <w:tc>
          <w:tcPr>
            <w:tcW w:w="566" w:type="dxa"/>
            <w:vMerge w:val="restart"/>
            <w:vAlign w:val="center"/>
          </w:tcPr>
          <w:p w14:paraId="7D99B8A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65</w:t>
            </w:r>
          </w:p>
        </w:tc>
        <w:tc>
          <w:tcPr>
            <w:tcW w:w="1700" w:type="dxa"/>
            <w:vMerge w:val="restart"/>
            <w:vAlign w:val="center"/>
          </w:tcPr>
          <w:p w14:paraId="0D4CECA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озеро Пелятка</w:t>
            </w:r>
          </w:p>
        </w:tc>
        <w:tc>
          <w:tcPr>
            <w:tcW w:w="4818" w:type="dxa"/>
            <w:vMerge w:val="restart"/>
          </w:tcPr>
          <w:p w14:paraId="5B1EA4F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 xml:space="preserve">правый берег реки Енисей (район устья реки </w:t>
            </w:r>
            <w:r w:rsidRPr="00C84F14">
              <w:rPr>
                <w:rFonts w:ascii="Times New Roman" w:hAnsi="Times New Roman" w:cs="Times New Roman"/>
              </w:rPr>
              <w:lastRenderedPageBreak/>
              <w:t>Гольчиха) вся акватория полностью:</w:t>
            </w:r>
          </w:p>
          <w:p w14:paraId="41AAA43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береговой линии северо-восточного берега озера, от 2 до 3 - по береговой линии восточного берега озера, от 3 до 1 - по береговой линии юго-западного берега озера.</w:t>
            </w:r>
          </w:p>
        </w:tc>
        <w:tc>
          <w:tcPr>
            <w:tcW w:w="1700" w:type="dxa"/>
          </w:tcPr>
          <w:p w14:paraId="4A69C23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lastRenderedPageBreak/>
              <w:t>1. 71°43'31"</w:t>
            </w:r>
          </w:p>
        </w:tc>
        <w:tc>
          <w:tcPr>
            <w:tcW w:w="1700" w:type="dxa"/>
          </w:tcPr>
          <w:p w14:paraId="564BBC3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83°29'03"</w:t>
            </w:r>
          </w:p>
        </w:tc>
        <w:tc>
          <w:tcPr>
            <w:tcW w:w="3118" w:type="dxa"/>
            <w:vMerge/>
            <w:tcBorders>
              <w:top w:val="nil"/>
            </w:tcBorders>
          </w:tcPr>
          <w:p w14:paraId="327FC7AC" w14:textId="77777777" w:rsidR="00DF35FA" w:rsidRPr="00C84F14" w:rsidRDefault="00DF35FA">
            <w:pPr>
              <w:pStyle w:val="ConsPlusNormal"/>
              <w:rPr>
                <w:rFonts w:ascii="Times New Roman" w:hAnsi="Times New Roman" w:cs="Times New Roman"/>
              </w:rPr>
            </w:pPr>
          </w:p>
        </w:tc>
      </w:tr>
      <w:tr w:rsidR="00DF35FA" w:rsidRPr="00C84F14" w14:paraId="1B2C4BBB" w14:textId="77777777">
        <w:tc>
          <w:tcPr>
            <w:tcW w:w="566" w:type="dxa"/>
            <w:vMerge/>
          </w:tcPr>
          <w:p w14:paraId="24CCF29E" w14:textId="77777777" w:rsidR="00DF35FA" w:rsidRPr="00C84F14" w:rsidRDefault="00DF35FA">
            <w:pPr>
              <w:pStyle w:val="ConsPlusNormal"/>
              <w:rPr>
                <w:rFonts w:ascii="Times New Roman" w:hAnsi="Times New Roman" w:cs="Times New Roman"/>
              </w:rPr>
            </w:pPr>
          </w:p>
        </w:tc>
        <w:tc>
          <w:tcPr>
            <w:tcW w:w="1700" w:type="dxa"/>
            <w:vMerge/>
          </w:tcPr>
          <w:p w14:paraId="65845836" w14:textId="77777777" w:rsidR="00DF35FA" w:rsidRPr="00C84F14" w:rsidRDefault="00DF35FA">
            <w:pPr>
              <w:pStyle w:val="ConsPlusNormal"/>
              <w:rPr>
                <w:rFonts w:ascii="Times New Roman" w:hAnsi="Times New Roman" w:cs="Times New Roman"/>
              </w:rPr>
            </w:pPr>
          </w:p>
        </w:tc>
        <w:tc>
          <w:tcPr>
            <w:tcW w:w="4818" w:type="dxa"/>
            <w:vMerge/>
          </w:tcPr>
          <w:p w14:paraId="2138EE07" w14:textId="77777777" w:rsidR="00DF35FA" w:rsidRPr="00C84F14" w:rsidRDefault="00DF35FA">
            <w:pPr>
              <w:pStyle w:val="ConsPlusNormal"/>
              <w:rPr>
                <w:rFonts w:ascii="Times New Roman" w:hAnsi="Times New Roman" w:cs="Times New Roman"/>
              </w:rPr>
            </w:pPr>
          </w:p>
        </w:tc>
        <w:tc>
          <w:tcPr>
            <w:tcW w:w="1700" w:type="dxa"/>
          </w:tcPr>
          <w:p w14:paraId="2010574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71°43'23"</w:t>
            </w:r>
          </w:p>
        </w:tc>
        <w:tc>
          <w:tcPr>
            <w:tcW w:w="1700" w:type="dxa"/>
          </w:tcPr>
          <w:p w14:paraId="2DF1761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83°29'44"</w:t>
            </w:r>
          </w:p>
        </w:tc>
        <w:tc>
          <w:tcPr>
            <w:tcW w:w="3118" w:type="dxa"/>
            <w:vMerge/>
            <w:tcBorders>
              <w:top w:val="nil"/>
            </w:tcBorders>
          </w:tcPr>
          <w:p w14:paraId="234B4F42" w14:textId="77777777" w:rsidR="00DF35FA" w:rsidRPr="00C84F14" w:rsidRDefault="00DF35FA">
            <w:pPr>
              <w:pStyle w:val="ConsPlusNormal"/>
              <w:rPr>
                <w:rFonts w:ascii="Times New Roman" w:hAnsi="Times New Roman" w:cs="Times New Roman"/>
              </w:rPr>
            </w:pPr>
          </w:p>
        </w:tc>
      </w:tr>
      <w:tr w:rsidR="00DF35FA" w:rsidRPr="00C84F14" w14:paraId="3650D6CF" w14:textId="77777777">
        <w:tc>
          <w:tcPr>
            <w:tcW w:w="566" w:type="dxa"/>
            <w:vMerge/>
          </w:tcPr>
          <w:p w14:paraId="0D61F39E" w14:textId="77777777" w:rsidR="00DF35FA" w:rsidRPr="00C84F14" w:rsidRDefault="00DF35FA">
            <w:pPr>
              <w:pStyle w:val="ConsPlusNormal"/>
              <w:rPr>
                <w:rFonts w:ascii="Times New Roman" w:hAnsi="Times New Roman" w:cs="Times New Roman"/>
              </w:rPr>
            </w:pPr>
          </w:p>
        </w:tc>
        <w:tc>
          <w:tcPr>
            <w:tcW w:w="1700" w:type="dxa"/>
            <w:vMerge/>
          </w:tcPr>
          <w:p w14:paraId="01CBAE19" w14:textId="77777777" w:rsidR="00DF35FA" w:rsidRPr="00C84F14" w:rsidRDefault="00DF35FA">
            <w:pPr>
              <w:pStyle w:val="ConsPlusNormal"/>
              <w:rPr>
                <w:rFonts w:ascii="Times New Roman" w:hAnsi="Times New Roman" w:cs="Times New Roman"/>
              </w:rPr>
            </w:pPr>
          </w:p>
        </w:tc>
        <w:tc>
          <w:tcPr>
            <w:tcW w:w="4818" w:type="dxa"/>
            <w:vMerge/>
          </w:tcPr>
          <w:p w14:paraId="7DE2A34F" w14:textId="77777777" w:rsidR="00DF35FA" w:rsidRPr="00C84F14" w:rsidRDefault="00DF35FA">
            <w:pPr>
              <w:pStyle w:val="ConsPlusNormal"/>
              <w:rPr>
                <w:rFonts w:ascii="Times New Roman" w:hAnsi="Times New Roman" w:cs="Times New Roman"/>
              </w:rPr>
            </w:pPr>
          </w:p>
        </w:tc>
        <w:tc>
          <w:tcPr>
            <w:tcW w:w="1700" w:type="dxa"/>
          </w:tcPr>
          <w:p w14:paraId="7AA010A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71°42'59"</w:t>
            </w:r>
          </w:p>
        </w:tc>
        <w:tc>
          <w:tcPr>
            <w:tcW w:w="1700" w:type="dxa"/>
          </w:tcPr>
          <w:p w14:paraId="69AC9AE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83°29'43"</w:t>
            </w:r>
          </w:p>
        </w:tc>
        <w:tc>
          <w:tcPr>
            <w:tcW w:w="3118" w:type="dxa"/>
            <w:vMerge/>
            <w:tcBorders>
              <w:top w:val="nil"/>
            </w:tcBorders>
          </w:tcPr>
          <w:p w14:paraId="1DBEA872" w14:textId="77777777" w:rsidR="00DF35FA" w:rsidRPr="00C84F14" w:rsidRDefault="00DF35FA">
            <w:pPr>
              <w:pStyle w:val="ConsPlusNormal"/>
              <w:rPr>
                <w:rFonts w:ascii="Times New Roman" w:hAnsi="Times New Roman" w:cs="Times New Roman"/>
              </w:rPr>
            </w:pPr>
          </w:p>
        </w:tc>
      </w:tr>
      <w:tr w:rsidR="00DF35FA" w:rsidRPr="00C84F14" w14:paraId="6A3B18FE" w14:textId="77777777">
        <w:tc>
          <w:tcPr>
            <w:tcW w:w="566" w:type="dxa"/>
            <w:vMerge w:val="restart"/>
            <w:vAlign w:val="center"/>
          </w:tcPr>
          <w:p w14:paraId="564DA24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66</w:t>
            </w:r>
          </w:p>
        </w:tc>
        <w:tc>
          <w:tcPr>
            <w:tcW w:w="1700" w:type="dxa"/>
            <w:vMerge w:val="restart"/>
            <w:vAlign w:val="center"/>
          </w:tcPr>
          <w:p w14:paraId="7B57914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озеро Курье</w:t>
            </w:r>
          </w:p>
        </w:tc>
        <w:tc>
          <w:tcPr>
            <w:tcW w:w="4818" w:type="dxa"/>
            <w:vMerge w:val="restart"/>
          </w:tcPr>
          <w:p w14:paraId="696C3012"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правый берег реки Енисей (район устья реки Гольчиха) вся акватория полностью:</w:t>
            </w:r>
          </w:p>
          <w:p w14:paraId="767D0B10"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Pr>
          <w:p w14:paraId="361E4D9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71°45'40"</w:t>
            </w:r>
          </w:p>
        </w:tc>
        <w:tc>
          <w:tcPr>
            <w:tcW w:w="1700" w:type="dxa"/>
          </w:tcPr>
          <w:p w14:paraId="439264C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83°28'43"</w:t>
            </w:r>
          </w:p>
        </w:tc>
        <w:tc>
          <w:tcPr>
            <w:tcW w:w="3118" w:type="dxa"/>
            <w:vMerge/>
            <w:tcBorders>
              <w:top w:val="nil"/>
            </w:tcBorders>
          </w:tcPr>
          <w:p w14:paraId="623018FA" w14:textId="77777777" w:rsidR="00DF35FA" w:rsidRPr="00C84F14" w:rsidRDefault="00DF35FA">
            <w:pPr>
              <w:pStyle w:val="ConsPlusNormal"/>
              <w:rPr>
                <w:rFonts w:ascii="Times New Roman" w:hAnsi="Times New Roman" w:cs="Times New Roman"/>
              </w:rPr>
            </w:pPr>
          </w:p>
        </w:tc>
      </w:tr>
      <w:tr w:rsidR="00DF35FA" w:rsidRPr="00C84F14" w14:paraId="233A7EB2" w14:textId="77777777">
        <w:tc>
          <w:tcPr>
            <w:tcW w:w="566" w:type="dxa"/>
            <w:vMerge/>
          </w:tcPr>
          <w:p w14:paraId="783AB0DF" w14:textId="77777777" w:rsidR="00DF35FA" w:rsidRPr="00C84F14" w:rsidRDefault="00DF35FA">
            <w:pPr>
              <w:pStyle w:val="ConsPlusNormal"/>
              <w:rPr>
                <w:rFonts w:ascii="Times New Roman" w:hAnsi="Times New Roman" w:cs="Times New Roman"/>
              </w:rPr>
            </w:pPr>
          </w:p>
        </w:tc>
        <w:tc>
          <w:tcPr>
            <w:tcW w:w="1700" w:type="dxa"/>
            <w:vMerge/>
          </w:tcPr>
          <w:p w14:paraId="7EA04ABA" w14:textId="77777777" w:rsidR="00DF35FA" w:rsidRPr="00C84F14" w:rsidRDefault="00DF35FA">
            <w:pPr>
              <w:pStyle w:val="ConsPlusNormal"/>
              <w:rPr>
                <w:rFonts w:ascii="Times New Roman" w:hAnsi="Times New Roman" w:cs="Times New Roman"/>
              </w:rPr>
            </w:pPr>
          </w:p>
        </w:tc>
        <w:tc>
          <w:tcPr>
            <w:tcW w:w="4818" w:type="dxa"/>
            <w:vMerge/>
          </w:tcPr>
          <w:p w14:paraId="665FBB2D" w14:textId="77777777" w:rsidR="00DF35FA" w:rsidRPr="00C84F14" w:rsidRDefault="00DF35FA">
            <w:pPr>
              <w:pStyle w:val="ConsPlusNormal"/>
              <w:rPr>
                <w:rFonts w:ascii="Times New Roman" w:hAnsi="Times New Roman" w:cs="Times New Roman"/>
              </w:rPr>
            </w:pPr>
          </w:p>
        </w:tc>
        <w:tc>
          <w:tcPr>
            <w:tcW w:w="1700" w:type="dxa"/>
          </w:tcPr>
          <w:p w14:paraId="019CA61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71°45'33"</w:t>
            </w:r>
          </w:p>
        </w:tc>
        <w:tc>
          <w:tcPr>
            <w:tcW w:w="1700" w:type="dxa"/>
          </w:tcPr>
          <w:p w14:paraId="719B58D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83°31'01"</w:t>
            </w:r>
          </w:p>
        </w:tc>
        <w:tc>
          <w:tcPr>
            <w:tcW w:w="3118" w:type="dxa"/>
            <w:vMerge/>
            <w:tcBorders>
              <w:top w:val="nil"/>
            </w:tcBorders>
          </w:tcPr>
          <w:p w14:paraId="6FAB8C83" w14:textId="77777777" w:rsidR="00DF35FA" w:rsidRPr="00C84F14" w:rsidRDefault="00DF35FA">
            <w:pPr>
              <w:pStyle w:val="ConsPlusNormal"/>
              <w:rPr>
                <w:rFonts w:ascii="Times New Roman" w:hAnsi="Times New Roman" w:cs="Times New Roman"/>
              </w:rPr>
            </w:pPr>
          </w:p>
        </w:tc>
      </w:tr>
      <w:tr w:rsidR="00DF35FA" w:rsidRPr="00C84F14" w14:paraId="3496CB81" w14:textId="77777777">
        <w:tc>
          <w:tcPr>
            <w:tcW w:w="566" w:type="dxa"/>
            <w:vMerge/>
          </w:tcPr>
          <w:p w14:paraId="161B24F2" w14:textId="77777777" w:rsidR="00DF35FA" w:rsidRPr="00C84F14" w:rsidRDefault="00DF35FA">
            <w:pPr>
              <w:pStyle w:val="ConsPlusNormal"/>
              <w:rPr>
                <w:rFonts w:ascii="Times New Roman" w:hAnsi="Times New Roman" w:cs="Times New Roman"/>
              </w:rPr>
            </w:pPr>
          </w:p>
        </w:tc>
        <w:tc>
          <w:tcPr>
            <w:tcW w:w="1700" w:type="dxa"/>
            <w:vMerge/>
          </w:tcPr>
          <w:p w14:paraId="2A6506D2" w14:textId="77777777" w:rsidR="00DF35FA" w:rsidRPr="00C84F14" w:rsidRDefault="00DF35FA">
            <w:pPr>
              <w:pStyle w:val="ConsPlusNormal"/>
              <w:rPr>
                <w:rFonts w:ascii="Times New Roman" w:hAnsi="Times New Roman" w:cs="Times New Roman"/>
              </w:rPr>
            </w:pPr>
          </w:p>
        </w:tc>
        <w:tc>
          <w:tcPr>
            <w:tcW w:w="4818" w:type="dxa"/>
            <w:vMerge/>
          </w:tcPr>
          <w:p w14:paraId="00C374E5" w14:textId="77777777" w:rsidR="00DF35FA" w:rsidRPr="00C84F14" w:rsidRDefault="00DF35FA">
            <w:pPr>
              <w:pStyle w:val="ConsPlusNormal"/>
              <w:rPr>
                <w:rFonts w:ascii="Times New Roman" w:hAnsi="Times New Roman" w:cs="Times New Roman"/>
              </w:rPr>
            </w:pPr>
          </w:p>
        </w:tc>
        <w:tc>
          <w:tcPr>
            <w:tcW w:w="1700" w:type="dxa"/>
          </w:tcPr>
          <w:p w14:paraId="6568170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71°44'21"</w:t>
            </w:r>
          </w:p>
        </w:tc>
        <w:tc>
          <w:tcPr>
            <w:tcW w:w="1700" w:type="dxa"/>
          </w:tcPr>
          <w:p w14:paraId="6549782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83°28'29"</w:t>
            </w:r>
          </w:p>
        </w:tc>
        <w:tc>
          <w:tcPr>
            <w:tcW w:w="3118" w:type="dxa"/>
            <w:vMerge/>
            <w:tcBorders>
              <w:top w:val="nil"/>
            </w:tcBorders>
          </w:tcPr>
          <w:p w14:paraId="4E94914B" w14:textId="77777777" w:rsidR="00DF35FA" w:rsidRPr="00C84F14" w:rsidRDefault="00DF35FA">
            <w:pPr>
              <w:pStyle w:val="ConsPlusNormal"/>
              <w:rPr>
                <w:rFonts w:ascii="Times New Roman" w:hAnsi="Times New Roman" w:cs="Times New Roman"/>
              </w:rPr>
            </w:pPr>
          </w:p>
        </w:tc>
      </w:tr>
      <w:tr w:rsidR="00DF35FA" w:rsidRPr="00C84F14" w14:paraId="12F5441B" w14:textId="77777777">
        <w:tc>
          <w:tcPr>
            <w:tcW w:w="10484" w:type="dxa"/>
            <w:gridSpan w:val="5"/>
            <w:vAlign w:val="center"/>
          </w:tcPr>
          <w:p w14:paraId="1809E4DD" w14:textId="77777777" w:rsidR="00DF35FA" w:rsidRPr="00C84F14" w:rsidRDefault="00DF35FA">
            <w:pPr>
              <w:pStyle w:val="ConsPlusNormal"/>
              <w:jc w:val="center"/>
              <w:outlineLvl w:val="4"/>
              <w:rPr>
                <w:rFonts w:ascii="Times New Roman" w:hAnsi="Times New Roman" w:cs="Times New Roman"/>
              </w:rPr>
            </w:pPr>
            <w:r w:rsidRPr="00C84F14">
              <w:rPr>
                <w:rFonts w:ascii="Times New Roman" w:hAnsi="Times New Roman" w:cs="Times New Roman"/>
              </w:rPr>
              <w:t>Енисейский залив Карского моря</w:t>
            </w:r>
          </w:p>
        </w:tc>
        <w:tc>
          <w:tcPr>
            <w:tcW w:w="3118" w:type="dxa"/>
            <w:vMerge w:val="restart"/>
          </w:tcPr>
          <w:p w14:paraId="4E9DB35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Сиг, чир, омуль, щука (июль - август)</w:t>
            </w:r>
          </w:p>
        </w:tc>
      </w:tr>
      <w:tr w:rsidR="00DF35FA" w:rsidRPr="00C84F14" w14:paraId="628F7ECF" w14:textId="77777777">
        <w:tc>
          <w:tcPr>
            <w:tcW w:w="566" w:type="dxa"/>
            <w:vMerge w:val="restart"/>
            <w:vAlign w:val="center"/>
          </w:tcPr>
          <w:p w14:paraId="6642883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67</w:t>
            </w:r>
          </w:p>
        </w:tc>
        <w:tc>
          <w:tcPr>
            <w:tcW w:w="1700" w:type="dxa"/>
            <w:vMerge w:val="restart"/>
            <w:vAlign w:val="center"/>
          </w:tcPr>
          <w:p w14:paraId="216F851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бухта Лемберова</w:t>
            </w:r>
          </w:p>
        </w:tc>
        <w:tc>
          <w:tcPr>
            <w:tcW w:w="4818" w:type="dxa"/>
            <w:vMerge w:val="restart"/>
          </w:tcPr>
          <w:p w14:paraId="4E525DAF"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правый берег залива:</w:t>
            </w:r>
          </w:p>
          <w:p w14:paraId="48E0EC9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прямой от правого берега залива вглубь залива на расстояние 1000 м, от 2 до 3 - по прямой вдоль правого берега залива, от 3 до 4 - по прямой до правого берега залива, от 4 до 5 - по береговой линии правого берега залива до устья реки Лемберова от 5 до 6 - по прямой от правого до левого берега устья реки Лемберова, от 6 до 1 - по береговой линии правого берега залива до устья ручья Варавикова.</w:t>
            </w:r>
          </w:p>
        </w:tc>
        <w:tc>
          <w:tcPr>
            <w:tcW w:w="1700" w:type="dxa"/>
          </w:tcPr>
          <w:p w14:paraId="77E1843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73°23'34"</w:t>
            </w:r>
          </w:p>
        </w:tc>
        <w:tc>
          <w:tcPr>
            <w:tcW w:w="1700" w:type="dxa"/>
          </w:tcPr>
          <w:p w14:paraId="219B367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80°38'06"</w:t>
            </w:r>
          </w:p>
        </w:tc>
        <w:tc>
          <w:tcPr>
            <w:tcW w:w="3118" w:type="dxa"/>
            <w:vMerge/>
          </w:tcPr>
          <w:p w14:paraId="5A86058B" w14:textId="77777777" w:rsidR="00DF35FA" w:rsidRPr="00C84F14" w:rsidRDefault="00DF35FA">
            <w:pPr>
              <w:pStyle w:val="ConsPlusNormal"/>
              <w:rPr>
                <w:rFonts w:ascii="Times New Roman" w:hAnsi="Times New Roman" w:cs="Times New Roman"/>
              </w:rPr>
            </w:pPr>
          </w:p>
        </w:tc>
      </w:tr>
      <w:tr w:rsidR="00DF35FA" w:rsidRPr="00C84F14" w14:paraId="1B936F00" w14:textId="77777777">
        <w:tc>
          <w:tcPr>
            <w:tcW w:w="566" w:type="dxa"/>
            <w:vMerge/>
          </w:tcPr>
          <w:p w14:paraId="3600B8D2" w14:textId="77777777" w:rsidR="00DF35FA" w:rsidRPr="00C84F14" w:rsidRDefault="00DF35FA">
            <w:pPr>
              <w:pStyle w:val="ConsPlusNormal"/>
              <w:rPr>
                <w:rFonts w:ascii="Times New Roman" w:hAnsi="Times New Roman" w:cs="Times New Roman"/>
              </w:rPr>
            </w:pPr>
          </w:p>
        </w:tc>
        <w:tc>
          <w:tcPr>
            <w:tcW w:w="1700" w:type="dxa"/>
            <w:vMerge/>
          </w:tcPr>
          <w:p w14:paraId="54BF2029" w14:textId="77777777" w:rsidR="00DF35FA" w:rsidRPr="00C84F14" w:rsidRDefault="00DF35FA">
            <w:pPr>
              <w:pStyle w:val="ConsPlusNormal"/>
              <w:rPr>
                <w:rFonts w:ascii="Times New Roman" w:hAnsi="Times New Roman" w:cs="Times New Roman"/>
              </w:rPr>
            </w:pPr>
          </w:p>
        </w:tc>
        <w:tc>
          <w:tcPr>
            <w:tcW w:w="4818" w:type="dxa"/>
            <w:vMerge/>
          </w:tcPr>
          <w:p w14:paraId="4341B6DC" w14:textId="77777777" w:rsidR="00DF35FA" w:rsidRPr="00C84F14" w:rsidRDefault="00DF35FA">
            <w:pPr>
              <w:pStyle w:val="ConsPlusNormal"/>
              <w:rPr>
                <w:rFonts w:ascii="Times New Roman" w:hAnsi="Times New Roman" w:cs="Times New Roman"/>
              </w:rPr>
            </w:pPr>
          </w:p>
        </w:tc>
        <w:tc>
          <w:tcPr>
            <w:tcW w:w="1700" w:type="dxa"/>
          </w:tcPr>
          <w:p w14:paraId="4B10FA5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73°23'34"</w:t>
            </w:r>
          </w:p>
        </w:tc>
        <w:tc>
          <w:tcPr>
            <w:tcW w:w="1700" w:type="dxa"/>
          </w:tcPr>
          <w:p w14:paraId="65602B4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80°36'10"</w:t>
            </w:r>
          </w:p>
        </w:tc>
        <w:tc>
          <w:tcPr>
            <w:tcW w:w="3118" w:type="dxa"/>
            <w:vMerge/>
          </w:tcPr>
          <w:p w14:paraId="35691690" w14:textId="77777777" w:rsidR="00DF35FA" w:rsidRPr="00C84F14" w:rsidRDefault="00DF35FA">
            <w:pPr>
              <w:pStyle w:val="ConsPlusNormal"/>
              <w:rPr>
                <w:rFonts w:ascii="Times New Roman" w:hAnsi="Times New Roman" w:cs="Times New Roman"/>
              </w:rPr>
            </w:pPr>
          </w:p>
        </w:tc>
      </w:tr>
      <w:tr w:rsidR="00DF35FA" w:rsidRPr="00C84F14" w14:paraId="0A32673C" w14:textId="77777777">
        <w:tc>
          <w:tcPr>
            <w:tcW w:w="566" w:type="dxa"/>
            <w:vMerge/>
          </w:tcPr>
          <w:p w14:paraId="021620EE" w14:textId="77777777" w:rsidR="00DF35FA" w:rsidRPr="00C84F14" w:rsidRDefault="00DF35FA">
            <w:pPr>
              <w:pStyle w:val="ConsPlusNormal"/>
              <w:rPr>
                <w:rFonts w:ascii="Times New Roman" w:hAnsi="Times New Roman" w:cs="Times New Roman"/>
              </w:rPr>
            </w:pPr>
          </w:p>
        </w:tc>
        <w:tc>
          <w:tcPr>
            <w:tcW w:w="1700" w:type="dxa"/>
            <w:vMerge/>
          </w:tcPr>
          <w:p w14:paraId="25F9FA58" w14:textId="77777777" w:rsidR="00DF35FA" w:rsidRPr="00C84F14" w:rsidRDefault="00DF35FA">
            <w:pPr>
              <w:pStyle w:val="ConsPlusNormal"/>
              <w:rPr>
                <w:rFonts w:ascii="Times New Roman" w:hAnsi="Times New Roman" w:cs="Times New Roman"/>
              </w:rPr>
            </w:pPr>
          </w:p>
        </w:tc>
        <w:tc>
          <w:tcPr>
            <w:tcW w:w="4818" w:type="dxa"/>
            <w:vMerge/>
          </w:tcPr>
          <w:p w14:paraId="0205B813" w14:textId="77777777" w:rsidR="00DF35FA" w:rsidRPr="00C84F14" w:rsidRDefault="00DF35FA">
            <w:pPr>
              <w:pStyle w:val="ConsPlusNormal"/>
              <w:rPr>
                <w:rFonts w:ascii="Times New Roman" w:hAnsi="Times New Roman" w:cs="Times New Roman"/>
              </w:rPr>
            </w:pPr>
          </w:p>
        </w:tc>
        <w:tc>
          <w:tcPr>
            <w:tcW w:w="1700" w:type="dxa"/>
          </w:tcPr>
          <w:p w14:paraId="30735A9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73°25'59"</w:t>
            </w:r>
          </w:p>
        </w:tc>
        <w:tc>
          <w:tcPr>
            <w:tcW w:w="1700" w:type="dxa"/>
          </w:tcPr>
          <w:p w14:paraId="54661FD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80°36'24"</w:t>
            </w:r>
          </w:p>
        </w:tc>
        <w:tc>
          <w:tcPr>
            <w:tcW w:w="3118" w:type="dxa"/>
            <w:vMerge/>
          </w:tcPr>
          <w:p w14:paraId="6CE0E15C" w14:textId="77777777" w:rsidR="00DF35FA" w:rsidRPr="00C84F14" w:rsidRDefault="00DF35FA">
            <w:pPr>
              <w:pStyle w:val="ConsPlusNormal"/>
              <w:rPr>
                <w:rFonts w:ascii="Times New Roman" w:hAnsi="Times New Roman" w:cs="Times New Roman"/>
              </w:rPr>
            </w:pPr>
          </w:p>
        </w:tc>
      </w:tr>
      <w:tr w:rsidR="00DF35FA" w:rsidRPr="00C84F14" w14:paraId="5CF891C0" w14:textId="77777777">
        <w:tc>
          <w:tcPr>
            <w:tcW w:w="566" w:type="dxa"/>
            <w:vMerge/>
          </w:tcPr>
          <w:p w14:paraId="4AAF0FFC" w14:textId="77777777" w:rsidR="00DF35FA" w:rsidRPr="00C84F14" w:rsidRDefault="00DF35FA">
            <w:pPr>
              <w:pStyle w:val="ConsPlusNormal"/>
              <w:rPr>
                <w:rFonts w:ascii="Times New Roman" w:hAnsi="Times New Roman" w:cs="Times New Roman"/>
              </w:rPr>
            </w:pPr>
          </w:p>
        </w:tc>
        <w:tc>
          <w:tcPr>
            <w:tcW w:w="1700" w:type="dxa"/>
            <w:vMerge/>
          </w:tcPr>
          <w:p w14:paraId="39051050" w14:textId="77777777" w:rsidR="00DF35FA" w:rsidRPr="00C84F14" w:rsidRDefault="00DF35FA">
            <w:pPr>
              <w:pStyle w:val="ConsPlusNormal"/>
              <w:rPr>
                <w:rFonts w:ascii="Times New Roman" w:hAnsi="Times New Roman" w:cs="Times New Roman"/>
              </w:rPr>
            </w:pPr>
          </w:p>
        </w:tc>
        <w:tc>
          <w:tcPr>
            <w:tcW w:w="4818" w:type="dxa"/>
            <w:vMerge/>
          </w:tcPr>
          <w:p w14:paraId="124F97C5" w14:textId="77777777" w:rsidR="00DF35FA" w:rsidRPr="00C84F14" w:rsidRDefault="00DF35FA">
            <w:pPr>
              <w:pStyle w:val="ConsPlusNormal"/>
              <w:rPr>
                <w:rFonts w:ascii="Times New Roman" w:hAnsi="Times New Roman" w:cs="Times New Roman"/>
              </w:rPr>
            </w:pPr>
          </w:p>
        </w:tc>
        <w:tc>
          <w:tcPr>
            <w:tcW w:w="1700" w:type="dxa"/>
          </w:tcPr>
          <w:p w14:paraId="127E17B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73°25'59"</w:t>
            </w:r>
          </w:p>
        </w:tc>
        <w:tc>
          <w:tcPr>
            <w:tcW w:w="1700" w:type="dxa"/>
          </w:tcPr>
          <w:p w14:paraId="0A60955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80°38'31"</w:t>
            </w:r>
          </w:p>
        </w:tc>
        <w:tc>
          <w:tcPr>
            <w:tcW w:w="3118" w:type="dxa"/>
            <w:vMerge/>
          </w:tcPr>
          <w:p w14:paraId="364DAD27" w14:textId="77777777" w:rsidR="00DF35FA" w:rsidRPr="00C84F14" w:rsidRDefault="00DF35FA">
            <w:pPr>
              <w:pStyle w:val="ConsPlusNormal"/>
              <w:rPr>
                <w:rFonts w:ascii="Times New Roman" w:hAnsi="Times New Roman" w:cs="Times New Roman"/>
              </w:rPr>
            </w:pPr>
          </w:p>
        </w:tc>
      </w:tr>
      <w:tr w:rsidR="00DF35FA" w:rsidRPr="00C84F14" w14:paraId="63BBFDA6" w14:textId="77777777">
        <w:tc>
          <w:tcPr>
            <w:tcW w:w="566" w:type="dxa"/>
            <w:vMerge/>
          </w:tcPr>
          <w:p w14:paraId="46FC51C2" w14:textId="77777777" w:rsidR="00DF35FA" w:rsidRPr="00C84F14" w:rsidRDefault="00DF35FA">
            <w:pPr>
              <w:pStyle w:val="ConsPlusNormal"/>
              <w:rPr>
                <w:rFonts w:ascii="Times New Roman" w:hAnsi="Times New Roman" w:cs="Times New Roman"/>
              </w:rPr>
            </w:pPr>
          </w:p>
        </w:tc>
        <w:tc>
          <w:tcPr>
            <w:tcW w:w="1700" w:type="dxa"/>
            <w:vMerge/>
          </w:tcPr>
          <w:p w14:paraId="58D9659A" w14:textId="77777777" w:rsidR="00DF35FA" w:rsidRPr="00C84F14" w:rsidRDefault="00DF35FA">
            <w:pPr>
              <w:pStyle w:val="ConsPlusNormal"/>
              <w:rPr>
                <w:rFonts w:ascii="Times New Roman" w:hAnsi="Times New Roman" w:cs="Times New Roman"/>
              </w:rPr>
            </w:pPr>
          </w:p>
        </w:tc>
        <w:tc>
          <w:tcPr>
            <w:tcW w:w="4818" w:type="dxa"/>
            <w:vMerge/>
          </w:tcPr>
          <w:p w14:paraId="271BB4E4" w14:textId="77777777" w:rsidR="00DF35FA" w:rsidRPr="00C84F14" w:rsidRDefault="00DF35FA">
            <w:pPr>
              <w:pStyle w:val="ConsPlusNormal"/>
              <w:rPr>
                <w:rFonts w:ascii="Times New Roman" w:hAnsi="Times New Roman" w:cs="Times New Roman"/>
              </w:rPr>
            </w:pPr>
          </w:p>
        </w:tc>
        <w:tc>
          <w:tcPr>
            <w:tcW w:w="1700" w:type="dxa"/>
          </w:tcPr>
          <w:p w14:paraId="6CF7508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5. 73°24'38"</w:t>
            </w:r>
          </w:p>
        </w:tc>
        <w:tc>
          <w:tcPr>
            <w:tcW w:w="1700" w:type="dxa"/>
          </w:tcPr>
          <w:p w14:paraId="66D9A36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80°38'56"</w:t>
            </w:r>
          </w:p>
        </w:tc>
        <w:tc>
          <w:tcPr>
            <w:tcW w:w="3118" w:type="dxa"/>
            <w:vMerge/>
          </w:tcPr>
          <w:p w14:paraId="465FC958" w14:textId="77777777" w:rsidR="00DF35FA" w:rsidRPr="00C84F14" w:rsidRDefault="00DF35FA">
            <w:pPr>
              <w:pStyle w:val="ConsPlusNormal"/>
              <w:rPr>
                <w:rFonts w:ascii="Times New Roman" w:hAnsi="Times New Roman" w:cs="Times New Roman"/>
              </w:rPr>
            </w:pPr>
          </w:p>
        </w:tc>
      </w:tr>
      <w:tr w:rsidR="00DF35FA" w:rsidRPr="00C84F14" w14:paraId="7DBBA5F0" w14:textId="77777777">
        <w:tc>
          <w:tcPr>
            <w:tcW w:w="566" w:type="dxa"/>
            <w:vMerge/>
          </w:tcPr>
          <w:p w14:paraId="3DFEAA7D" w14:textId="77777777" w:rsidR="00DF35FA" w:rsidRPr="00C84F14" w:rsidRDefault="00DF35FA">
            <w:pPr>
              <w:pStyle w:val="ConsPlusNormal"/>
              <w:rPr>
                <w:rFonts w:ascii="Times New Roman" w:hAnsi="Times New Roman" w:cs="Times New Roman"/>
              </w:rPr>
            </w:pPr>
          </w:p>
        </w:tc>
        <w:tc>
          <w:tcPr>
            <w:tcW w:w="1700" w:type="dxa"/>
            <w:vMerge/>
          </w:tcPr>
          <w:p w14:paraId="6DDF4770" w14:textId="77777777" w:rsidR="00DF35FA" w:rsidRPr="00C84F14" w:rsidRDefault="00DF35FA">
            <w:pPr>
              <w:pStyle w:val="ConsPlusNormal"/>
              <w:rPr>
                <w:rFonts w:ascii="Times New Roman" w:hAnsi="Times New Roman" w:cs="Times New Roman"/>
              </w:rPr>
            </w:pPr>
          </w:p>
        </w:tc>
        <w:tc>
          <w:tcPr>
            <w:tcW w:w="4818" w:type="dxa"/>
            <w:vMerge/>
          </w:tcPr>
          <w:p w14:paraId="29C47F36" w14:textId="77777777" w:rsidR="00DF35FA" w:rsidRPr="00C84F14" w:rsidRDefault="00DF35FA">
            <w:pPr>
              <w:pStyle w:val="ConsPlusNormal"/>
              <w:rPr>
                <w:rFonts w:ascii="Times New Roman" w:hAnsi="Times New Roman" w:cs="Times New Roman"/>
              </w:rPr>
            </w:pPr>
          </w:p>
        </w:tc>
        <w:tc>
          <w:tcPr>
            <w:tcW w:w="1700" w:type="dxa"/>
          </w:tcPr>
          <w:p w14:paraId="7251074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6. 73°24'16"</w:t>
            </w:r>
          </w:p>
        </w:tc>
        <w:tc>
          <w:tcPr>
            <w:tcW w:w="1700" w:type="dxa"/>
          </w:tcPr>
          <w:p w14:paraId="2990B4F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80°38'42"</w:t>
            </w:r>
          </w:p>
        </w:tc>
        <w:tc>
          <w:tcPr>
            <w:tcW w:w="3118" w:type="dxa"/>
            <w:vMerge/>
          </w:tcPr>
          <w:p w14:paraId="2F7A3122" w14:textId="77777777" w:rsidR="00DF35FA" w:rsidRPr="00C84F14" w:rsidRDefault="00DF35FA">
            <w:pPr>
              <w:pStyle w:val="ConsPlusNormal"/>
              <w:rPr>
                <w:rFonts w:ascii="Times New Roman" w:hAnsi="Times New Roman" w:cs="Times New Roman"/>
              </w:rPr>
            </w:pPr>
          </w:p>
        </w:tc>
      </w:tr>
      <w:tr w:rsidR="00DF35FA" w:rsidRPr="00C84F14" w14:paraId="02268B1A" w14:textId="77777777">
        <w:tc>
          <w:tcPr>
            <w:tcW w:w="10484" w:type="dxa"/>
            <w:gridSpan w:val="5"/>
            <w:vAlign w:val="center"/>
          </w:tcPr>
          <w:p w14:paraId="22D9D80F" w14:textId="77777777" w:rsidR="00DF35FA" w:rsidRPr="00C84F14" w:rsidRDefault="00DF35FA">
            <w:pPr>
              <w:pStyle w:val="ConsPlusNormal"/>
              <w:jc w:val="center"/>
              <w:outlineLvl w:val="3"/>
              <w:rPr>
                <w:rFonts w:ascii="Times New Roman" w:hAnsi="Times New Roman" w:cs="Times New Roman"/>
              </w:rPr>
            </w:pPr>
            <w:r w:rsidRPr="00C84F14">
              <w:rPr>
                <w:rFonts w:ascii="Times New Roman" w:hAnsi="Times New Roman" w:cs="Times New Roman"/>
              </w:rPr>
              <w:t>Карское море, топографические карты, масштаба 1:100000, 1:200000</w:t>
            </w:r>
          </w:p>
        </w:tc>
        <w:tc>
          <w:tcPr>
            <w:tcW w:w="3118" w:type="dxa"/>
            <w:vMerge/>
          </w:tcPr>
          <w:p w14:paraId="1A427245" w14:textId="77777777" w:rsidR="00DF35FA" w:rsidRPr="00C84F14" w:rsidRDefault="00DF35FA">
            <w:pPr>
              <w:pStyle w:val="ConsPlusNormal"/>
              <w:rPr>
                <w:rFonts w:ascii="Times New Roman" w:hAnsi="Times New Roman" w:cs="Times New Roman"/>
              </w:rPr>
            </w:pPr>
          </w:p>
        </w:tc>
      </w:tr>
      <w:tr w:rsidR="00DF35FA" w:rsidRPr="00C84F14" w14:paraId="21DF3A05" w14:textId="77777777">
        <w:tc>
          <w:tcPr>
            <w:tcW w:w="566" w:type="dxa"/>
            <w:vMerge w:val="restart"/>
            <w:vAlign w:val="center"/>
          </w:tcPr>
          <w:p w14:paraId="1BB3033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68</w:t>
            </w:r>
          </w:p>
        </w:tc>
        <w:tc>
          <w:tcPr>
            <w:tcW w:w="1700" w:type="dxa"/>
            <w:vMerge w:val="restart"/>
            <w:vAlign w:val="center"/>
          </w:tcPr>
          <w:p w14:paraId="3D902E1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бухта рядом с пос. Диксон</w:t>
            </w:r>
          </w:p>
        </w:tc>
        <w:tc>
          <w:tcPr>
            <w:tcW w:w="4818" w:type="dxa"/>
            <w:vMerge w:val="restart"/>
          </w:tcPr>
          <w:p w14:paraId="5F457E5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от мыса Ручьевой по береговой линии моря, от 2 до 3 - по береговой линии моря, от 3 до 1 - по прямой от безымянного мыса до мыса Ручьевой.</w:t>
            </w:r>
          </w:p>
        </w:tc>
        <w:tc>
          <w:tcPr>
            <w:tcW w:w="1700" w:type="dxa"/>
          </w:tcPr>
          <w:p w14:paraId="080D138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73°32'38"</w:t>
            </w:r>
          </w:p>
        </w:tc>
        <w:tc>
          <w:tcPr>
            <w:tcW w:w="1700" w:type="dxa"/>
          </w:tcPr>
          <w:p w14:paraId="78B394F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80°31'02"</w:t>
            </w:r>
          </w:p>
        </w:tc>
        <w:tc>
          <w:tcPr>
            <w:tcW w:w="3118" w:type="dxa"/>
            <w:vMerge/>
          </w:tcPr>
          <w:p w14:paraId="1C667690" w14:textId="77777777" w:rsidR="00DF35FA" w:rsidRPr="00C84F14" w:rsidRDefault="00DF35FA">
            <w:pPr>
              <w:pStyle w:val="ConsPlusNormal"/>
              <w:rPr>
                <w:rFonts w:ascii="Times New Roman" w:hAnsi="Times New Roman" w:cs="Times New Roman"/>
              </w:rPr>
            </w:pPr>
          </w:p>
        </w:tc>
      </w:tr>
      <w:tr w:rsidR="00DF35FA" w:rsidRPr="00C84F14" w14:paraId="55B6681B" w14:textId="77777777">
        <w:tc>
          <w:tcPr>
            <w:tcW w:w="566" w:type="dxa"/>
            <w:vMerge/>
          </w:tcPr>
          <w:p w14:paraId="0BC1A524" w14:textId="77777777" w:rsidR="00DF35FA" w:rsidRPr="00C84F14" w:rsidRDefault="00DF35FA">
            <w:pPr>
              <w:pStyle w:val="ConsPlusNormal"/>
              <w:rPr>
                <w:rFonts w:ascii="Times New Roman" w:hAnsi="Times New Roman" w:cs="Times New Roman"/>
              </w:rPr>
            </w:pPr>
          </w:p>
        </w:tc>
        <w:tc>
          <w:tcPr>
            <w:tcW w:w="1700" w:type="dxa"/>
            <w:vMerge/>
          </w:tcPr>
          <w:p w14:paraId="1EE908F5" w14:textId="77777777" w:rsidR="00DF35FA" w:rsidRPr="00C84F14" w:rsidRDefault="00DF35FA">
            <w:pPr>
              <w:pStyle w:val="ConsPlusNormal"/>
              <w:rPr>
                <w:rFonts w:ascii="Times New Roman" w:hAnsi="Times New Roman" w:cs="Times New Roman"/>
              </w:rPr>
            </w:pPr>
          </w:p>
        </w:tc>
        <w:tc>
          <w:tcPr>
            <w:tcW w:w="4818" w:type="dxa"/>
            <w:vMerge/>
          </w:tcPr>
          <w:p w14:paraId="6D095F4A" w14:textId="77777777" w:rsidR="00DF35FA" w:rsidRPr="00C84F14" w:rsidRDefault="00DF35FA">
            <w:pPr>
              <w:pStyle w:val="ConsPlusNormal"/>
              <w:rPr>
                <w:rFonts w:ascii="Times New Roman" w:hAnsi="Times New Roman" w:cs="Times New Roman"/>
              </w:rPr>
            </w:pPr>
          </w:p>
        </w:tc>
        <w:tc>
          <w:tcPr>
            <w:tcW w:w="1700" w:type="dxa"/>
          </w:tcPr>
          <w:p w14:paraId="1B99943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73°31'59"</w:t>
            </w:r>
          </w:p>
        </w:tc>
        <w:tc>
          <w:tcPr>
            <w:tcW w:w="1700" w:type="dxa"/>
          </w:tcPr>
          <w:p w14:paraId="6DD8D9D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80°34'03"</w:t>
            </w:r>
          </w:p>
        </w:tc>
        <w:tc>
          <w:tcPr>
            <w:tcW w:w="3118" w:type="dxa"/>
            <w:vMerge/>
          </w:tcPr>
          <w:p w14:paraId="3329628C" w14:textId="77777777" w:rsidR="00DF35FA" w:rsidRPr="00C84F14" w:rsidRDefault="00DF35FA">
            <w:pPr>
              <w:pStyle w:val="ConsPlusNormal"/>
              <w:rPr>
                <w:rFonts w:ascii="Times New Roman" w:hAnsi="Times New Roman" w:cs="Times New Roman"/>
              </w:rPr>
            </w:pPr>
          </w:p>
        </w:tc>
      </w:tr>
      <w:tr w:rsidR="00DF35FA" w:rsidRPr="00C84F14" w14:paraId="0C3407A7" w14:textId="77777777">
        <w:tc>
          <w:tcPr>
            <w:tcW w:w="566" w:type="dxa"/>
            <w:vMerge/>
          </w:tcPr>
          <w:p w14:paraId="51C4A614" w14:textId="77777777" w:rsidR="00DF35FA" w:rsidRPr="00C84F14" w:rsidRDefault="00DF35FA">
            <w:pPr>
              <w:pStyle w:val="ConsPlusNormal"/>
              <w:rPr>
                <w:rFonts w:ascii="Times New Roman" w:hAnsi="Times New Roman" w:cs="Times New Roman"/>
              </w:rPr>
            </w:pPr>
          </w:p>
        </w:tc>
        <w:tc>
          <w:tcPr>
            <w:tcW w:w="1700" w:type="dxa"/>
            <w:vMerge/>
          </w:tcPr>
          <w:p w14:paraId="0024380B" w14:textId="77777777" w:rsidR="00DF35FA" w:rsidRPr="00C84F14" w:rsidRDefault="00DF35FA">
            <w:pPr>
              <w:pStyle w:val="ConsPlusNormal"/>
              <w:rPr>
                <w:rFonts w:ascii="Times New Roman" w:hAnsi="Times New Roman" w:cs="Times New Roman"/>
              </w:rPr>
            </w:pPr>
          </w:p>
        </w:tc>
        <w:tc>
          <w:tcPr>
            <w:tcW w:w="4818" w:type="dxa"/>
            <w:vMerge/>
          </w:tcPr>
          <w:p w14:paraId="0886AB42" w14:textId="77777777" w:rsidR="00DF35FA" w:rsidRPr="00C84F14" w:rsidRDefault="00DF35FA">
            <w:pPr>
              <w:pStyle w:val="ConsPlusNormal"/>
              <w:rPr>
                <w:rFonts w:ascii="Times New Roman" w:hAnsi="Times New Roman" w:cs="Times New Roman"/>
              </w:rPr>
            </w:pPr>
          </w:p>
        </w:tc>
        <w:tc>
          <w:tcPr>
            <w:tcW w:w="1700" w:type="dxa"/>
          </w:tcPr>
          <w:p w14:paraId="3164AB5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73°30'43"</w:t>
            </w:r>
          </w:p>
        </w:tc>
        <w:tc>
          <w:tcPr>
            <w:tcW w:w="1700" w:type="dxa"/>
          </w:tcPr>
          <w:p w14:paraId="7E0EF35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80°30'30"</w:t>
            </w:r>
          </w:p>
        </w:tc>
        <w:tc>
          <w:tcPr>
            <w:tcW w:w="3118" w:type="dxa"/>
            <w:vMerge/>
          </w:tcPr>
          <w:p w14:paraId="1E99C555" w14:textId="77777777" w:rsidR="00DF35FA" w:rsidRPr="00C84F14" w:rsidRDefault="00DF35FA">
            <w:pPr>
              <w:pStyle w:val="ConsPlusNormal"/>
              <w:rPr>
                <w:rFonts w:ascii="Times New Roman" w:hAnsi="Times New Roman" w:cs="Times New Roman"/>
              </w:rPr>
            </w:pPr>
          </w:p>
        </w:tc>
      </w:tr>
      <w:tr w:rsidR="00DF35FA" w:rsidRPr="00C84F14" w14:paraId="48A98B23" w14:textId="77777777">
        <w:tc>
          <w:tcPr>
            <w:tcW w:w="13602" w:type="dxa"/>
            <w:gridSpan w:val="6"/>
            <w:vAlign w:val="center"/>
          </w:tcPr>
          <w:p w14:paraId="431646DE" w14:textId="77777777" w:rsidR="00DF35FA" w:rsidRPr="00C84F14" w:rsidRDefault="00DF35FA">
            <w:pPr>
              <w:pStyle w:val="ConsPlusNormal"/>
              <w:jc w:val="center"/>
              <w:outlineLvl w:val="3"/>
              <w:rPr>
                <w:rFonts w:ascii="Times New Roman" w:hAnsi="Times New Roman" w:cs="Times New Roman"/>
              </w:rPr>
            </w:pPr>
            <w:r w:rsidRPr="00C84F14">
              <w:rPr>
                <w:rFonts w:ascii="Times New Roman" w:hAnsi="Times New Roman" w:cs="Times New Roman"/>
              </w:rPr>
              <w:t>Бассейн реки Пясина.</w:t>
            </w:r>
          </w:p>
        </w:tc>
      </w:tr>
      <w:tr w:rsidR="00DF35FA" w:rsidRPr="00C84F14" w14:paraId="10FBB1FD" w14:textId="77777777">
        <w:tc>
          <w:tcPr>
            <w:tcW w:w="13602" w:type="dxa"/>
            <w:gridSpan w:val="6"/>
            <w:vAlign w:val="center"/>
          </w:tcPr>
          <w:p w14:paraId="2B4BAB69" w14:textId="77777777" w:rsidR="00DF35FA" w:rsidRPr="00C84F14" w:rsidRDefault="00DF35FA">
            <w:pPr>
              <w:pStyle w:val="ConsPlusNormal"/>
              <w:jc w:val="center"/>
              <w:outlineLvl w:val="4"/>
              <w:rPr>
                <w:rFonts w:ascii="Times New Roman" w:hAnsi="Times New Roman" w:cs="Times New Roman"/>
              </w:rPr>
            </w:pPr>
            <w:r w:rsidRPr="00C84F14">
              <w:rPr>
                <w:rFonts w:ascii="Times New Roman" w:hAnsi="Times New Roman" w:cs="Times New Roman"/>
              </w:rPr>
              <w:t>Озера бассейна реки Пясина</w:t>
            </w:r>
          </w:p>
        </w:tc>
      </w:tr>
      <w:tr w:rsidR="00DF35FA" w:rsidRPr="00C84F14" w14:paraId="7AB122EC" w14:textId="77777777">
        <w:tc>
          <w:tcPr>
            <w:tcW w:w="566" w:type="dxa"/>
            <w:vMerge w:val="restart"/>
            <w:vAlign w:val="center"/>
          </w:tcPr>
          <w:p w14:paraId="22E7FE6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69</w:t>
            </w:r>
          </w:p>
        </w:tc>
        <w:tc>
          <w:tcPr>
            <w:tcW w:w="1700" w:type="dxa"/>
            <w:vMerge w:val="restart"/>
            <w:vAlign w:val="center"/>
          </w:tcPr>
          <w:p w14:paraId="3917271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озеро Харгы-</w:t>
            </w:r>
            <w:r w:rsidRPr="00C84F14">
              <w:rPr>
                <w:rFonts w:ascii="Times New Roman" w:hAnsi="Times New Roman" w:cs="Times New Roman"/>
              </w:rPr>
              <w:lastRenderedPageBreak/>
              <w:t>Кюель</w:t>
            </w:r>
          </w:p>
        </w:tc>
        <w:tc>
          <w:tcPr>
            <w:tcW w:w="4818" w:type="dxa"/>
            <w:vMerge w:val="restart"/>
          </w:tcPr>
          <w:p w14:paraId="48441C6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lastRenderedPageBreak/>
              <w:t xml:space="preserve">расположено: западнее озеро Пясино, вся акватория </w:t>
            </w:r>
            <w:r w:rsidRPr="00C84F14">
              <w:rPr>
                <w:rFonts w:ascii="Times New Roman" w:hAnsi="Times New Roman" w:cs="Times New Roman"/>
              </w:rPr>
              <w:lastRenderedPageBreak/>
              <w:t>озера полностью:</w:t>
            </w:r>
          </w:p>
          <w:p w14:paraId="7802CDA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береговой линии северного берега озера, от 2 до 3 - по береговой линии юго-восточного берега озера, от 3 до 1 - по береговой линии юго-западного берега озера.</w:t>
            </w:r>
          </w:p>
        </w:tc>
        <w:tc>
          <w:tcPr>
            <w:tcW w:w="1700" w:type="dxa"/>
          </w:tcPr>
          <w:p w14:paraId="1E991E0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lastRenderedPageBreak/>
              <w:t>1. 69°31'23"</w:t>
            </w:r>
          </w:p>
        </w:tc>
        <w:tc>
          <w:tcPr>
            <w:tcW w:w="1700" w:type="dxa"/>
          </w:tcPr>
          <w:p w14:paraId="73226ED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87°25'55"</w:t>
            </w:r>
          </w:p>
        </w:tc>
        <w:tc>
          <w:tcPr>
            <w:tcW w:w="3118" w:type="dxa"/>
            <w:vMerge w:val="restart"/>
          </w:tcPr>
          <w:p w14:paraId="0B0284E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 xml:space="preserve">Сиг, чир, пелядь, хариус, щука (с </w:t>
            </w:r>
            <w:r w:rsidRPr="00C84F14">
              <w:rPr>
                <w:rFonts w:ascii="Times New Roman" w:hAnsi="Times New Roman" w:cs="Times New Roman"/>
              </w:rPr>
              <w:lastRenderedPageBreak/>
              <w:t>01 июля до 10 сентября, декабрь - апрель)</w:t>
            </w:r>
          </w:p>
        </w:tc>
      </w:tr>
      <w:tr w:rsidR="00DF35FA" w:rsidRPr="00C84F14" w14:paraId="35A7AE3F" w14:textId="77777777">
        <w:tc>
          <w:tcPr>
            <w:tcW w:w="566" w:type="dxa"/>
            <w:vMerge/>
          </w:tcPr>
          <w:p w14:paraId="7895C0DA" w14:textId="77777777" w:rsidR="00DF35FA" w:rsidRPr="00C84F14" w:rsidRDefault="00DF35FA">
            <w:pPr>
              <w:pStyle w:val="ConsPlusNormal"/>
              <w:rPr>
                <w:rFonts w:ascii="Times New Roman" w:hAnsi="Times New Roman" w:cs="Times New Roman"/>
              </w:rPr>
            </w:pPr>
          </w:p>
        </w:tc>
        <w:tc>
          <w:tcPr>
            <w:tcW w:w="1700" w:type="dxa"/>
            <w:vMerge/>
          </w:tcPr>
          <w:p w14:paraId="2414549F" w14:textId="77777777" w:rsidR="00DF35FA" w:rsidRPr="00C84F14" w:rsidRDefault="00DF35FA">
            <w:pPr>
              <w:pStyle w:val="ConsPlusNormal"/>
              <w:rPr>
                <w:rFonts w:ascii="Times New Roman" w:hAnsi="Times New Roman" w:cs="Times New Roman"/>
              </w:rPr>
            </w:pPr>
          </w:p>
        </w:tc>
        <w:tc>
          <w:tcPr>
            <w:tcW w:w="4818" w:type="dxa"/>
            <w:vMerge/>
          </w:tcPr>
          <w:p w14:paraId="3AFF211E" w14:textId="77777777" w:rsidR="00DF35FA" w:rsidRPr="00C84F14" w:rsidRDefault="00DF35FA">
            <w:pPr>
              <w:pStyle w:val="ConsPlusNormal"/>
              <w:rPr>
                <w:rFonts w:ascii="Times New Roman" w:hAnsi="Times New Roman" w:cs="Times New Roman"/>
              </w:rPr>
            </w:pPr>
          </w:p>
        </w:tc>
        <w:tc>
          <w:tcPr>
            <w:tcW w:w="1700" w:type="dxa"/>
          </w:tcPr>
          <w:p w14:paraId="68A64F1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69°31'43"</w:t>
            </w:r>
          </w:p>
        </w:tc>
        <w:tc>
          <w:tcPr>
            <w:tcW w:w="1700" w:type="dxa"/>
          </w:tcPr>
          <w:p w14:paraId="4F3430D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87°34'30"</w:t>
            </w:r>
          </w:p>
        </w:tc>
        <w:tc>
          <w:tcPr>
            <w:tcW w:w="3118" w:type="dxa"/>
            <w:vMerge/>
          </w:tcPr>
          <w:p w14:paraId="20429700" w14:textId="77777777" w:rsidR="00DF35FA" w:rsidRPr="00C84F14" w:rsidRDefault="00DF35FA">
            <w:pPr>
              <w:pStyle w:val="ConsPlusNormal"/>
              <w:rPr>
                <w:rFonts w:ascii="Times New Roman" w:hAnsi="Times New Roman" w:cs="Times New Roman"/>
              </w:rPr>
            </w:pPr>
          </w:p>
        </w:tc>
      </w:tr>
      <w:tr w:rsidR="00DF35FA" w:rsidRPr="00C84F14" w14:paraId="188A1262" w14:textId="77777777">
        <w:tc>
          <w:tcPr>
            <w:tcW w:w="566" w:type="dxa"/>
            <w:vMerge/>
          </w:tcPr>
          <w:p w14:paraId="7CD47928" w14:textId="77777777" w:rsidR="00DF35FA" w:rsidRPr="00C84F14" w:rsidRDefault="00DF35FA">
            <w:pPr>
              <w:pStyle w:val="ConsPlusNormal"/>
              <w:rPr>
                <w:rFonts w:ascii="Times New Roman" w:hAnsi="Times New Roman" w:cs="Times New Roman"/>
              </w:rPr>
            </w:pPr>
          </w:p>
        </w:tc>
        <w:tc>
          <w:tcPr>
            <w:tcW w:w="1700" w:type="dxa"/>
            <w:vMerge/>
          </w:tcPr>
          <w:p w14:paraId="7E38DE4D" w14:textId="77777777" w:rsidR="00DF35FA" w:rsidRPr="00C84F14" w:rsidRDefault="00DF35FA">
            <w:pPr>
              <w:pStyle w:val="ConsPlusNormal"/>
              <w:rPr>
                <w:rFonts w:ascii="Times New Roman" w:hAnsi="Times New Roman" w:cs="Times New Roman"/>
              </w:rPr>
            </w:pPr>
          </w:p>
        </w:tc>
        <w:tc>
          <w:tcPr>
            <w:tcW w:w="4818" w:type="dxa"/>
            <w:vMerge/>
          </w:tcPr>
          <w:p w14:paraId="66B52A07" w14:textId="77777777" w:rsidR="00DF35FA" w:rsidRPr="00C84F14" w:rsidRDefault="00DF35FA">
            <w:pPr>
              <w:pStyle w:val="ConsPlusNormal"/>
              <w:rPr>
                <w:rFonts w:ascii="Times New Roman" w:hAnsi="Times New Roman" w:cs="Times New Roman"/>
              </w:rPr>
            </w:pPr>
          </w:p>
        </w:tc>
        <w:tc>
          <w:tcPr>
            <w:tcW w:w="1700" w:type="dxa"/>
          </w:tcPr>
          <w:p w14:paraId="4F1A4AB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69°30'13"</w:t>
            </w:r>
          </w:p>
        </w:tc>
        <w:tc>
          <w:tcPr>
            <w:tcW w:w="1700" w:type="dxa"/>
          </w:tcPr>
          <w:p w14:paraId="3EB08E0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87°29'41"</w:t>
            </w:r>
          </w:p>
        </w:tc>
        <w:tc>
          <w:tcPr>
            <w:tcW w:w="3118" w:type="dxa"/>
            <w:vMerge/>
          </w:tcPr>
          <w:p w14:paraId="16460DBF" w14:textId="77777777" w:rsidR="00DF35FA" w:rsidRPr="00C84F14" w:rsidRDefault="00DF35FA">
            <w:pPr>
              <w:pStyle w:val="ConsPlusNormal"/>
              <w:rPr>
                <w:rFonts w:ascii="Times New Roman" w:hAnsi="Times New Roman" w:cs="Times New Roman"/>
              </w:rPr>
            </w:pPr>
          </w:p>
        </w:tc>
      </w:tr>
      <w:tr w:rsidR="00DF35FA" w:rsidRPr="00C84F14" w14:paraId="07DE6B3C" w14:textId="77777777">
        <w:tc>
          <w:tcPr>
            <w:tcW w:w="566" w:type="dxa"/>
            <w:vMerge w:val="restart"/>
            <w:vAlign w:val="center"/>
          </w:tcPr>
          <w:p w14:paraId="03F003B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70</w:t>
            </w:r>
          </w:p>
        </w:tc>
        <w:tc>
          <w:tcPr>
            <w:tcW w:w="1700" w:type="dxa"/>
            <w:vMerge w:val="restart"/>
            <w:vAlign w:val="center"/>
          </w:tcPr>
          <w:p w14:paraId="29CB02E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озеро Усун-Кюель (Долгое)</w:t>
            </w:r>
          </w:p>
        </w:tc>
        <w:tc>
          <w:tcPr>
            <w:tcW w:w="4818" w:type="dxa"/>
            <w:vMerge w:val="restart"/>
          </w:tcPr>
          <w:p w14:paraId="6C3A608E"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расположено: западнее озеро Пясино, вся акватория озера полностью:</w:t>
            </w:r>
          </w:p>
          <w:p w14:paraId="16971A3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береговой линии западного берега озера, от 2 до 3 - по береговой линии западного берега озера, от 3 до 4 - по береговой линии восточного берега озера, от 4 до 1 - по береговой линии южного берега озера.</w:t>
            </w:r>
          </w:p>
        </w:tc>
        <w:tc>
          <w:tcPr>
            <w:tcW w:w="1700" w:type="dxa"/>
          </w:tcPr>
          <w:p w14:paraId="3DD5F99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69°32'31"</w:t>
            </w:r>
          </w:p>
        </w:tc>
        <w:tc>
          <w:tcPr>
            <w:tcW w:w="1700" w:type="dxa"/>
          </w:tcPr>
          <w:p w14:paraId="54D5CE0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87°26'57"</w:t>
            </w:r>
          </w:p>
        </w:tc>
        <w:tc>
          <w:tcPr>
            <w:tcW w:w="3118" w:type="dxa"/>
            <w:vMerge/>
          </w:tcPr>
          <w:p w14:paraId="294CF1A1" w14:textId="77777777" w:rsidR="00DF35FA" w:rsidRPr="00C84F14" w:rsidRDefault="00DF35FA">
            <w:pPr>
              <w:pStyle w:val="ConsPlusNormal"/>
              <w:rPr>
                <w:rFonts w:ascii="Times New Roman" w:hAnsi="Times New Roman" w:cs="Times New Roman"/>
              </w:rPr>
            </w:pPr>
          </w:p>
        </w:tc>
      </w:tr>
      <w:tr w:rsidR="00DF35FA" w:rsidRPr="00C84F14" w14:paraId="3ECC67A7" w14:textId="77777777">
        <w:tc>
          <w:tcPr>
            <w:tcW w:w="566" w:type="dxa"/>
            <w:vMerge/>
          </w:tcPr>
          <w:p w14:paraId="7AC483AE" w14:textId="77777777" w:rsidR="00DF35FA" w:rsidRPr="00C84F14" w:rsidRDefault="00DF35FA">
            <w:pPr>
              <w:pStyle w:val="ConsPlusNormal"/>
              <w:rPr>
                <w:rFonts w:ascii="Times New Roman" w:hAnsi="Times New Roman" w:cs="Times New Roman"/>
              </w:rPr>
            </w:pPr>
          </w:p>
        </w:tc>
        <w:tc>
          <w:tcPr>
            <w:tcW w:w="1700" w:type="dxa"/>
            <w:vMerge/>
          </w:tcPr>
          <w:p w14:paraId="5FFCB4D4" w14:textId="77777777" w:rsidR="00DF35FA" w:rsidRPr="00C84F14" w:rsidRDefault="00DF35FA">
            <w:pPr>
              <w:pStyle w:val="ConsPlusNormal"/>
              <w:rPr>
                <w:rFonts w:ascii="Times New Roman" w:hAnsi="Times New Roman" w:cs="Times New Roman"/>
              </w:rPr>
            </w:pPr>
          </w:p>
        </w:tc>
        <w:tc>
          <w:tcPr>
            <w:tcW w:w="4818" w:type="dxa"/>
            <w:vMerge/>
          </w:tcPr>
          <w:p w14:paraId="7CB2045A" w14:textId="77777777" w:rsidR="00DF35FA" w:rsidRPr="00C84F14" w:rsidRDefault="00DF35FA">
            <w:pPr>
              <w:pStyle w:val="ConsPlusNormal"/>
              <w:rPr>
                <w:rFonts w:ascii="Times New Roman" w:hAnsi="Times New Roman" w:cs="Times New Roman"/>
              </w:rPr>
            </w:pPr>
          </w:p>
        </w:tc>
        <w:tc>
          <w:tcPr>
            <w:tcW w:w="1700" w:type="dxa"/>
          </w:tcPr>
          <w:p w14:paraId="545DDAA5"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69°35'14"</w:t>
            </w:r>
          </w:p>
        </w:tc>
        <w:tc>
          <w:tcPr>
            <w:tcW w:w="1700" w:type="dxa"/>
          </w:tcPr>
          <w:p w14:paraId="2F99BFC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87°32'36"</w:t>
            </w:r>
          </w:p>
        </w:tc>
        <w:tc>
          <w:tcPr>
            <w:tcW w:w="3118" w:type="dxa"/>
            <w:vMerge/>
          </w:tcPr>
          <w:p w14:paraId="385F65AD" w14:textId="77777777" w:rsidR="00DF35FA" w:rsidRPr="00C84F14" w:rsidRDefault="00DF35FA">
            <w:pPr>
              <w:pStyle w:val="ConsPlusNormal"/>
              <w:rPr>
                <w:rFonts w:ascii="Times New Roman" w:hAnsi="Times New Roman" w:cs="Times New Roman"/>
              </w:rPr>
            </w:pPr>
          </w:p>
        </w:tc>
      </w:tr>
      <w:tr w:rsidR="00DF35FA" w:rsidRPr="00C84F14" w14:paraId="50D40B0F" w14:textId="77777777">
        <w:tc>
          <w:tcPr>
            <w:tcW w:w="566" w:type="dxa"/>
            <w:vMerge/>
          </w:tcPr>
          <w:p w14:paraId="42B14849" w14:textId="77777777" w:rsidR="00DF35FA" w:rsidRPr="00C84F14" w:rsidRDefault="00DF35FA">
            <w:pPr>
              <w:pStyle w:val="ConsPlusNormal"/>
              <w:rPr>
                <w:rFonts w:ascii="Times New Roman" w:hAnsi="Times New Roman" w:cs="Times New Roman"/>
              </w:rPr>
            </w:pPr>
          </w:p>
        </w:tc>
        <w:tc>
          <w:tcPr>
            <w:tcW w:w="1700" w:type="dxa"/>
            <w:vMerge/>
          </w:tcPr>
          <w:p w14:paraId="262EF176" w14:textId="77777777" w:rsidR="00DF35FA" w:rsidRPr="00C84F14" w:rsidRDefault="00DF35FA">
            <w:pPr>
              <w:pStyle w:val="ConsPlusNormal"/>
              <w:rPr>
                <w:rFonts w:ascii="Times New Roman" w:hAnsi="Times New Roman" w:cs="Times New Roman"/>
              </w:rPr>
            </w:pPr>
          </w:p>
        </w:tc>
        <w:tc>
          <w:tcPr>
            <w:tcW w:w="4818" w:type="dxa"/>
            <w:vMerge/>
          </w:tcPr>
          <w:p w14:paraId="71F206A5" w14:textId="77777777" w:rsidR="00DF35FA" w:rsidRPr="00C84F14" w:rsidRDefault="00DF35FA">
            <w:pPr>
              <w:pStyle w:val="ConsPlusNormal"/>
              <w:rPr>
                <w:rFonts w:ascii="Times New Roman" w:hAnsi="Times New Roman" w:cs="Times New Roman"/>
              </w:rPr>
            </w:pPr>
          </w:p>
        </w:tc>
        <w:tc>
          <w:tcPr>
            <w:tcW w:w="1700" w:type="dxa"/>
          </w:tcPr>
          <w:p w14:paraId="6CF5CC6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69°38'05"</w:t>
            </w:r>
          </w:p>
        </w:tc>
        <w:tc>
          <w:tcPr>
            <w:tcW w:w="1700" w:type="dxa"/>
          </w:tcPr>
          <w:p w14:paraId="2CB0150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87°37'10"</w:t>
            </w:r>
          </w:p>
        </w:tc>
        <w:tc>
          <w:tcPr>
            <w:tcW w:w="3118" w:type="dxa"/>
            <w:vMerge/>
          </w:tcPr>
          <w:p w14:paraId="7A23F752" w14:textId="77777777" w:rsidR="00DF35FA" w:rsidRPr="00C84F14" w:rsidRDefault="00DF35FA">
            <w:pPr>
              <w:pStyle w:val="ConsPlusNormal"/>
              <w:rPr>
                <w:rFonts w:ascii="Times New Roman" w:hAnsi="Times New Roman" w:cs="Times New Roman"/>
              </w:rPr>
            </w:pPr>
          </w:p>
        </w:tc>
      </w:tr>
      <w:tr w:rsidR="00DF35FA" w:rsidRPr="00C84F14" w14:paraId="63193D9F" w14:textId="77777777">
        <w:tc>
          <w:tcPr>
            <w:tcW w:w="566" w:type="dxa"/>
            <w:vMerge/>
          </w:tcPr>
          <w:p w14:paraId="71B92B78" w14:textId="77777777" w:rsidR="00DF35FA" w:rsidRPr="00C84F14" w:rsidRDefault="00DF35FA">
            <w:pPr>
              <w:pStyle w:val="ConsPlusNormal"/>
              <w:rPr>
                <w:rFonts w:ascii="Times New Roman" w:hAnsi="Times New Roman" w:cs="Times New Roman"/>
              </w:rPr>
            </w:pPr>
          </w:p>
        </w:tc>
        <w:tc>
          <w:tcPr>
            <w:tcW w:w="1700" w:type="dxa"/>
            <w:vMerge/>
          </w:tcPr>
          <w:p w14:paraId="67C57F72" w14:textId="77777777" w:rsidR="00DF35FA" w:rsidRPr="00C84F14" w:rsidRDefault="00DF35FA">
            <w:pPr>
              <w:pStyle w:val="ConsPlusNormal"/>
              <w:rPr>
                <w:rFonts w:ascii="Times New Roman" w:hAnsi="Times New Roman" w:cs="Times New Roman"/>
              </w:rPr>
            </w:pPr>
          </w:p>
        </w:tc>
        <w:tc>
          <w:tcPr>
            <w:tcW w:w="4818" w:type="dxa"/>
            <w:vMerge/>
          </w:tcPr>
          <w:p w14:paraId="1EB72523" w14:textId="77777777" w:rsidR="00DF35FA" w:rsidRPr="00C84F14" w:rsidRDefault="00DF35FA">
            <w:pPr>
              <w:pStyle w:val="ConsPlusNormal"/>
              <w:rPr>
                <w:rFonts w:ascii="Times New Roman" w:hAnsi="Times New Roman" w:cs="Times New Roman"/>
              </w:rPr>
            </w:pPr>
          </w:p>
        </w:tc>
        <w:tc>
          <w:tcPr>
            <w:tcW w:w="1700" w:type="dxa"/>
          </w:tcPr>
          <w:p w14:paraId="731878B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69°33'52"</w:t>
            </w:r>
          </w:p>
        </w:tc>
        <w:tc>
          <w:tcPr>
            <w:tcW w:w="1700" w:type="dxa"/>
          </w:tcPr>
          <w:p w14:paraId="0CDB1B5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87°34'26"</w:t>
            </w:r>
          </w:p>
        </w:tc>
        <w:tc>
          <w:tcPr>
            <w:tcW w:w="3118" w:type="dxa"/>
            <w:vMerge/>
          </w:tcPr>
          <w:p w14:paraId="4CB5520B" w14:textId="77777777" w:rsidR="00DF35FA" w:rsidRPr="00C84F14" w:rsidRDefault="00DF35FA">
            <w:pPr>
              <w:pStyle w:val="ConsPlusNormal"/>
              <w:rPr>
                <w:rFonts w:ascii="Times New Roman" w:hAnsi="Times New Roman" w:cs="Times New Roman"/>
              </w:rPr>
            </w:pPr>
          </w:p>
        </w:tc>
      </w:tr>
      <w:tr w:rsidR="00DF35FA" w:rsidRPr="00C84F14" w14:paraId="297E730A" w14:textId="77777777">
        <w:tc>
          <w:tcPr>
            <w:tcW w:w="566" w:type="dxa"/>
            <w:vMerge w:val="restart"/>
            <w:vAlign w:val="center"/>
          </w:tcPr>
          <w:p w14:paraId="5A5DDD7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71</w:t>
            </w:r>
          </w:p>
        </w:tc>
        <w:tc>
          <w:tcPr>
            <w:tcW w:w="1700" w:type="dxa"/>
            <w:vMerge w:val="restart"/>
            <w:vAlign w:val="center"/>
          </w:tcPr>
          <w:p w14:paraId="5E0717B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озеро Вологочан</w:t>
            </w:r>
          </w:p>
        </w:tc>
        <w:tc>
          <w:tcPr>
            <w:tcW w:w="4818" w:type="dxa"/>
            <w:vMerge w:val="restart"/>
          </w:tcPr>
          <w:p w14:paraId="5125CBBA"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исток реки Вологочан, вся акватория озера полностью:</w:t>
            </w:r>
          </w:p>
          <w:p w14:paraId="32058F43"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береговой линии юго-западного берега озера, от 2 до 3 - по береговой линии северного берега озера, от 3 до 1 - по береговой линии юго-восточного берега озера.</w:t>
            </w:r>
          </w:p>
        </w:tc>
        <w:tc>
          <w:tcPr>
            <w:tcW w:w="1700" w:type="dxa"/>
          </w:tcPr>
          <w:p w14:paraId="1A55DE6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69°26'52"</w:t>
            </w:r>
          </w:p>
        </w:tc>
        <w:tc>
          <w:tcPr>
            <w:tcW w:w="1700" w:type="dxa"/>
          </w:tcPr>
          <w:p w14:paraId="6B40C4F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87°09'51"</w:t>
            </w:r>
          </w:p>
        </w:tc>
        <w:tc>
          <w:tcPr>
            <w:tcW w:w="3118" w:type="dxa"/>
            <w:vMerge/>
          </w:tcPr>
          <w:p w14:paraId="2ED12B7F" w14:textId="77777777" w:rsidR="00DF35FA" w:rsidRPr="00C84F14" w:rsidRDefault="00DF35FA">
            <w:pPr>
              <w:pStyle w:val="ConsPlusNormal"/>
              <w:rPr>
                <w:rFonts w:ascii="Times New Roman" w:hAnsi="Times New Roman" w:cs="Times New Roman"/>
              </w:rPr>
            </w:pPr>
          </w:p>
        </w:tc>
      </w:tr>
      <w:tr w:rsidR="00DF35FA" w:rsidRPr="00C84F14" w14:paraId="4F5B1B96" w14:textId="77777777">
        <w:tc>
          <w:tcPr>
            <w:tcW w:w="566" w:type="dxa"/>
            <w:vMerge/>
          </w:tcPr>
          <w:p w14:paraId="7310208B" w14:textId="77777777" w:rsidR="00DF35FA" w:rsidRPr="00C84F14" w:rsidRDefault="00DF35FA">
            <w:pPr>
              <w:pStyle w:val="ConsPlusNormal"/>
              <w:rPr>
                <w:rFonts w:ascii="Times New Roman" w:hAnsi="Times New Roman" w:cs="Times New Roman"/>
              </w:rPr>
            </w:pPr>
          </w:p>
        </w:tc>
        <w:tc>
          <w:tcPr>
            <w:tcW w:w="1700" w:type="dxa"/>
            <w:vMerge/>
          </w:tcPr>
          <w:p w14:paraId="4CBD7380" w14:textId="77777777" w:rsidR="00DF35FA" w:rsidRPr="00C84F14" w:rsidRDefault="00DF35FA">
            <w:pPr>
              <w:pStyle w:val="ConsPlusNormal"/>
              <w:rPr>
                <w:rFonts w:ascii="Times New Roman" w:hAnsi="Times New Roman" w:cs="Times New Roman"/>
              </w:rPr>
            </w:pPr>
          </w:p>
        </w:tc>
        <w:tc>
          <w:tcPr>
            <w:tcW w:w="4818" w:type="dxa"/>
            <w:vMerge/>
          </w:tcPr>
          <w:p w14:paraId="1B04CAD9" w14:textId="77777777" w:rsidR="00DF35FA" w:rsidRPr="00C84F14" w:rsidRDefault="00DF35FA">
            <w:pPr>
              <w:pStyle w:val="ConsPlusNormal"/>
              <w:rPr>
                <w:rFonts w:ascii="Times New Roman" w:hAnsi="Times New Roman" w:cs="Times New Roman"/>
              </w:rPr>
            </w:pPr>
          </w:p>
        </w:tc>
        <w:tc>
          <w:tcPr>
            <w:tcW w:w="1700" w:type="dxa"/>
          </w:tcPr>
          <w:p w14:paraId="21E6960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69°27'27"</w:t>
            </w:r>
          </w:p>
        </w:tc>
        <w:tc>
          <w:tcPr>
            <w:tcW w:w="1700" w:type="dxa"/>
          </w:tcPr>
          <w:p w14:paraId="2616C1B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87°09'55"</w:t>
            </w:r>
          </w:p>
        </w:tc>
        <w:tc>
          <w:tcPr>
            <w:tcW w:w="3118" w:type="dxa"/>
            <w:vMerge/>
          </w:tcPr>
          <w:p w14:paraId="52137422" w14:textId="77777777" w:rsidR="00DF35FA" w:rsidRPr="00C84F14" w:rsidRDefault="00DF35FA">
            <w:pPr>
              <w:pStyle w:val="ConsPlusNormal"/>
              <w:rPr>
                <w:rFonts w:ascii="Times New Roman" w:hAnsi="Times New Roman" w:cs="Times New Roman"/>
              </w:rPr>
            </w:pPr>
          </w:p>
        </w:tc>
      </w:tr>
      <w:tr w:rsidR="00DF35FA" w:rsidRPr="00C84F14" w14:paraId="1017E877" w14:textId="77777777">
        <w:tc>
          <w:tcPr>
            <w:tcW w:w="566" w:type="dxa"/>
            <w:vMerge/>
          </w:tcPr>
          <w:p w14:paraId="753E1E29" w14:textId="77777777" w:rsidR="00DF35FA" w:rsidRPr="00C84F14" w:rsidRDefault="00DF35FA">
            <w:pPr>
              <w:pStyle w:val="ConsPlusNormal"/>
              <w:rPr>
                <w:rFonts w:ascii="Times New Roman" w:hAnsi="Times New Roman" w:cs="Times New Roman"/>
              </w:rPr>
            </w:pPr>
          </w:p>
        </w:tc>
        <w:tc>
          <w:tcPr>
            <w:tcW w:w="1700" w:type="dxa"/>
            <w:vMerge/>
          </w:tcPr>
          <w:p w14:paraId="6B17EE79" w14:textId="77777777" w:rsidR="00DF35FA" w:rsidRPr="00C84F14" w:rsidRDefault="00DF35FA">
            <w:pPr>
              <w:pStyle w:val="ConsPlusNormal"/>
              <w:rPr>
                <w:rFonts w:ascii="Times New Roman" w:hAnsi="Times New Roman" w:cs="Times New Roman"/>
              </w:rPr>
            </w:pPr>
          </w:p>
        </w:tc>
        <w:tc>
          <w:tcPr>
            <w:tcW w:w="4818" w:type="dxa"/>
            <w:vMerge/>
          </w:tcPr>
          <w:p w14:paraId="1024813C" w14:textId="77777777" w:rsidR="00DF35FA" w:rsidRPr="00C84F14" w:rsidRDefault="00DF35FA">
            <w:pPr>
              <w:pStyle w:val="ConsPlusNormal"/>
              <w:rPr>
                <w:rFonts w:ascii="Times New Roman" w:hAnsi="Times New Roman" w:cs="Times New Roman"/>
              </w:rPr>
            </w:pPr>
          </w:p>
        </w:tc>
        <w:tc>
          <w:tcPr>
            <w:tcW w:w="1700" w:type="dxa"/>
          </w:tcPr>
          <w:p w14:paraId="637E963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69°27'53"</w:t>
            </w:r>
          </w:p>
        </w:tc>
        <w:tc>
          <w:tcPr>
            <w:tcW w:w="1700" w:type="dxa"/>
          </w:tcPr>
          <w:p w14:paraId="0A55976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87°11'54"</w:t>
            </w:r>
          </w:p>
        </w:tc>
        <w:tc>
          <w:tcPr>
            <w:tcW w:w="3118" w:type="dxa"/>
            <w:vMerge/>
          </w:tcPr>
          <w:p w14:paraId="109DC840" w14:textId="77777777" w:rsidR="00DF35FA" w:rsidRPr="00C84F14" w:rsidRDefault="00DF35FA">
            <w:pPr>
              <w:pStyle w:val="ConsPlusNormal"/>
              <w:rPr>
                <w:rFonts w:ascii="Times New Roman" w:hAnsi="Times New Roman" w:cs="Times New Roman"/>
              </w:rPr>
            </w:pPr>
          </w:p>
        </w:tc>
      </w:tr>
      <w:tr w:rsidR="00DF35FA" w:rsidRPr="00C84F14" w14:paraId="07C251D7" w14:textId="77777777">
        <w:tc>
          <w:tcPr>
            <w:tcW w:w="566" w:type="dxa"/>
            <w:vMerge w:val="restart"/>
            <w:vAlign w:val="center"/>
          </w:tcPr>
          <w:p w14:paraId="003DCCF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72</w:t>
            </w:r>
          </w:p>
        </w:tc>
        <w:tc>
          <w:tcPr>
            <w:tcW w:w="1700" w:type="dxa"/>
            <w:vMerge w:val="restart"/>
            <w:vAlign w:val="center"/>
          </w:tcPr>
          <w:p w14:paraId="5DECC7E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озеро Гетманское</w:t>
            </w:r>
          </w:p>
        </w:tc>
        <w:tc>
          <w:tcPr>
            <w:tcW w:w="4818" w:type="dxa"/>
            <w:vMerge w:val="restart"/>
          </w:tcPr>
          <w:p w14:paraId="5FBD5D7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вся акватория озера полностью:</w:t>
            </w:r>
          </w:p>
          <w:p w14:paraId="7EB71B61"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береговой линии северного берега озера, от 2 до 3 - по береговой линии восточного берега озера, от 3 до 1 - по береговой линии южного берега озера.</w:t>
            </w:r>
          </w:p>
        </w:tc>
        <w:tc>
          <w:tcPr>
            <w:tcW w:w="1700" w:type="dxa"/>
          </w:tcPr>
          <w:p w14:paraId="51A25C3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69°29'17"</w:t>
            </w:r>
          </w:p>
        </w:tc>
        <w:tc>
          <w:tcPr>
            <w:tcW w:w="1700" w:type="dxa"/>
          </w:tcPr>
          <w:p w14:paraId="5CB7725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87°16'01"</w:t>
            </w:r>
          </w:p>
        </w:tc>
        <w:tc>
          <w:tcPr>
            <w:tcW w:w="3118" w:type="dxa"/>
            <w:vMerge/>
          </w:tcPr>
          <w:p w14:paraId="04A9F901" w14:textId="77777777" w:rsidR="00DF35FA" w:rsidRPr="00C84F14" w:rsidRDefault="00DF35FA">
            <w:pPr>
              <w:pStyle w:val="ConsPlusNormal"/>
              <w:rPr>
                <w:rFonts w:ascii="Times New Roman" w:hAnsi="Times New Roman" w:cs="Times New Roman"/>
              </w:rPr>
            </w:pPr>
          </w:p>
        </w:tc>
      </w:tr>
      <w:tr w:rsidR="00DF35FA" w:rsidRPr="00C84F14" w14:paraId="082802F8" w14:textId="77777777">
        <w:tc>
          <w:tcPr>
            <w:tcW w:w="566" w:type="dxa"/>
            <w:vMerge/>
          </w:tcPr>
          <w:p w14:paraId="44CA5A9B" w14:textId="77777777" w:rsidR="00DF35FA" w:rsidRPr="00C84F14" w:rsidRDefault="00DF35FA">
            <w:pPr>
              <w:pStyle w:val="ConsPlusNormal"/>
              <w:rPr>
                <w:rFonts w:ascii="Times New Roman" w:hAnsi="Times New Roman" w:cs="Times New Roman"/>
              </w:rPr>
            </w:pPr>
          </w:p>
        </w:tc>
        <w:tc>
          <w:tcPr>
            <w:tcW w:w="1700" w:type="dxa"/>
            <w:vMerge/>
          </w:tcPr>
          <w:p w14:paraId="2202BA50" w14:textId="77777777" w:rsidR="00DF35FA" w:rsidRPr="00C84F14" w:rsidRDefault="00DF35FA">
            <w:pPr>
              <w:pStyle w:val="ConsPlusNormal"/>
              <w:rPr>
                <w:rFonts w:ascii="Times New Roman" w:hAnsi="Times New Roman" w:cs="Times New Roman"/>
              </w:rPr>
            </w:pPr>
          </w:p>
        </w:tc>
        <w:tc>
          <w:tcPr>
            <w:tcW w:w="4818" w:type="dxa"/>
            <w:vMerge/>
          </w:tcPr>
          <w:p w14:paraId="5DB245E9" w14:textId="77777777" w:rsidR="00DF35FA" w:rsidRPr="00C84F14" w:rsidRDefault="00DF35FA">
            <w:pPr>
              <w:pStyle w:val="ConsPlusNormal"/>
              <w:rPr>
                <w:rFonts w:ascii="Times New Roman" w:hAnsi="Times New Roman" w:cs="Times New Roman"/>
              </w:rPr>
            </w:pPr>
          </w:p>
        </w:tc>
        <w:tc>
          <w:tcPr>
            <w:tcW w:w="1700" w:type="dxa"/>
          </w:tcPr>
          <w:p w14:paraId="1B30D3FD"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69°29'48"</w:t>
            </w:r>
          </w:p>
        </w:tc>
        <w:tc>
          <w:tcPr>
            <w:tcW w:w="1700" w:type="dxa"/>
          </w:tcPr>
          <w:p w14:paraId="3B414A4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87°18'55"</w:t>
            </w:r>
          </w:p>
        </w:tc>
        <w:tc>
          <w:tcPr>
            <w:tcW w:w="3118" w:type="dxa"/>
            <w:vMerge/>
          </w:tcPr>
          <w:p w14:paraId="52CC716B" w14:textId="77777777" w:rsidR="00DF35FA" w:rsidRPr="00C84F14" w:rsidRDefault="00DF35FA">
            <w:pPr>
              <w:pStyle w:val="ConsPlusNormal"/>
              <w:rPr>
                <w:rFonts w:ascii="Times New Roman" w:hAnsi="Times New Roman" w:cs="Times New Roman"/>
              </w:rPr>
            </w:pPr>
          </w:p>
        </w:tc>
      </w:tr>
      <w:tr w:rsidR="00DF35FA" w:rsidRPr="00C84F14" w14:paraId="2870C8D3" w14:textId="77777777">
        <w:tc>
          <w:tcPr>
            <w:tcW w:w="566" w:type="dxa"/>
            <w:vMerge/>
          </w:tcPr>
          <w:p w14:paraId="0206A98E" w14:textId="77777777" w:rsidR="00DF35FA" w:rsidRPr="00C84F14" w:rsidRDefault="00DF35FA">
            <w:pPr>
              <w:pStyle w:val="ConsPlusNormal"/>
              <w:rPr>
                <w:rFonts w:ascii="Times New Roman" w:hAnsi="Times New Roman" w:cs="Times New Roman"/>
              </w:rPr>
            </w:pPr>
          </w:p>
        </w:tc>
        <w:tc>
          <w:tcPr>
            <w:tcW w:w="1700" w:type="dxa"/>
            <w:vMerge/>
          </w:tcPr>
          <w:p w14:paraId="54A36EAC" w14:textId="77777777" w:rsidR="00DF35FA" w:rsidRPr="00C84F14" w:rsidRDefault="00DF35FA">
            <w:pPr>
              <w:pStyle w:val="ConsPlusNormal"/>
              <w:rPr>
                <w:rFonts w:ascii="Times New Roman" w:hAnsi="Times New Roman" w:cs="Times New Roman"/>
              </w:rPr>
            </w:pPr>
          </w:p>
        </w:tc>
        <w:tc>
          <w:tcPr>
            <w:tcW w:w="4818" w:type="dxa"/>
            <w:vMerge/>
          </w:tcPr>
          <w:p w14:paraId="1CD99E45" w14:textId="77777777" w:rsidR="00DF35FA" w:rsidRPr="00C84F14" w:rsidRDefault="00DF35FA">
            <w:pPr>
              <w:pStyle w:val="ConsPlusNormal"/>
              <w:rPr>
                <w:rFonts w:ascii="Times New Roman" w:hAnsi="Times New Roman" w:cs="Times New Roman"/>
              </w:rPr>
            </w:pPr>
          </w:p>
        </w:tc>
        <w:tc>
          <w:tcPr>
            <w:tcW w:w="1700" w:type="dxa"/>
          </w:tcPr>
          <w:p w14:paraId="6399891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69°29'28"</w:t>
            </w:r>
          </w:p>
        </w:tc>
        <w:tc>
          <w:tcPr>
            <w:tcW w:w="1700" w:type="dxa"/>
          </w:tcPr>
          <w:p w14:paraId="142E2BC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87°20'14"</w:t>
            </w:r>
          </w:p>
        </w:tc>
        <w:tc>
          <w:tcPr>
            <w:tcW w:w="3118" w:type="dxa"/>
            <w:vMerge/>
          </w:tcPr>
          <w:p w14:paraId="4A513526" w14:textId="77777777" w:rsidR="00DF35FA" w:rsidRPr="00C84F14" w:rsidRDefault="00DF35FA">
            <w:pPr>
              <w:pStyle w:val="ConsPlusNormal"/>
              <w:rPr>
                <w:rFonts w:ascii="Times New Roman" w:hAnsi="Times New Roman" w:cs="Times New Roman"/>
              </w:rPr>
            </w:pPr>
          </w:p>
        </w:tc>
      </w:tr>
      <w:tr w:rsidR="00DF35FA" w:rsidRPr="00C84F14" w14:paraId="4D8EF300" w14:textId="77777777">
        <w:tc>
          <w:tcPr>
            <w:tcW w:w="13602" w:type="dxa"/>
            <w:gridSpan w:val="6"/>
            <w:vAlign w:val="center"/>
          </w:tcPr>
          <w:p w14:paraId="09D50E36" w14:textId="77777777" w:rsidR="00DF35FA" w:rsidRPr="00C84F14" w:rsidRDefault="00DF35FA">
            <w:pPr>
              <w:pStyle w:val="ConsPlusNormal"/>
              <w:jc w:val="center"/>
              <w:outlineLvl w:val="3"/>
              <w:rPr>
                <w:rFonts w:ascii="Times New Roman" w:hAnsi="Times New Roman" w:cs="Times New Roman"/>
              </w:rPr>
            </w:pPr>
            <w:r w:rsidRPr="00C84F14">
              <w:rPr>
                <w:rFonts w:ascii="Times New Roman" w:hAnsi="Times New Roman" w:cs="Times New Roman"/>
              </w:rPr>
              <w:t>Бассейн реки Хатанга.</w:t>
            </w:r>
          </w:p>
        </w:tc>
      </w:tr>
      <w:tr w:rsidR="00DF35FA" w:rsidRPr="00C84F14" w14:paraId="13D6DC97" w14:textId="77777777">
        <w:tc>
          <w:tcPr>
            <w:tcW w:w="13602" w:type="dxa"/>
            <w:gridSpan w:val="6"/>
            <w:vAlign w:val="center"/>
          </w:tcPr>
          <w:p w14:paraId="000D287C" w14:textId="77777777" w:rsidR="00DF35FA" w:rsidRPr="00C84F14" w:rsidRDefault="00DF35FA">
            <w:pPr>
              <w:pStyle w:val="ConsPlusNormal"/>
              <w:jc w:val="center"/>
              <w:outlineLvl w:val="4"/>
              <w:rPr>
                <w:rFonts w:ascii="Times New Roman" w:hAnsi="Times New Roman" w:cs="Times New Roman"/>
              </w:rPr>
            </w:pPr>
            <w:r w:rsidRPr="00C84F14">
              <w:rPr>
                <w:rFonts w:ascii="Times New Roman" w:hAnsi="Times New Roman" w:cs="Times New Roman"/>
              </w:rPr>
              <w:t>Реки бассейна реки Хатанга, топографические карты</w:t>
            </w:r>
          </w:p>
        </w:tc>
      </w:tr>
      <w:tr w:rsidR="00DF35FA" w:rsidRPr="00C84F14" w14:paraId="587310D8" w14:textId="77777777">
        <w:tc>
          <w:tcPr>
            <w:tcW w:w="566" w:type="dxa"/>
            <w:vMerge w:val="restart"/>
            <w:vAlign w:val="center"/>
          </w:tcPr>
          <w:p w14:paraId="34D9418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73</w:t>
            </w:r>
          </w:p>
        </w:tc>
        <w:tc>
          <w:tcPr>
            <w:tcW w:w="1700" w:type="dxa"/>
            <w:vMerge w:val="restart"/>
            <w:vAlign w:val="center"/>
          </w:tcPr>
          <w:p w14:paraId="0DB3DA2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реки Хатанга</w:t>
            </w:r>
          </w:p>
        </w:tc>
        <w:tc>
          <w:tcPr>
            <w:tcW w:w="4818" w:type="dxa"/>
            <w:vMerge w:val="restart"/>
          </w:tcPr>
          <w:p w14:paraId="47C44F4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правого берега устья протоки Ямкинская, вверх против течения вдоль полуострова Кулема, шириной 300 м:</w:t>
            </w:r>
          </w:p>
          <w:p w14:paraId="5122131C"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береговой линии юго-восточного берега полуострова</w:t>
            </w:r>
          </w:p>
          <w:p w14:paraId="2343FB7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Кулема, от 2 до 3 - по прямой вглубь реки на расстояние 300 м, от 3 до 4 - по прямой вдоль полуострова Кулема, от 4 до 1 - по прямой до юго-восточного берега полуострова Кулема.</w:t>
            </w:r>
          </w:p>
        </w:tc>
        <w:tc>
          <w:tcPr>
            <w:tcW w:w="1700" w:type="dxa"/>
          </w:tcPr>
          <w:p w14:paraId="02135D2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71°59'49"</w:t>
            </w:r>
          </w:p>
        </w:tc>
        <w:tc>
          <w:tcPr>
            <w:tcW w:w="1700" w:type="dxa"/>
          </w:tcPr>
          <w:p w14:paraId="3BE94EE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102°28'49"</w:t>
            </w:r>
          </w:p>
        </w:tc>
        <w:tc>
          <w:tcPr>
            <w:tcW w:w="3118" w:type="dxa"/>
            <w:vMerge w:val="restart"/>
          </w:tcPr>
          <w:p w14:paraId="0083B99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Ряпушка (сентябрь)</w:t>
            </w:r>
          </w:p>
        </w:tc>
      </w:tr>
      <w:tr w:rsidR="00DF35FA" w:rsidRPr="00C84F14" w14:paraId="54F37CB6" w14:textId="77777777">
        <w:tc>
          <w:tcPr>
            <w:tcW w:w="566" w:type="dxa"/>
            <w:vMerge/>
          </w:tcPr>
          <w:p w14:paraId="515A2382" w14:textId="77777777" w:rsidR="00DF35FA" w:rsidRPr="00C84F14" w:rsidRDefault="00DF35FA">
            <w:pPr>
              <w:pStyle w:val="ConsPlusNormal"/>
              <w:rPr>
                <w:rFonts w:ascii="Times New Roman" w:hAnsi="Times New Roman" w:cs="Times New Roman"/>
              </w:rPr>
            </w:pPr>
          </w:p>
        </w:tc>
        <w:tc>
          <w:tcPr>
            <w:tcW w:w="1700" w:type="dxa"/>
            <w:vMerge/>
          </w:tcPr>
          <w:p w14:paraId="0A110CE5" w14:textId="77777777" w:rsidR="00DF35FA" w:rsidRPr="00C84F14" w:rsidRDefault="00DF35FA">
            <w:pPr>
              <w:pStyle w:val="ConsPlusNormal"/>
              <w:rPr>
                <w:rFonts w:ascii="Times New Roman" w:hAnsi="Times New Roman" w:cs="Times New Roman"/>
              </w:rPr>
            </w:pPr>
          </w:p>
        </w:tc>
        <w:tc>
          <w:tcPr>
            <w:tcW w:w="4818" w:type="dxa"/>
            <w:vMerge/>
          </w:tcPr>
          <w:p w14:paraId="4B28586D" w14:textId="77777777" w:rsidR="00DF35FA" w:rsidRPr="00C84F14" w:rsidRDefault="00DF35FA">
            <w:pPr>
              <w:pStyle w:val="ConsPlusNormal"/>
              <w:rPr>
                <w:rFonts w:ascii="Times New Roman" w:hAnsi="Times New Roman" w:cs="Times New Roman"/>
              </w:rPr>
            </w:pPr>
          </w:p>
        </w:tc>
        <w:tc>
          <w:tcPr>
            <w:tcW w:w="1700" w:type="dxa"/>
          </w:tcPr>
          <w:p w14:paraId="65D5200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71°58'16"</w:t>
            </w:r>
          </w:p>
        </w:tc>
        <w:tc>
          <w:tcPr>
            <w:tcW w:w="1700" w:type="dxa"/>
          </w:tcPr>
          <w:p w14:paraId="3C3A322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102°21'56"</w:t>
            </w:r>
          </w:p>
        </w:tc>
        <w:tc>
          <w:tcPr>
            <w:tcW w:w="3118" w:type="dxa"/>
            <w:vMerge/>
          </w:tcPr>
          <w:p w14:paraId="1FA340A3" w14:textId="77777777" w:rsidR="00DF35FA" w:rsidRPr="00C84F14" w:rsidRDefault="00DF35FA">
            <w:pPr>
              <w:pStyle w:val="ConsPlusNormal"/>
              <w:rPr>
                <w:rFonts w:ascii="Times New Roman" w:hAnsi="Times New Roman" w:cs="Times New Roman"/>
              </w:rPr>
            </w:pPr>
          </w:p>
        </w:tc>
      </w:tr>
      <w:tr w:rsidR="00DF35FA" w:rsidRPr="00C84F14" w14:paraId="3C036676" w14:textId="77777777">
        <w:tc>
          <w:tcPr>
            <w:tcW w:w="566" w:type="dxa"/>
            <w:vMerge/>
          </w:tcPr>
          <w:p w14:paraId="1C04479B" w14:textId="77777777" w:rsidR="00DF35FA" w:rsidRPr="00C84F14" w:rsidRDefault="00DF35FA">
            <w:pPr>
              <w:pStyle w:val="ConsPlusNormal"/>
              <w:rPr>
                <w:rFonts w:ascii="Times New Roman" w:hAnsi="Times New Roman" w:cs="Times New Roman"/>
              </w:rPr>
            </w:pPr>
          </w:p>
        </w:tc>
        <w:tc>
          <w:tcPr>
            <w:tcW w:w="1700" w:type="dxa"/>
            <w:vMerge/>
          </w:tcPr>
          <w:p w14:paraId="6B3BD7F4" w14:textId="77777777" w:rsidR="00DF35FA" w:rsidRPr="00C84F14" w:rsidRDefault="00DF35FA">
            <w:pPr>
              <w:pStyle w:val="ConsPlusNormal"/>
              <w:rPr>
                <w:rFonts w:ascii="Times New Roman" w:hAnsi="Times New Roman" w:cs="Times New Roman"/>
              </w:rPr>
            </w:pPr>
          </w:p>
        </w:tc>
        <w:tc>
          <w:tcPr>
            <w:tcW w:w="4818" w:type="dxa"/>
            <w:vMerge/>
          </w:tcPr>
          <w:p w14:paraId="71D892E4" w14:textId="77777777" w:rsidR="00DF35FA" w:rsidRPr="00C84F14" w:rsidRDefault="00DF35FA">
            <w:pPr>
              <w:pStyle w:val="ConsPlusNormal"/>
              <w:rPr>
                <w:rFonts w:ascii="Times New Roman" w:hAnsi="Times New Roman" w:cs="Times New Roman"/>
              </w:rPr>
            </w:pPr>
          </w:p>
        </w:tc>
        <w:tc>
          <w:tcPr>
            <w:tcW w:w="1700" w:type="dxa"/>
          </w:tcPr>
          <w:p w14:paraId="1C881A5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71°58'07"</w:t>
            </w:r>
          </w:p>
        </w:tc>
        <w:tc>
          <w:tcPr>
            <w:tcW w:w="1700" w:type="dxa"/>
          </w:tcPr>
          <w:p w14:paraId="2C67F3B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102°22'14"</w:t>
            </w:r>
          </w:p>
        </w:tc>
        <w:tc>
          <w:tcPr>
            <w:tcW w:w="3118" w:type="dxa"/>
            <w:vMerge/>
          </w:tcPr>
          <w:p w14:paraId="2AFCB6F4" w14:textId="77777777" w:rsidR="00DF35FA" w:rsidRPr="00C84F14" w:rsidRDefault="00DF35FA">
            <w:pPr>
              <w:pStyle w:val="ConsPlusNormal"/>
              <w:rPr>
                <w:rFonts w:ascii="Times New Roman" w:hAnsi="Times New Roman" w:cs="Times New Roman"/>
              </w:rPr>
            </w:pPr>
          </w:p>
        </w:tc>
      </w:tr>
      <w:tr w:rsidR="00DF35FA" w:rsidRPr="00C84F14" w14:paraId="300BA968" w14:textId="77777777">
        <w:tc>
          <w:tcPr>
            <w:tcW w:w="566" w:type="dxa"/>
            <w:vMerge/>
          </w:tcPr>
          <w:p w14:paraId="697EA311" w14:textId="77777777" w:rsidR="00DF35FA" w:rsidRPr="00C84F14" w:rsidRDefault="00DF35FA">
            <w:pPr>
              <w:pStyle w:val="ConsPlusNormal"/>
              <w:rPr>
                <w:rFonts w:ascii="Times New Roman" w:hAnsi="Times New Roman" w:cs="Times New Roman"/>
              </w:rPr>
            </w:pPr>
          </w:p>
        </w:tc>
        <w:tc>
          <w:tcPr>
            <w:tcW w:w="1700" w:type="dxa"/>
            <w:vMerge/>
          </w:tcPr>
          <w:p w14:paraId="3A42BA16" w14:textId="77777777" w:rsidR="00DF35FA" w:rsidRPr="00C84F14" w:rsidRDefault="00DF35FA">
            <w:pPr>
              <w:pStyle w:val="ConsPlusNormal"/>
              <w:rPr>
                <w:rFonts w:ascii="Times New Roman" w:hAnsi="Times New Roman" w:cs="Times New Roman"/>
              </w:rPr>
            </w:pPr>
          </w:p>
        </w:tc>
        <w:tc>
          <w:tcPr>
            <w:tcW w:w="4818" w:type="dxa"/>
            <w:vMerge/>
          </w:tcPr>
          <w:p w14:paraId="2CE9C1F3" w14:textId="77777777" w:rsidR="00DF35FA" w:rsidRPr="00C84F14" w:rsidRDefault="00DF35FA">
            <w:pPr>
              <w:pStyle w:val="ConsPlusNormal"/>
              <w:rPr>
                <w:rFonts w:ascii="Times New Roman" w:hAnsi="Times New Roman" w:cs="Times New Roman"/>
              </w:rPr>
            </w:pPr>
          </w:p>
        </w:tc>
        <w:tc>
          <w:tcPr>
            <w:tcW w:w="1700" w:type="dxa"/>
          </w:tcPr>
          <w:p w14:paraId="1EC24698"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4. 71°59'42"</w:t>
            </w:r>
          </w:p>
        </w:tc>
        <w:tc>
          <w:tcPr>
            <w:tcW w:w="1700" w:type="dxa"/>
          </w:tcPr>
          <w:p w14:paraId="1E1AFB5B"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102°29'09"</w:t>
            </w:r>
          </w:p>
        </w:tc>
        <w:tc>
          <w:tcPr>
            <w:tcW w:w="3118" w:type="dxa"/>
            <w:vMerge/>
          </w:tcPr>
          <w:p w14:paraId="0C298623" w14:textId="77777777" w:rsidR="00DF35FA" w:rsidRPr="00C84F14" w:rsidRDefault="00DF35FA">
            <w:pPr>
              <w:pStyle w:val="ConsPlusNormal"/>
              <w:rPr>
                <w:rFonts w:ascii="Times New Roman" w:hAnsi="Times New Roman" w:cs="Times New Roman"/>
              </w:rPr>
            </w:pPr>
          </w:p>
        </w:tc>
      </w:tr>
      <w:tr w:rsidR="00DF35FA" w:rsidRPr="00C84F14" w14:paraId="199D60E7" w14:textId="77777777">
        <w:tc>
          <w:tcPr>
            <w:tcW w:w="13602" w:type="dxa"/>
            <w:gridSpan w:val="6"/>
            <w:vAlign w:val="center"/>
          </w:tcPr>
          <w:p w14:paraId="4A6ED991" w14:textId="77777777" w:rsidR="00DF35FA" w:rsidRPr="00C84F14" w:rsidRDefault="00DF35FA">
            <w:pPr>
              <w:pStyle w:val="ConsPlusNormal"/>
              <w:jc w:val="center"/>
              <w:outlineLvl w:val="4"/>
              <w:rPr>
                <w:rFonts w:ascii="Times New Roman" w:hAnsi="Times New Roman" w:cs="Times New Roman"/>
              </w:rPr>
            </w:pPr>
            <w:r w:rsidRPr="00C84F14">
              <w:rPr>
                <w:rFonts w:ascii="Times New Roman" w:hAnsi="Times New Roman" w:cs="Times New Roman"/>
              </w:rPr>
              <w:lastRenderedPageBreak/>
              <w:t>Озера бассейна реки Хатанга, топографические карты</w:t>
            </w:r>
          </w:p>
        </w:tc>
      </w:tr>
      <w:tr w:rsidR="00DF35FA" w:rsidRPr="00C84F14" w14:paraId="1E276D44" w14:textId="77777777">
        <w:tc>
          <w:tcPr>
            <w:tcW w:w="566" w:type="dxa"/>
            <w:vMerge w:val="restart"/>
            <w:vAlign w:val="center"/>
          </w:tcPr>
          <w:p w14:paraId="459B2D7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74</w:t>
            </w:r>
          </w:p>
        </w:tc>
        <w:tc>
          <w:tcPr>
            <w:tcW w:w="1700" w:type="dxa"/>
            <w:vMerge w:val="restart"/>
            <w:vAlign w:val="center"/>
          </w:tcPr>
          <w:p w14:paraId="6D2D481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озеро Омокит</w:t>
            </w:r>
          </w:p>
        </w:tc>
        <w:tc>
          <w:tcPr>
            <w:tcW w:w="4818" w:type="dxa"/>
            <w:vMerge w:val="restart"/>
          </w:tcPr>
          <w:p w14:paraId="7D3363D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правый берег реки Летовье, вся акватория озера:</w:t>
            </w:r>
          </w:p>
          <w:p w14:paraId="378AD01B"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береговой линии северного берега озера, от 2 до 3 - по береговой линии юго-восточного берега озера, от 3 до 1 - по береговой линии юго-западного берега озера.</w:t>
            </w:r>
          </w:p>
        </w:tc>
        <w:tc>
          <w:tcPr>
            <w:tcW w:w="1700" w:type="dxa"/>
          </w:tcPr>
          <w:p w14:paraId="635E65E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71°00'20"</w:t>
            </w:r>
          </w:p>
        </w:tc>
        <w:tc>
          <w:tcPr>
            <w:tcW w:w="1700" w:type="dxa"/>
          </w:tcPr>
          <w:p w14:paraId="37788E2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94°16'01"</w:t>
            </w:r>
          </w:p>
        </w:tc>
        <w:tc>
          <w:tcPr>
            <w:tcW w:w="3118" w:type="dxa"/>
            <w:vMerge w:val="restart"/>
          </w:tcPr>
          <w:p w14:paraId="26F19D2C"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Сиг, чир, пелядь, хариус, щука (июль - сентябрь, декабрь - апрель)</w:t>
            </w:r>
          </w:p>
        </w:tc>
      </w:tr>
      <w:tr w:rsidR="00DF35FA" w:rsidRPr="00C84F14" w14:paraId="27D12A94" w14:textId="77777777">
        <w:tc>
          <w:tcPr>
            <w:tcW w:w="566" w:type="dxa"/>
            <w:vMerge/>
          </w:tcPr>
          <w:p w14:paraId="699779BB" w14:textId="77777777" w:rsidR="00DF35FA" w:rsidRPr="00C84F14" w:rsidRDefault="00DF35FA">
            <w:pPr>
              <w:pStyle w:val="ConsPlusNormal"/>
              <w:rPr>
                <w:rFonts w:ascii="Times New Roman" w:hAnsi="Times New Roman" w:cs="Times New Roman"/>
              </w:rPr>
            </w:pPr>
          </w:p>
        </w:tc>
        <w:tc>
          <w:tcPr>
            <w:tcW w:w="1700" w:type="dxa"/>
            <w:vMerge/>
          </w:tcPr>
          <w:p w14:paraId="7325E554" w14:textId="77777777" w:rsidR="00DF35FA" w:rsidRPr="00C84F14" w:rsidRDefault="00DF35FA">
            <w:pPr>
              <w:pStyle w:val="ConsPlusNormal"/>
              <w:rPr>
                <w:rFonts w:ascii="Times New Roman" w:hAnsi="Times New Roman" w:cs="Times New Roman"/>
              </w:rPr>
            </w:pPr>
          </w:p>
        </w:tc>
        <w:tc>
          <w:tcPr>
            <w:tcW w:w="4818" w:type="dxa"/>
            <w:vMerge/>
          </w:tcPr>
          <w:p w14:paraId="0FDBC506" w14:textId="77777777" w:rsidR="00DF35FA" w:rsidRPr="00C84F14" w:rsidRDefault="00DF35FA">
            <w:pPr>
              <w:pStyle w:val="ConsPlusNormal"/>
              <w:rPr>
                <w:rFonts w:ascii="Times New Roman" w:hAnsi="Times New Roman" w:cs="Times New Roman"/>
              </w:rPr>
            </w:pPr>
          </w:p>
        </w:tc>
        <w:tc>
          <w:tcPr>
            <w:tcW w:w="1700" w:type="dxa"/>
          </w:tcPr>
          <w:p w14:paraId="7D22343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71°00'16"</w:t>
            </w:r>
          </w:p>
        </w:tc>
        <w:tc>
          <w:tcPr>
            <w:tcW w:w="1700" w:type="dxa"/>
          </w:tcPr>
          <w:p w14:paraId="243B302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94°18'41"</w:t>
            </w:r>
          </w:p>
        </w:tc>
        <w:tc>
          <w:tcPr>
            <w:tcW w:w="3118" w:type="dxa"/>
            <w:vMerge/>
          </w:tcPr>
          <w:p w14:paraId="0DB304F0" w14:textId="77777777" w:rsidR="00DF35FA" w:rsidRPr="00C84F14" w:rsidRDefault="00DF35FA">
            <w:pPr>
              <w:pStyle w:val="ConsPlusNormal"/>
              <w:rPr>
                <w:rFonts w:ascii="Times New Roman" w:hAnsi="Times New Roman" w:cs="Times New Roman"/>
              </w:rPr>
            </w:pPr>
          </w:p>
        </w:tc>
      </w:tr>
      <w:tr w:rsidR="00DF35FA" w:rsidRPr="00C84F14" w14:paraId="544D6DFF" w14:textId="77777777">
        <w:tc>
          <w:tcPr>
            <w:tcW w:w="566" w:type="dxa"/>
            <w:vMerge/>
          </w:tcPr>
          <w:p w14:paraId="1E5B3CDF" w14:textId="77777777" w:rsidR="00DF35FA" w:rsidRPr="00C84F14" w:rsidRDefault="00DF35FA">
            <w:pPr>
              <w:pStyle w:val="ConsPlusNormal"/>
              <w:rPr>
                <w:rFonts w:ascii="Times New Roman" w:hAnsi="Times New Roman" w:cs="Times New Roman"/>
              </w:rPr>
            </w:pPr>
          </w:p>
        </w:tc>
        <w:tc>
          <w:tcPr>
            <w:tcW w:w="1700" w:type="dxa"/>
            <w:vMerge/>
          </w:tcPr>
          <w:p w14:paraId="2D3AE6F8" w14:textId="77777777" w:rsidR="00DF35FA" w:rsidRPr="00C84F14" w:rsidRDefault="00DF35FA">
            <w:pPr>
              <w:pStyle w:val="ConsPlusNormal"/>
              <w:rPr>
                <w:rFonts w:ascii="Times New Roman" w:hAnsi="Times New Roman" w:cs="Times New Roman"/>
              </w:rPr>
            </w:pPr>
          </w:p>
        </w:tc>
        <w:tc>
          <w:tcPr>
            <w:tcW w:w="4818" w:type="dxa"/>
            <w:vMerge/>
          </w:tcPr>
          <w:p w14:paraId="47BB7529" w14:textId="77777777" w:rsidR="00DF35FA" w:rsidRPr="00C84F14" w:rsidRDefault="00DF35FA">
            <w:pPr>
              <w:pStyle w:val="ConsPlusNormal"/>
              <w:rPr>
                <w:rFonts w:ascii="Times New Roman" w:hAnsi="Times New Roman" w:cs="Times New Roman"/>
              </w:rPr>
            </w:pPr>
          </w:p>
        </w:tc>
        <w:tc>
          <w:tcPr>
            <w:tcW w:w="1700" w:type="dxa"/>
          </w:tcPr>
          <w:p w14:paraId="7D8A812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70°59'45"</w:t>
            </w:r>
          </w:p>
        </w:tc>
        <w:tc>
          <w:tcPr>
            <w:tcW w:w="1700" w:type="dxa"/>
          </w:tcPr>
          <w:p w14:paraId="4589BE8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94°17'23"</w:t>
            </w:r>
          </w:p>
        </w:tc>
        <w:tc>
          <w:tcPr>
            <w:tcW w:w="3118" w:type="dxa"/>
            <w:vMerge/>
          </w:tcPr>
          <w:p w14:paraId="505E7F7B" w14:textId="77777777" w:rsidR="00DF35FA" w:rsidRPr="00C84F14" w:rsidRDefault="00DF35FA">
            <w:pPr>
              <w:pStyle w:val="ConsPlusNormal"/>
              <w:rPr>
                <w:rFonts w:ascii="Times New Roman" w:hAnsi="Times New Roman" w:cs="Times New Roman"/>
              </w:rPr>
            </w:pPr>
          </w:p>
        </w:tc>
      </w:tr>
      <w:tr w:rsidR="00DF35FA" w:rsidRPr="00C84F14" w14:paraId="05041308" w14:textId="77777777">
        <w:tc>
          <w:tcPr>
            <w:tcW w:w="566" w:type="dxa"/>
            <w:vMerge w:val="restart"/>
            <w:vAlign w:val="center"/>
          </w:tcPr>
          <w:p w14:paraId="3981A11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75</w:t>
            </w:r>
          </w:p>
        </w:tc>
        <w:tc>
          <w:tcPr>
            <w:tcW w:w="1700" w:type="dxa"/>
            <w:vMerge w:val="restart"/>
            <w:vAlign w:val="center"/>
          </w:tcPr>
          <w:p w14:paraId="3D0D8D7A"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озеро Нучча-Кюель</w:t>
            </w:r>
          </w:p>
        </w:tc>
        <w:tc>
          <w:tcPr>
            <w:tcW w:w="4818" w:type="dxa"/>
            <w:vMerge w:val="restart"/>
          </w:tcPr>
          <w:p w14:paraId="4BF95BE9"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левый берег протока Багнан, вся акватория озера:</w:t>
            </w:r>
          </w:p>
          <w:p w14:paraId="3847C44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Pr>
          <w:p w14:paraId="344187F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71°36'02"</w:t>
            </w:r>
          </w:p>
        </w:tc>
        <w:tc>
          <w:tcPr>
            <w:tcW w:w="1700" w:type="dxa"/>
          </w:tcPr>
          <w:p w14:paraId="510A2D6E"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99°35'46"</w:t>
            </w:r>
          </w:p>
        </w:tc>
        <w:tc>
          <w:tcPr>
            <w:tcW w:w="3118" w:type="dxa"/>
            <w:vMerge/>
          </w:tcPr>
          <w:p w14:paraId="0E7DA3DD" w14:textId="77777777" w:rsidR="00DF35FA" w:rsidRPr="00C84F14" w:rsidRDefault="00DF35FA">
            <w:pPr>
              <w:pStyle w:val="ConsPlusNormal"/>
              <w:rPr>
                <w:rFonts w:ascii="Times New Roman" w:hAnsi="Times New Roman" w:cs="Times New Roman"/>
              </w:rPr>
            </w:pPr>
          </w:p>
        </w:tc>
      </w:tr>
      <w:tr w:rsidR="00DF35FA" w:rsidRPr="00C84F14" w14:paraId="49DC9CDE" w14:textId="77777777">
        <w:tc>
          <w:tcPr>
            <w:tcW w:w="566" w:type="dxa"/>
            <w:vMerge/>
          </w:tcPr>
          <w:p w14:paraId="085AC0CC" w14:textId="77777777" w:rsidR="00DF35FA" w:rsidRPr="00C84F14" w:rsidRDefault="00DF35FA">
            <w:pPr>
              <w:pStyle w:val="ConsPlusNormal"/>
              <w:rPr>
                <w:rFonts w:ascii="Times New Roman" w:hAnsi="Times New Roman" w:cs="Times New Roman"/>
              </w:rPr>
            </w:pPr>
          </w:p>
        </w:tc>
        <w:tc>
          <w:tcPr>
            <w:tcW w:w="1700" w:type="dxa"/>
            <w:vMerge/>
          </w:tcPr>
          <w:p w14:paraId="1CA31001" w14:textId="77777777" w:rsidR="00DF35FA" w:rsidRPr="00C84F14" w:rsidRDefault="00DF35FA">
            <w:pPr>
              <w:pStyle w:val="ConsPlusNormal"/>
              <w:rPr>
                <w:rFonts w:ascii="Times New Roman" w:hAnsi="Times New Roman" w:cs="Times New Roman"/>
              </w:rPr>
            </w:pPr>
          </w:p>
        </w:tc>
        <w:tc>
          <w:tcPr>
            <w:tcW w:w="4818" w:type="dxa"/>
            <w:vMerge/>
          </w:tcPr>
          <w:p w14:paraId="36A9AB30" w14:textId="77777777" w:rsidR="00DF35FA" w:rsidRPr="00C84F14" w:rsidRDefault="00DF35FA">
            <w:pPr>
              <w:pStyle w:val="ConsPlusNormal"/>
              <w:rPr>
                <w:rFonts w:ascii="Times New Roman" w:hAnsi="Times New Roman" w:cs="Times New Roman"/>
              </w:rPr>
            </w:pPr>
          </w:p>
        </w:tc>
        <w:tc>
          <w:tcPr>
            <w:tcW w:w="1700" w:type="dxa"/>
          </w:tcPr>
          <w:p w14:paraId="26192C7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71°35'55"</w:t>
            </w:r>
          </w:p>
        </w:tc>
        <w:tc>
          <w:tcPr>
            <w:tcW w:w="1700" w:type="dxa"/>
          </w:tcPr>
          <w:p w14:paraId="2ECB13B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99°39'17"</w:t>
            </w:r>
          </w:p>
        </w:tc>
        <w:tc>
          <w:tcPr>
            <w:tcW w:w="3118" w:type="dxa"/>
            <w:vMerge/>
          </w:tcPr>
          <w:p w14:paraId="3FC02873" w14:textId="77777777" w:rsidR="00DF35FA" w:rsidRPr="00C84F14" w:rsidRDefault="00DF35FA">
            <w:pPr>
              <w:pStyle w:val="ConsPlusNormal"/>
              <w:rPr>
                <w:rFonts w:ascii="Times New Roman" w:hAnsi="Times New Roman" w:cs="Times New Roman"/>
              </w:rPr>
            </w:pPr>
          </w:p>
        </w:tc>
      </w:tr>
      <w:tr w:rsidR="00DF35FA" w:rsidRPr="00C84F14" w14:paraId="2C101C23" w14:textId="77777777">
        <w:tc>
          <w:tcPr>
            <w:tcW w:w="566" w:type="dxa"/>
            <w:vMerge/>
          </w:tcPr>
          <w:p w14:paraId="2F7AC95D" w14:textId="77777777" w:rsidR="00DF35FA" w:rsidRPr="00C84F14" w:rsidRDefault="00DF35FA">
            <w:pPr>
              <w:pStyle w:val="ConsPlusNormal"/>
              <w:rPr>
                <w:rFonts w:ascii="Times New Roman" w:hAnsi="Times New Roman" w:cs="Times New Roman"/>
              </w:rPr>
            </w:pPr>
          </w:p>
        </w:tc>
        <w:tc>
          <w:tcPr>
            <w:tcW w:w="1700" w:type="dxa"/>
            <w:vMerge/>
          </w:tcPr>
          <w:p w14:paraId="148BD106" w14:textId="77777777" w:rsidR="00DF35FA" w:rsidRPr="00C84F14" w:rsidRDefault="00DF35FA">
            <w:pPr>
              <w:pStyle w:val="ConsPlusNormal"/>
              <w:rPr>
                <w:rFonts w:ascii="Times New Roman" w:hAnsi="Times New Roman" w:cs="Times New Roman"/>
              </w:rPr>
            </w:pPr>
          </w:p>
        </w:tc>
        <w:tc>
          <w:tcPr>
            <w:tcW w:w="4818" w:type="dxa"/>
            <w:vMerge/>
          </w:tcPr>
          <w:p w14:paraId="52DE9DA8" w14:textId="77777777" w:rsidR="00DF35FA" w:rsidRPr="00C84F14" w:rsidRDefault="00DF35FA">
            <w:pPr>
              <w:pStyle w:val="ConsPlusNormal"/>
              <w:rPr>
                <w:rFonts w:ascii="Times New Roman" w:hAnsi="Times New Roman" w:cs="Times New Roman"/>
              </w:rPr>
            </w:pPr>
          </w:p>
        </w:tc>
        <w:tc>
          <w:tcPr>
            <w:tcW w:w="1700" w:type="dxa"/>
          </w:tcPr>
          <w:p w14:paraId="41532500"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71°35'27"</w:t>
            </w:r>
          </w:p>
        </w:tc>
        <w:tc>
          <w:tcPr>
            <w:tcW w:w="1700" w:type="dxa"/>
          </w:tcPr>
          <w:p w14:paraId="2DBF4B37"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99°36'07"</w:t>
            </w:r>
          </w:p>
        </w:tc>
        <w:tc>
          <w:tcPr>
            <w:tcW w:w="3118" w:type="dxa"/>
            <w:vMerge/>
          </w:tcPr>
          <w:p w14:paraId="1EB54B22" w14:textId="77777777" w:rsidR="00DF35FA" w:rsidRPr="00C84F14" w:rsidRDefault="00DF35FA">
            <w:pPr>
              <w:pStyle w:val="ConsPlusNormal"/>
              <w:rPr>
                <w:rFonts w:ascii="Times New Roman" w:hAnsi="Times New Roman" w:cs="Times New Roman"/>
              </w:rPr>
            </w:pPr>
          </w:p>
        </w:tc>
      </w:tr>
      <w:tr w:rsidR="00DF35FA" w:rsidRPr="00C84F14" w14:paraId="5CB5B39E" w14:textId="77777777">
        <w:tc>
          <w:tcPr>
            <w:tcW w:w="566" w:type="dxa"/>
            <w:vMerge w:val="restart"/>
            <w:vAlign w:val="center"/>
          </w:tcPr>
          <w:p w14:paraId="01143AD1"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76</w:t>
            </w:r>
          </w:p>
        </w:tc>
        <w:tc>
          <w:tcPr>
            <w:tcW w:w="1700" w:type="dxa"/>
            <w:vMerge w:val="restart"/>
            <w:vAlign w:val="center"/>
          </w:tcPr>
          <w:p w14:paraId="00211E13"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озеро Опуонас-Кюель</w:t>
            </w:r>
          </w:p>
        </w:tc>
        <w:tc>
          <w:tcPr>
            <w:tcW w:w="4818" w:type="dxa"/>
            <w:vMerge w:val="restart"/>
          </w:tcPr>
          <w:p w14:paraId="118B7096"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левый берег реки Хета, вся акватория озера:</w:t>
            </w:r>
          </w:p>
          <w:p w14:paraId="2D6AD384" w14:textId="77777777" w:rsidR="00DF35FA" w:rsidRPr="00C84F14" w:rsidRDefault="00DF35FA">
            <w:pPr>
              <w:pStyle w:val="ConsPlusNormal"/>
              <w:rPr>
                <w:rFonts w:ascii="Times New Roman" w:hAnsi="Times New Roman" w:cs="Times New Roman"/>
              </w:rPr>
            </w:pPr>
            <w:r w:rsidRPr="00C84F14">
              <w:rPr>
                <w:rFonts w:ascii="Times New Roman" w:hAnsi="Times New Roman" w:cs="Times New Roman"/>
              </w:rPr>
              <w:t>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Pr>
          <w:p w14:paraId="764132AF"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1. 71°37'23"</w:t>
            </w:r>
          </w:p>
        </w:tc>
        <w:tc>
          <w:tcPr>
            <w:tcW w:w="1700" w:type="dxa"/>
          </w:tcPr>
          <w:p w14:paraId="3E426B9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99°40'58"</w:t>
            </w:r>
          </w:p>
        </w:tc>
        <w:tc>
          <w:tcPr>
            <w:tcW w:w="3118" w:type="dxa"/>
            <w:vMerge/>
          </w:tcPr>
          <w:p w14:paraId="15258D98" w14:textId="77777777" w:rsidR="00DF35FA" w:rsidRPr="00C84F14" w:rsidRDefault="00DF35FA">
            <w:pPr>
              <w:pStyle w:val="ConsPlusNormal"/>
              <w:rPr>
                <w:rFonts w:ascii="Times New Roman" w:hAnsi="Times New Roman" w:cs="Times New Roman"/>
              </w:rPr>
            </w:pPr>
          </w:p>
        </w:tc>
      </w:tr>
      <w:tr w:rsidR="00DF35FA" w:rsidRPr="00C84F14" w14:paraId="173C2C16" w14:textId="77777777">
        <w:tc>
          <w:tcPr>
            <w:tcW w:w="566" w:type="dxa"/>
            <w:vMerge/>
          </w:tcPr>
          <w:p w14:paraId="41B8A577" w14:textId="77777777" w:rsidR="00DF35FA" w:rsidRPr="00C84F14" w:rsidRDefault="00DF35FA">
            <w:pPr>
              <w:pStyle w:val="ConsPlusNormal"/>
              <w:rPr>
                <w:rFonts w:ascii="Times New Roman" w:hAnsi="Times New Roman" w:cs="Times New Roman"/>
              </w:rPr>
            </w:pPr>
          </w:p>
        </w:tc>
        <w:tc>
          <w:tcPr>
            <w:tcW w:w="1700" w:type="dxa"/>
            <w:vMerge/>
          </w:tcPr>
          <w:p w14:paraId="63B0A3BD" w14:textId="77777777" w:rsidR="00DF35FA" w:rsidRPr="00C84F14" w:rsidRDefault="00DF35FA">
            <w:pPr>
              <w:pStyle w:val="ConsPlusNormal"/>
              <w:rPr>
                <w:rFonts w:ascii="Times New Roman" w:hAnsi="Times New Roman" w:cs="Times New Roman"/>
              </w:rPr>
            </w:pPr>
          </w:p>
        </w:tc>
        <w:tc>
          <w:tcPr>
            <w:tcW w:w="4818" w:type="dxa"/>
            <w:vMerge/>
          </w:tcPr>
          <w:p w14:paraId="0A867DE1" w14:textId="77777777" w:rsidR="00DF35FA" w:rsidRPr="00C84F14" w:rsidRDefault="00DF35FA">
            <w:pPr>
              <w:pStyle w:val="ConsPlusNormal"/>
              <w:rPr>
                <w:rFonts w:ascii="Times New Roman" w:hAnsi="Times New Roman" w:cs="Times New Roman"/>
              </w:rPr>
            </w:pPr>
          </w:p>
        </w:tc>
        <w:tc>
          <w:tcPr>
            <w:tcW w:w="1700" w:type="dxa"/>
          </w:tcPr>
          <w:p w14:paraId="6497C9A6"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2. 71°37'11"</w:t>
            </w:r>
          </w:p>
        </w:tc>
        <w:tc>
          <w:tcPr>
            <w:tcW w:w="1700" w:type="dxa"/>
          </w:tcPr>
          <w:p w14:paraId="2E1FC5E4"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99°43'30"</w:t>
            </w:r>
          </w:p>
        </w:tc>
        <w:tc>
          <w:tcPr>
            <w:tcW w:w="3118" w:type="dxa"/>
            <w:vMerge/>
          </w:tcPr>
          <w:p w14:paraId="13F7747A" w14:textId="77777777" w:rsidR="00DF35FA" w:rsidRPr="00C84F14" w:rsidRDefault="00DF35FA">
            <w:pPr>
              <w:pStyle w:val="ConsPlusNormal"/>
              <w:rPr>
                <w:rFonts w:ascii="Times New Roman" w:hAnsi="Times New Roman" w:cs="Times New Roman"/>
              </w:rPr>
            </w:pPr>
          </w:p>
        </w:tc>
      </w:tr>
      <w:tr w:rsidR="00DF35FA" w:rsidRPr="00C84F14" w14:paraId="7E5A5BE5" w14:textId="77777777">
        <w:tc>
          <w:tcPr>
            <w:tcW w:w="566" w:type="dxa"/>
            <w:vMerge/>
          </w:tcPr>
          <w:p w14:paraId="7A741192" w14:textId="77777777" w:rsidR="00DF35FA" w:rsidRPr="00C84F14" w:rsidRDefault="00DF35FA">
            <w:pPr>
              <w:pStyle w:val="ConsPlusNormal"/>
              <w:rPr>
                <w:rFonts w:ascii="Times New Roman" w:hAnsi="Times New Roman" w:cs="Times New Roman"/>
              </w:rPr>
            </w:pPr>
          </w:p>
        </w:tc>
        <w:tc>
          <w:tcPr>
            <w:tcW w:w="1700" w:type="dxa"/>
            <w:vMerge/>
          </w:tcPr>
          <w:p w14:paraId="51D2F61D" w14:textId="77777777" w:rsidR="00DF35FA" w:rsidRPr="00C84F14" w:rsidRDefault="00DF35FA">
            <w:pPr>
              <w:pStyle w:val="ConsPlusNormal"/>
              <w:rPr>
                <w:rFonts w:ascii="Times New Roman" w:hAnsi="Times New Roman" w:cs="Times New Roman"/>
              </w:rPr>
            </w:pPr>
          </w:p>
        </w:tc>
        <w:tc>
          <w:tcPr>
            <w:tcW w:w="4818" w:type="dxa"/>
            <w:vMerge/>
          </w:tcPr>
          <w:p w14:paraId="25389BEA" w14:textId="77777777" w:rsidR="00DF35FA" w:rsidRPr="00C84F14" w:rsidRDefault="00DF35FA">
            <w:pPr>
              <w:pStyle w:val="ConsPlusNormal"/>
              <w:rPr>
                <w:rFonts w:ascii="Times New Roman" w:hAnsi="Times New Roman" w:cs="Times New Roman"/>
              </w:rPr>
            </w:pPr>
          </w:p>
        </w:tc>
        <w:tc>
          <w:tcPr>
            <w:tcW w:w="1700" w:type="dxa"/>
          </w:tcPr>
          <w:p w14:paraId="07C230A2"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3. 71°36'49"</w:t>
            </w:r>
          </w:p>
        </w:tc>
        <w:tc>
          <w:tcPr>
            <w:tcW w:w="1700" w:type="dxa"/>
          </w:tcPr>
          <w:p w14:paraId="3FD07B69" w14:textId="77777777" w:rsidR="00DF35FA" w:rsidRPr="00C84F14" w:rsidRDefault="00DF35FA">
            <w:pPr>
              <w:pStyle w:val="ConsPlusNormal"/>
              <w:jc w:val="center"/>
              <w:rPr>
                <w:rFonts w:ascii="Times New Roman" w:hAnsi="Times New Roman" w:cs="Times New Roman"/>
              </w:rPr>
            </w:pPr>
            <w:r w:rsidRPr="00C84F14">
              <w:rPr>
                <w:rFonts w:ascii="Times New Roman" w:hAnsi="Times New Roman" w:cs="Times New Roman"/>
              </w:rPr>
              <w:t>99°41'13"</w:t>
            </w:r>
          </w:p>
        </w:tc>
        <w:tc>
          <w:tcPr>
            <w:tcW w:w="3118" w:type="dxa"/>
            <w:vMerge/>
          </w:tcPr>
          <w:p w14:paraId="3C1B4CB4" w14:textId="77777777" w:rsidR="00DF35FA" w:rsidRPr="00C84F14" w:rsidRDefault="00DF35FA">
            <w:pPr>
              <w:pStyle w:val="ConsPlusNormal"/>
              <w:rPr>
                <w:rFonts w:ascii="Times New Roman" w:hAnsi="Times New Roman" w:cs="Times New Roman"/>
              </w:rPr>
            </w:pPr>
          </w:p>
        </w:tc>
      </w:tr>
    </w:tbl>
    <w:p w14:paraId="6B845D78" w14:textId="77777777" w:rsidR="00DF35FA" w:rsidRPr="00C84F14" w:rsidRDefault="00DF35FA">
      <w:pPr>
        <w:pStyle w:val="ConsPlusNormal"/>
        <w:jc w:val="both"/>
        <w:rPr>
          <w:rFonts w:ascii="Times New Roman" w:hAnsi="Times New Roman" w:cs="Times New Roman"/>
        </w:rPr>
      </w:pPr>
    </w:p>
    <w:p w14:paraId="5002B968" w14:textId="77777777" w:rsidR="00DF35FA" w:rsidRPr="00C84F14" w:rsidRDefault="00DF35FA">
      <w:pPr>
        <w:pStyle w:val="ConsPlusNormal"/>
        <w:jc w:val="both"/>
        <w:rPr>
          <w:rFonts w:ascii="Times New Roman" w:hAnsi="Times New Roman" w:cs="Times New Roman"/>
        </w:rPr>
      </w:pPr>
    </w:p>
    <w:p w14:paraId="138FAB84" w14:textId="77777777" w:rsidR="00DF35FA" w:rsidRDefault="00DF35FA">
      <w:pPr>
        <w:pStyle w:val="ConsPlusNormal"/>
        <w:pBdr>
          <w:bottom w:val="single" w:sz="6" w:space="0" w:color="auto"/>
        </w:pBdr>
        <w:spacing w:before="100" w:after="100"/>
        <w:jc w:val="both"/>
        <w:rPr>
          <w:sz w:val="2"/>
          <w:szCs w:val="2"/>
        </w:rPr>
      </w:pPr>
    </w:p>
    <w:p w14:paraId="09B3AD8A" w14:textId="77777777" w:rsidR="00EF37FF" w:rsidRDefault="00EF37FF"/>
    <w:sectPr w:rsidR="00EF37FF">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5FA"/>
    <w:rsid w:val="001F54CE"/>
    <w:rsid w:val="007E0963"/>
    <w:rsid w:val="00C57F4B"/>
    <w:rsid w:val="00C84F14"/>
    <w:rsid w:val="00DF35FA"/>
    <w:rsid w:val="00EF37FF"/>
    <w:rsid w:val="00F0755E"/>
    <w:rsid w:val="00F32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35F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F35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35F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F35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F35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F35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F35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F35FA"/>
    <w:pPr>
      <w:widowControl w:val="0"/>
      <w:autoSpaceDE w:val="0"/>
      <w:autoSpaceDN w:val="0"/>
      <w:spacing w:after="0" w:line="240" w:lineRule="auto"/>
    </w:pPr>
    <w:rPr>
      <w:rFonts w:ascii="Arial" w:eastAsiaTheme="minorEastAsia" w:hAnsi="Arial" w:cs="Arial"/>
      <w:sz w:val="20"/>
      <w:lang w:eastAsia="ru-RU"/>
    </w:rPr>
  </w:style>
  <w:style w:type="character" w:styleId="a3">
    <w:name w:val="Strong"/>
    <w:basedOn w:val="a0"/>
    <w:uiPriority w:val="22"/>
    <w:qFormat/>
    <w:rsid w:val="001F54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35F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F35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35F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F35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F35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F35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F35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F35FA"/>
    <w:pPr>
      <w:widowControl w:val="0"/>
      <w:autoSpaceDE w:val="0"/>
      <w:autoSpaceDN w:val="0"/>
      <w:spacing w:after="0" w:line="240" w:lineRule="auto"/>
    </w:pPr>
    <w:rPr>
      <w:rFonts w:ascii="Arial" w:eastAsiaTheme="minorEastAsia" w:hAnsi="Arial" w:cs="Arial"/>
      <w:sz w:val="20"/>
      <w:lang w:eastAsia="ru-RU"/>
    </w:rPr>
  </w:style>
  <w:style w:type="character" w:styleId="a3">
    <w:name w:val="Strong"/>
    <w:basedOn w:val="a0"/>
    <w:uiPriority w:val="22"/>
    <w:qFormat/>
    <w:rsid w:val="001F54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3FD94B4F5EDCD74AFDB2F508411F3B73D734E49AA00A60E9F912D7BD86E5E1E5C6D7AAD9BC62A42EB7C60EF238413324EB50EF6EE0C4311a9hEG" TargetMode="External"/><Relationship Id="rId117" Type="http://schemas.openxmlformats.org/officeDocument/2006/relationships/hyperlink" Target="consultantplus://offline/ref=C3FD94B4F5EDCD74AFDB2F508411F3B73A7A414AAA0CA60E9F912D7BD86E5E1E5C6D7AAD9BC62B44EB7C60EF238413324EB50EF6EE0C4311a9hEG" TargetMode="External"/><Relationship Id="rId21" Type="http://schemas.openxmlformats.org/officeDocument/2006/relationships/hyperlink" Target="consultantplus://offline/ref=C3FD94B4F5EDCD74AFDB2F508411F3B73A78464BAC07A60E9F912D7BD86E5E1E4E6D22A19BCF3446EF6936BE65aDh2G" TargetMode="External"/><Relationship Id="rId42" Type="http://schemas.openxmlformats.org/officeDocument/2006/relationships/hyperlink" Target="consultantplus://offline/ref=C3FD94B4F5EDCD74AFDB2F508411F3B73D7D4149AE0DA60E9F912D7BD86E5E1E5C6D7AAD9BC62A47E87C60EF238413324EB50EF6EE0C4311a9hEG" TargetMode="External"/><Relationship Id="rId47" Type="http://schemas.openxmlformats.org/officeDocument/2006/relationships/hyperlink" Target="consultantplus://offline/ref=C3FD94B4F5EDCD74AFDB2F508411F3B73A79464BAA06A60E9F912D7BD86E5E1E5C6D7AA99DCD7E17A92239BE6ECF1E3059A90EF6aFh3G" TargetMode="External"/><Relationship Id="rId63" Type="http://schemas.openxmlformats.org/officeDocument/2006/relationships/hyperlink" Target="consultantplus://offline/ref=C3FD94B4F5EDCD74AFDB2F508411F3B73A7A414AAA0CA60E9F912D7BD86E5E1E5C6D7AAD9BC62A47E57C60EF238413324EB50EF6EE0C4311a9hEG" TargetMode="External"/><Relationship Id="rId68" Type="http://schemas.openxmlformats.org/officeDocument/2006/relationships/hyperlink" Target="consultantplus://offline/ref=C3FD94B4F5EDCD74AFDB2F508411F3B73A7A414AAA0CA60E9F912D7BD86E5E1E5C6D7AAD9BC62A44EB7C60EF238413324EB50EF6EE0C4311a9hEG" TargetMode="External"/><Relationship Id="rId84" Type="http://schemas.openxmlformats.org/officeDocument/2006/relationships/hyperlink" Target="consultantplus://offline/ref=C3FD94B4F5EDCD74AFDB2F508411F3B73A7A414AAA0CA60E9F912D7BD86E5E1E5C6D7AAD9BC62A40EE7C60EF238413324EB50EF6EE0C4311a9hEG" TargetMode="External"/><Relationship Id="rId89" Type="http://schemas.openxmlformats.org/officeDocument/2006/relationships/hyperlink" Target="consultantplus://offline/ref=C3FD94B4F5EDCD74AFDB2F508411F3B73A7A414AAA0CA60E9F912D7BD86E5E1E5C6D7AAD9BC62A41EA7C60EF238413324EB50EF6EE0C4311a9hEG" TargetMode="External"/><Relationship Id="rId112" Type="http://schemas.openxmlformats.org/officeDocument/2006/relationships/hyperlink" Target="consultantplus://offline/ref=C3FD94B4F5EDCD74AFDB2F508411F3B73A7A414AAA0CA60E9F912D7BD86E5E1E5C6D7AAD9BC62B47E57C60EF238413324EB50EF6EE0C4311a9hEG" TargetMode="External"/><Relationship Id="rId16" Type="http://schemas.openxmlformats.org/officeDocument/2006/relationships/hyperlink" Target="consultantplus://offline/ref=C3FD94B4F5EDCD74AFDB2F508411F3B73D724E4CAC01A60E9F912D7BD86E5E1E5C6D7AAD9BC62A47EC7C60EF238413324EB50EF6EE0C4311a9hEG" TargetMode="External"/><Relationship Id="rId107" Type="http://schemas.openxmlformats.org/officeDocument/2006/relationships/hyperlink" Target="consultantplus://offline/ref=C3FD94B4F5EDCD74AFDB2F508411F3B73A7A414AAA0CA60E9F912D7BD86E5E1E5C6D7AAD9BC62B47ED7C60EF238413324EB50EF6EE0C4311a9hEG" TargetMode="External"/><Relationship Id="rId11" Type="http://schemas.openxmlformats.org/officeDocument/2006/relationships/hyperlink" Target="consultantplus://offline/ref=C3FD94B4F5EDCD74AFDB2F508411F3B73D794548AD04A60E9F912D7BD86E5E1E4E6D22A19BCF3446EF6936BE65aDh2G" TargetMode="External"/><Relationship Id="rId32" Type="http://schemas.openxmlformats.org/officeDocument/2006/relationships/hyperlink" Target="consultantplus://offline/ref=C3FD94B4F5EDCD74AFDB2F508411F3B73D7D4149AE0DA60E9F912D7BD86E5E1E5C6D7AAD9BC62B45E47C60EF238413324EB50EF6EE0C4311a9hEG" TargetMode="External"/><Relationship Id="rId37" Type="http://schemas.openxmlformats.org/officeDocument/2006/relationships/hyperlink" Target="consultantplus://offline/ref=C3FD94B4F5EDCD74AFDB2F508411F3B73A7A414AAA0CA60E9F912D7BD86E5E1E5C6D7AAD9BC62A47E97C60EF238413324EB50EF6EE0C4311a9hEG" TargetMode="External"/><Relationship Id="rId53" Type="http://schemas.openxmlformats.org/officeDocument/2006/relationships/hyperlink" Target="consultantplus://offline/ref=C3FD94B4F5EDCD74AFDB2F508411F3B73A7A4748A806A60E9F912D7BD86E5E1E5C6D7AAD9BC72B4EE87C60EF238413324EB50EF6EE0C4311a9hEG" TargetMode="External"/><Relationship Id="rId58" Type="http://schemas.openxmlformats.org/officeDocument/2006/relationships/hyperlink" Target="consultantplus://offline/ref=C3FD94B4F5EDCD74AFDB2F508411F3B73A7A414AAA0CA60E9F912D7BD86E5E1E5C6D7AAD9BC62A47EB7C60EF238413324EB50EF6EE0C4311a9hEG" TargetMode="External"/><Relationship Id="rId74" Type="http://schemas.openxmlformats.org/officeDocument/2006/relationships/hyperlink" Target="consultantplus://offline/ref=C3FD94B4F5EDCD74AFDB2F508411F3B73A7A414AAA0CA60E9F912D7BD86E5E1E5C6D7AAD9BC62A45EF7C60EF238413324EB50EF6EE0C4311a9hEG" TargetMode="External"/><Relationship Id="rId79" Type="http://schemas.openxmlformats.org/officeDocument/2006/relationships/hyperlink" Target="consultantplus://offline/ref=C3FD94B4F5EDCD74AFDB2F508411F3B73A7A414AAA0CA60E9F912D7BD86E5E1E5C6D7AAD9BC62A43EC7C60EF238413324EB50EF6EE0C4311a9hEG" TargetMode="External"/><Relationship Id="rId102" Type="http://schemas.openxmlformats.org/officeDocument/2006/relationships/hyperlink" Target="consultantplus://offline/ref=C3FD94B4F5EDCD74AFDB2F508411F3B73A7A414AAA0CA60E9F912D7BD86E5E1E5C6D7AAD9BC62A4FE87C60EF238413324EB50EF6EE0C4311a9hEG" TargetMode="External"/><Relationship Id="rId123" Type="http://schemas.openxmlformats.org/officeDocument/2006/relationships/hyperlink" Target="consultantplus://offline/ref=C3FD94B4F5EDCD74AFDB2F508411F3B73A7A414AAA0CA60E9F912D7BD86E5E1E5C6D7AAD9BC62B45E97C60EF238413324EB50EF6EE0C4311a9hEG" TargetMode="External"/><Relationship Id="rId5" Type="http://schemas.openxmlformats.org/officeDocument/2006/relationships/hyperlink" Target="consultantplus://offline/ref=C3FD94B4F5EDCD74AFDB2F508411F3B73A78464BAC07A60E9F912D7BD86E5E1E5C6D7AAD9BC62E44EB7C60EF238413324EB50EF6EE0C4311a9hEG" TargetMode="External"/><Relationship Id="rId61" Type="http://schemas.openxmlformats.org/officeDocument/2006/relationships/hyperlink" Target="consultantplus://offline/ref=C3FD94B4F5EDCD74AFDB2F508411F3B73F724E4EAC01A60E9F912D7BD86E5E1E4E6D22A19BCF3446EF6936BE65aDh2G" TargetMode="External"/><Relationship Id="rId82" Type="http://schemas.openxmlformats.org/officeDocument/2006/relationships/hyperlink" Target="consultantplus://offline/ref=C3FD94B4F5EDCD74AFDB2F508411F3B73A7A414AAA0CA60E9F912D7BD86E5E1E5C6D7AAD9BC62A43E87C60EF238413324EB50EF6EE0C4311a9hEG" TargetMode="External"/><Relationship Id="rId90" Type="http://schemas.openxmlformats.org/officeDocument/2006/relationships/hyperlink" Target="consultantplus://offline/ref=C3FD94B4F5EDCD74AFDB2F508411F3B73A7A414AAA0CA60E9F912D7BD86E5E1E5C6D7AAD9BC62A41E57C60EF238413324EB50EF6EE0C4311a9hEG" TargetMode="External"/><Relationship Id="rId95" Type="http://schemas.openxmlformats.org/officeDocument/2006/relationships/hyperlink" Target="consultantplus://offline/ref=C3FD94B4F5EDCD74AFDB2F508411F3B73A7A414AAA0CA60E9F912D7BD86E5E1E5C6D7AAD9BC62A4EE97C60EF238413324EB50EF6EE0C4311a9hEG" TargetMode="External"/><Relationship Id="rId19" Type="http://schemas.openxmlformats.org/officeDocument/2006/relationships/hyperlink" Target="consultantplus://offline/ref=C3FD94B4F5EDCD74AFDB2F508411F3B73A78464BAC07A60E9F912D7BD86E5E1E5C6D7AAD9BC62A42E47C60EF238413324EB50EF6EE0C4311a9hEG" TargetMode="External"/><Relationship Id="rId14" Type="http://schemas.openxmlformats.org/officeDocument/2006/relationships/hyperlink" Target="consultantplus://offline/ref=C3FD94B4F5EDCD74AFDB2F508411F3B73D7A424FA905A60E9F912D7BD86E5E1E5C6D7AAD9BC62A44E57C60EF238413324EB50EF6EE0C4311a9hEG" TargetMode="External"/><Relationship Id="rId22" Type="http://schemas.openxmlformats.org/officeDocument/2006/relationships/hyperlink" Target="consultantplus://offline/ref=C3FD94B4F5EDCD74AFDB2F508411F3B73A78464BAC07A60E9F912D7BD86E5E1E5C6D7AAF9CC52112BC3361B367D8003245B50CF4F2a0hDG" TargetMode="External"/><Relationship Id="rId27" Type="http://schemas.openxmlformats.org/officeDocument/2006/relationships/hyperlink" Target="consultantplus://offline/ref=C3FD94B4F5EDCD74AFDB2F508411F3B73A7A464BA907A60E9F912D7BD86E5E1E5C6D7AAD9BC62A47EE7C60EF238413324EB50EF6EE0C4311a9hEG" TargetMode="External"/><Relationship Id="rId30" Type="http://schemas.openxmlformats.org/officeDocument/2006/relationships/hyperlink" Target="consultantplus://offline/ref=C3FD94B4F5EDCD74AFDB2F508411F3B73A78464BAC07A60E9F912D7BD86E5E1E5C6D7AA89CC52112BC3361B367D8003245B50CF4F2a0hDG" TargetMode="External"/><Relationship Id="rId35" Type="http://schemas.openxmlformats.org/officeDocument/2006/relationships/hyperlink" Target="consultantplus://offline/ref=C3FD94B4F5EDCD74AFDB2F508411F3B73D7A424FA905A60E9F912D7BD86E5E1E4E6D22A19BCF3446EF6936BE65aDh2G" TargetMode="External"/><Relationship Id="rId43" Type="http://schemas.openxmlformats.org/officeDocument/2006/relationships/hyperlink" Target="consultantplus://offline/ref=C3FD94B4F5EDCD74AFDB2F508411F3B73A78464BAC07A60E9F912D7BD86E5E1E5C6D7AA89CC52112BC3361B367D8003245B50CF4F2a0hDG" TargetMode="External"/><Relationship Id="rId48" Type="http://schemas.openxmlformats.org/officeDocument/2006/relationships/hyperlink" Target="consultantplus://offline/ref=C3FD94B4F5EDCD74AFDB2F508411F3B73A79464BAA06A60E9F912D7BD86E5E1E5C6D7AAA9FCD7E17A92239BE6ECF1E3059A90EF6aFh3G" TargetMode="External"/><Relationship Id="rId56" Type="http://schemas.openxmlformats.org/officeDocument/2006/relationships/hyperlink" Target="consultantplus://offline/ref=C3FD94B4F5EDCD74AFDB2F508411F3B73F78474EAE0DA60E9F912D7BD86E5E1E5C6D7AAD9BC6294EEB7C60EF238413324EB50EF6EE0C4311a9hEG" TargetMode="External"/><Relationship Id="rId64" Type="http://schemas.openxmlformats.org/officeDocument/2006/relationships/hyperlink" Target="consultantplus://offline/ref=C3FD94B4F5EDCD74AFDB2F508411F3B73A7A414AAA0CA60E9F912D7BD86E5E1E5C6D7AAD9BC62A47E47C60EF238413324EB50EF6EE0C4311a9hEG" TargetMode="External"/><Relationship Id="rId69" Type="http://schemas.openxmlformats.org/officeDocument/2006/relationships/hyperlink" Target="consultantplus://offline/ref=C3FD94B4F5EDCD74AFDB2F508411F3B73A7A414AAA0CA60E9F912D7BD86E5E1E5C6D7AAD9BC62A44EA7C60EF238413324EB50EF6EE0C4311a9hEG" TargetMode="External"/><Relationship Id="rId77" Type="http://schemas.openxmlformats.org/officeDocument/2006/relationships/hyperlink" Target="consultantplus://offline/ref=C3FD94B4F5EDCD74AFDB2F508411F3B73A7A414AAA0CA60E9F912D7BD86E5E1E5C6D7AAD9BC62A42E87C60EF238413324EB50EF6EE0C4311a9hEG" TargetMode="External"/><Relationship Id="rId100" Type="http://schemas.openxmlformats.org/officeDocument/2006/relationships/hyperlink" Target="consultantplus://offline/ref=C3FD94B4F5EDCD74AFDB2F508411F3B73A7A414AAA0CA60E9F912D7BD86E5E1E5C6D7AAD9BC62A4FEC7C60EF238413324EB50EF6EE0C4311a9hEG" TargetMode="External"/><Relationship Id="rId105" Type="http://schemas.openxmlformats.org/officeDocument/2006/relationships/hyperlink" Target="consultantplus://offline/ref=C3FD94B4F5EDCD74AFDB2F508411F3B73A7A414AAA0CA60E9F912D7BD86E5E1E5C6D7AAD9BC62B46EE7C60EF238413324EB50EF6EE0C4311a9hEG" TargetMode="External"/><Relationship Id="rId113" Type="http://schemas.openxmlformats.org/officeDocument/2006/relationships/hyperlink" Target="consultantplus://offline/ref=C3FD94B4F5EDCD74AFDB2F508411F3B73A7A414AAA0CA60E9F912D7BD86E5E1E5C6D7AAD9BC62B44ED7C60EF238413324EB50EF6EE0C4311a9hEG" TargetMode="External"/><Relationship Id="rId118" Type="http://schemas.openxmlformats.org/officeDocument/2006/relationships/hyperlink" Target="consultantplus://offline/ref=C3FD94B4F5EDCD74AFDB2F508411F3B73A7A414AAA0CA60E9F912D7BD86E5E1E5C6D7AAD9BC62B44E57C60EF238413324EB50EF6EE0C4311a9hEG" TargetMode="External"/><Relationship Id="rId126" Type="http://schemas.openxmlformats.org/officeDocument/2006/relationships/theme" Target="theme/theme1.xml"/><Relationship Id="rId8" Type="http://schemas.openxmlformats.org/officeDocument/2006/relationships/hyperlink" Target="consultantplus://offline/ref=C3FD94B4F5EDCD74AFDB2F508411F3B73F724348AD02A60E9F912D7BD86E5E1E4E6D22A19BCF3446EF6936BE65aDh2G" TargetMode="External"/><Relationship Id="rId51" Type="http://schemas.openxmlformats.org/officeDocument/2006/relationships/hyperlink" Target="consultantplus://offline/ref=C3FD94B4F5EDCD74AFDB2F508411F3B73A7A4748A806A60E9F912D7BD86E5E1E5C6D7AAD9BC72B42E87C60EF238413324EB50EF6EE0C4311a9hEG" TargetMode="External"/><Relationship Id="rId72" Type="http://schemas.openxmlformats.org/officeDocument/2006/relationships/hyperlink" Target="consultantplus://offline/ref=C3FD94B4F5EDCD74AFDB2F508411F3B73A7A414AAA0CA60E9F912D7BD86E5E1E5C6D7AAD9BC62A44E47C60EF238413324EB50EF6EE0C4311a9hEG" TargetMode="External"/><Relationship Id="rId80" Type="http://schemas.openxmlformats.org/officeDocument/2006/relationships/hyperlink" Target="consultantplus://offline/ref=C3FD94B4F5EDCD74AFDB2F508411F3B73A7A414AAA0CA60E9F912D7BD86E5E1E5C6D7AAD9BC62A43EF7C60EF238413324EB50EF6EE0C4311a9hEG" TargetMode="External"/><Relationship Id="rId85" Type="http://schemas.openxmlformats.org/officeDocument/2006/relationships/hyperlink" Target="consultantplus://offline/ref=C3FD94B4F5EDCD74AFDB2F508411F3B73A7A414AAA0CA60E9F912D7BD86E5E1E5C6D7AAD9BC62A40E47C60EF238413324EB50EF6EE0C4311a9hEG" TargetMode="External"/><Relationship Id="rId93" Type="http://schemas.openxmlformats.org/officeDocument/2006/relationships/hyperlink" Target="consultantplus://offline/ref=C3FD94B4F5EDCD74AFDB2F508411F3B73A7A414AAA0CA60E9F912D7BD86E5E1E5C6D7AAD9BC62A4EEC7C60EF238413324EB50EF6EE0C4311a9hEG" TargetMode="External"/><Relationship Id="rId98" Type="http://schemas.openxmlformats.org/officeDocument/2006/relationships/hyperlink" Target="consultantplus://offline/ref=C3FD94B4F5EDCD74AFDB2F508411F3B73A7A414AAA0CA60E9F912D7BD86E5E1E5C6D7AAD9BC62A4EEB7C60EF238413324EB50EF6EE0C4311a9hEG" TargetMode="External"/><Relationship Id="rId121" Type="http://schemas.openxmlformats.org/officeDocument/2006/relationships/hyperlink" Target="consultantplus://offline/ref=C3FD94B4F5EDCD74AFDB2F508411F3B73A7A414AAA0CA60E9F912D7BD86E5E1E5C6D7AAD9BC62B45ED7C60EF238413324EB50EF6EE0C4311a9hEG" TargetMode="External"/><Relationship Id="rId3" Type="http://schemas.openxmlformats.org/officeDocument/2006/relationships/settings" Target="settings.xml"/><Relationship Id="rId12" Type="http://schemas.openxmlformats.org/officeDocument/2006/relationships/hyperlink" Target="consultantplus://offline/ref=C3FD94B4F5EDCD74AFDB2F508411F3B73D7C4E48AE00A60E9F912D7BD86E5E1E5C6D7AAF90927B02B87A34B779D11C2C45AB0CaFh7G" TargetMode="External"/><Relationship Id="rId17" Type="http://schemas.openxmlformats.org/officeDocument/2006/relationships/hyperlink" Target="consultantplus://offline/ref=C3FD94B4F5EDCD74AFDB2F508411F3B73A78464BAC07A60E9F912D7BD86E5E1E5C6D7AAD9BC6294EEC7C60EF238413324EB50EF6EE0C4311a9hEG" TargetMode="External"/><Relationship Id="rId25" Type="http://schemas.openxmlformats.org/officeDocument/2006/relationships/hyperlink" Target="consultantplus://offline/ref=C3FD94B4F5EDCD74AFDB2F508411F3B73A78464BAC07A60E9F912D7BD86E5E1E5C6D7AA99FC12112BC3361B367D8003245B50CF4F2a0hDG" TargetMode="External"/><Relationship Id="rId33" Type="http://schemas.openxmlformats.org/officeDocument/2006/relationships/hyperlink" Target="consultantplus://offline/ref=C3FD94B4F5EDCD74AFDB2F508411F3B73A7A414AAA0CA60E9F912D7BD86E5E1E5C6D7AAD9BC62A47EF7C60EF238413324EB50EF6EE0C4311a9hEG" TargetMode="External"/><Relationship Id="rId38" Type="http://schemas.openxmlformats.org/officeDocument/2006/relationships/hyperlink" Target="consultantplus://offline/ref=C3FD94B4F5EDCD74AFDB2F508411F3B73A7A464BA907A60E9F912D7BD86E5E1E5C6D7AAD9BC62A47EE7C60EF238413324EB50EF6EE0C4311a9hEG" TargetMode="External"/><Relationship Id="rId46" Type="http://schemas.openxmlformats.org/officeDocument/2006/relationships/hyperlink" Target="consultantplus://offline/ref=C3FD94B4F5EDCD74AFDB2F508411F3B73A79464BAA06A60E9F912D7BD86E5E1E5C6D7AAD9BC62A45EA7C60EF238413324EB50EF6EE0C4311a9hEG" TargetMode="External"/><Relationship Id="rId59" Type="http://schemas.openxmlformats.org/officeDocument/2006/relationships/hyperlink" Target="consultantplus://offline/ref=C3FD94B4F5EDCD74AFDB2F508411F3B73A79464BAA06A60E9F912D7BD86E5E1E5C6D7AAD9BC62846EB7C60EF238413324EB50EF6EE0C4311a9hEG" TargetMode="External"/><Relationship Id="rId67" Type="http://schemas.openxmlformats.org/officeDocument/2006/relationships/hyperlink" Target="consultantplus://offline/ref=C3FD94B4F5EDCD74AFDB2F508411F3B73A7A414AAA0CA60E9F912D7BD86E5E1E5C6D7AAD9BC62A44E97C60EF238413324EB50EF6EE0C4311a9hEG" TargetMode="External"/><Relationship Id="rId103" Type="http://schemas.openxmlformats.org/officeDocument/2006/relationships/hyperlink" Target="consultantplus://offline/ref=C3FD94B4F5EDCD74AFDB2F508411F3B73A7A414AAA0CA60E9F912D7BD86E5E1E5C6D7AAD9BC62A4FEA7C60EF238413324EB50EF6EE0C4311a9hEG" TargetMode="External"/><Relationship Id="rId108" Type="http://schemas.openxmlformats.org/officeDocument/2006/relationships/hyperlink" Target="consultantplus://offline/ref=C3FD94B4F5EDCD74AFDB2F508411F3B73A7A414AAA0CA60E9F912D7BD86E5E1E5C6D7AAD9BC62B47EF7C60EF238413324EB50EF6EE0C4311a9hEG" TargetMode="External"/><Relationship Id="rId116" Type="http://schemas.openxmlformats.org/officeDocument/2006/relationships/hyperlink" Target="consultantplus://offline/ref=C3FD94B4F5EDCD74AFDB2F508411F3B73A7A414AAA0CA60E9F912D7BD86E5E1E5C6D7AAD9BC62B44E87C60EF238413324EB50EF6EE0C4311a9hEG" TargetMode="External"/><Relationship Id="rId124" Type="http://schemas.openxmlformats.org/officeDocument/2006/relationships/hyperlink" Target="consultantplus://offline/ref=C3FD94B4F5EDCD74AFDB2F508411F3B73A7A414AAA0CA60E9F912D7BD86E5E1E5C6D7AAD9BC62B45EB7C60EF238413324EB50EF6EE0C4311a9hEG" TargetMode="External"/><Relationship Id="rId20" Type="http://schemas.openxmlformats.org/officeDocument/2006/relationships/hyperlink" Target="consultantplus://offline/ref=C3FD94B4F5EDCD74AFDB2F508411F3B73678444CA90FFB0497C82179DF61011B5B7C7AAC92D82A44F37534BCa6h4G" TargetMode="External"/><Relationship Id="rId41" Type="http://schemas.openxmlformats.org/officeDocument/2006/relationships/hyperlink" Target="consultantplus://offline/ref=C3FD94B4F5EDCD74AFDB2F508411F3B73C7B4544A600A60E9F912D7BD86E5E1E4E6D22A19BCF3446EF6936BE65aDh2G" TargetMode="External"/><Relationship Id="rId54" Type="http://schemas.openxmlformats.org/officeDocument/2006/relationships/hyperlink" Target="consultantplus://offline/ref=C3FD94B4F5EDCD74AFDB2F508411F3B73D7E4148AA0CA60E9F912D7BD86E5E1E4E6D22A19BCF3446EF6936BE65aDh2G" TargetMode="External"/><Relationship Id="rId62" Type="http://schemas.openxmlformats.org/officeDocument/2006/relationships/hyperlink" Target="consultantplus://offline/ref=C3FD94B4F5EDCD74AFDB2F508411F3B73A7B464FA602A60E9F912D7BD86E5E1E4E6D22A19BCF3446EF6936BE65aDh2G" TargetMode="External"/><Relationship Id="rId70" Type="http://schemas.openxmlformats.org/officeDocument/2006/relationships/hyperlink" Target="consultantplus://offline/ref=C3FD94B4F5EDCD74AFDB2F508411F3B73A79464BAA06A60E9F912D7BD86E5E1E5C6D7AAD9BC62A40EC7C60EF238413324EB50EF6EE0C4311a9hEG" TargetMode="External"/><Relationship Id="rId75" Type="http://schemas.openxmlformats.org/officeDocument/2006/relationships/hyperlink" Target="consultantplus://offline/ref=C3FD94B4F5EDCD74AFDB2F508411F3B73A7A414AAA0CA60E9F912D7BD86E5E1E5C6D7AAD9BC62A42ED7C60EF238413324EB50EF6EE0C4311a9hEG" TargetMode="External"/><Relationship Id="rId83" Type="http://schemas.openxmlformats.org/officeDocument/2006/relationships/hyperlink" Target="consultantplus://offline/ref=C3FD94B4F5EDCD74AFDB2F508411F3B73A7A414AAA0CA60E9F912D7BD86E5E1E5C6D7AAD9BC62A43EA7C60EF238413324EB50EF6EE0C4311a9hEG" TargetMode="External"/><Relationship Id="rId88" Type="http://schemas.openxmlformats.org/officeDocument/2006/relationships/hyperlink" Target="consultantplus://offline/ref=C3FD94B4F5EDCD74AFDB2F508411F3B73A7A414AAA0CA60E9F912D7BD86E5E1E5C6D7AAD9BC62A41EB7C60EF238413324EB50EF6EE0C4311a9hEG" TargetMode="External"/><Relationship Id="rId91" Type="http://schemas.openxmlformats.org/officeDocument/2006/relationships/hyperlink" Target="consultantplus://offline/ref=C3FD94B4F5EDCD74AFDB2F508411F3B73A7A414AAA0CA60E9F912D7BD86E5E1E5C6D7AAD9BC62A41E47C60EF238413324EB50EF6EE0C4311a9hEG" TargetMode="External"/><Relationship Id="rId96" Type="http://schemas.openxmlformats.org/officeDocument/2006/relationships/hyperlink" Target="consultantplus://offline/ref=C3FD94B4F5EDCD74AFDB2F508411F3B73A7A414AAA0CA60E9F912D7BD86E5E1E5C6D7AAD9BC62A4EE87C60EF238413324EB50EF6EE0C4311a9hEG" TargetMode="External"/><Relationship Id="rId111" Type="http://schemas.openxmlformats.org/officeDocument/2006/relationships/hyperlink" Target="consultantplus://offline/ref=C3FD94B4F5EDCD74AFDB2F508411F3B73A7A414AAA0CA60E9F912D7BD86E5E1E5C6D7AAD9BC62B47E87C60EF238413324EB50EF6EE0C4311a9hEG" TargetMode="External"/><Relationship Id="rId1" Type="http://schemas.openxmlformats.org/officeDocument/2006/relationships/styles" Target="styles.xml"/><Relationship Id="rId6" Type="http://schemas.openxmlformats.org/officeDocument/2006/relationships/hyperlink" Target="consultantplus://offline/ref=C3FD94B4F5EDCD74AFDB2F508411F3B73A78434EA704A60E9F912D7BD86E5E1E5C6D7AAD9ACE2112BC3361B367D8003245B50CF4F2a0hDG" TargetMode="External"/><Relationship Id="rId15" Type="http://schemas.openxmlformats.org/officeDocument/2006/relationships/hyperlink" Target="consultantplus://offline/ref=C3FD94B4F5EDCD74AFDB2F508411F3B73D7A424FA905A60E9F912D7BD86E5E1E5C6D7AAD9BC62A43EC7C60EF238413324EB50EF6EE0C4311a9hEG" TargetMode="External"/><Relationship Id="rId23" Type="http://schemas.openxmlformats.org/officeDocument/2006/relationships/hyperlink" Target="consultantplus://offline/ref=C3FD94B4F5EDCD74AFDB2F508411F3B73A78464BAC07A60E9F912D7BD86E5E1E5C6D7AAD9BC62F44E47C60EF238413324EB50EF6EE0C4311a9hEG" TargetMode="External"/><Relationship Id="rId28" Type="http://schemas.openxmlformats.org/officeDocument/2006/relationships/hyperlink" Target="consultantplus://offline/ref=C3FD94B4F5EDCD74AFDB2F508411F3B73A7A464BA907A60E9F912D7BD86E5E1E4E6D22A19BCF3446EF6936BE65aDh2G" TargetMode="External"/><Relationship Id="rId36" Type="http://schemas.openxmlformats.org/officeDocument/2006/relationships/hyperlink" Target="consultantplus://offline/ref=C3FD94B4F5EDCD74AFDB2F508411F3B73D7A424FA905A60E9F912D7BD86E5E1E5C6D7AAD9BC62A44EC7C60EF238413324EB50EF6EE0C4311a9hEG" TargetMode="External"/><Relationship Id="rId49" Type="http://schemas.openxmlformats.org/officeDocument/2006/relationships/hyperlink" Target="consultantplus://offline/ref=C3FD94B4F5EDCD74AFDB2F508411F3B73A79464BAA06A60E9F912D7BD86E5E1E5C6D7AAD9BC62846EB7C60EF238413324EB50EF6EE0C4311a9hEG" TargetMode="External"/><Relationship Id="rId57" Type="http://schemas.openxmlformats.org/officeDocument/2006/relationships/hyperlink" Target="consultantplus://offline/ref=C3FD94B4F5EDCD74AFDB2F508411F3B73A784E4EA802A60E9F912D7BD86E5E1E4E6D22A19BCF3446EF6936BE65aDh2G" TargetMode="External"/><Relationship Id="rId106" Type="http://schemas.openxmlformats.org/officeDocument/2006/relationships/hyperlink" Target="consultantplus://offline/ref=C3FD94B4F5EDCD74AFDB2F508411F3B73A7A414AAA0CA60E9F912D7BD86E5E1E5C6D7AAD9BC62B46EB7C60EF238413324EB50EF6EE0C4311a9hEG" TargetMode="External"/><Relationship Id="rId114" Type="http://schemas.openxmlformats.org/officeDocument/2006/relationships/hyperlink" Target="consultantplus://offline/ref=C3FD94B4F5EDCD74AFDB2F508411F3B73A7A414AAA0CA60E9F912D7BD86E5E1E5C6D7AAD9BC62B44EF7C60EF238413324EB50EF6EE0C4311a9hEG" TargetMode="External"/><Relationship Id="rId119" Type="http://schemas.openxmlformats.org/officeDocument/2006/relationships/hyperlink" Target="consultantplus://offline/ref=C3FD94B4F5EDCD74AFDB2F508411F3B73A7A414AAA0CA60E9F912D7BD86E5E1E5C6D7AAD9BC62B44E57C60EF238413324EB50EF6EE0C4311a9hEG" TargetMode="External"/><Relationship Id="rId10" Type="http://schemas.openxmlformats.org/officeDocument/2006/relationships/hyperlink" Target="consultantplus://offline/ref=C3FD94B4F5EDCD74AFDB2F508411F3B73C794748A70CA60E9F912D7BD86E5E1E4E6D22A19BCF3446EF6936BE65aDh2G" TargetMode="External"/><Relationship Id="rId31" Type="http://schemas.openxmlformats.org/officeDocument/2006/relationships/hyperlink" Target="consultantplus://offline/ref=C3FD94B4F5EDCD74AFDB2F508411F3B73D7D4149AE0DA60E9F912D7BD86E5E1E5C6D7AAD9BC62A47E87C60EF238413324EB50EF6EE0C4311a9hEG" TargetMode="External"/><Relationship Id="rId44" Type="http://schemas.openxmlformats.org/officeDocument/2006/relationships/hyperlink" Target="consultantplus://offline/ref=C3FD94B4F5EDCD74AFDB2F508411F3B73A79464BAA06A60E9F912D7BD86E5E1E4E6D22A19BCF3446EF6936BE65aDh2G" TargetMode="External"/><Relationship Id="rId52" Type="http://schemas.openxmlformats.org/officeDocument/2006/relationships/hyperlink" Target="consultantplus://offline/ref=C3FD94B4F5EDCD74AFDB2F508411F3B73A7A4748A806A60E9F912D7BD86E5E1E5C6D7AAB9DCD7E17A92239BE6ECF1E3059A90EF6aFh3G" TargetMode="External"/><Relationship Id="rId60" Type="http://schemas.openxmlformats.org/officeDocument/2006/relationships/hyperlink" Target="consultantplus://offline/ref=C3FD94B4F5EDCD74AFDB2F508411F3B73C7B414EAE0CA60E9F912D7BD86E5E1E4E6D22A19BCF3446EF6936BE65aDh2G" TargetMode="External"/><Relationship Id="rId65" Type="http://schemas.openxmlformats.org/officeDocument/2006/relationships/hyperlink" Target="consultantplus://offline/ref=C3FD94B4F5EDCD74AFDB2F508411F3B73A7A414AAA0CA60E9F912D7BD86E5E1E5C6D7AAD9BC62A44EC7C60EF238413324EB50EF6EE0C4311a9hEG" TargetMode="External"/><Relationship Id="rId73" Type="http://schemas.openxmlformats.org/officeDocument/2006/relationships/hyperlink" Target="consultantplus://offline/ref=C3FD94B4F5EDCD74AFDB2F508411F3B73A7A414AAA0CA60E9F912D7BD86E5E1E5C6D7AAD9BC62A45ED7C60EF238413324EB50EF6EE0C4311a9hEG" TargetMode="External"/><Relationship Id="rId78" Type="http://schemas.openxmlformats.org/officeDocument/2006/relationships/hyperlink" Target="consultantplus://offline/ref=C3FD94B4F5EDCD74AFDB2F508411F3B73A7A414AAA0CA60E9F912D7BD86E5E1E5C6D7AAD9BC62A43ED7C60EF238413324EB50EF6EE0C4311a9hEG" TargetMode="External"/><Relationship Id="rId81" Type="http://schemas.openxmlformats.org/officeDocument/2006/relationships/hyperlink" Target="consultantplus://offline/ref=C3FD94B4F5EDCD74AFDB2F508411F3B73A7A414AAA0CA60E9F912D7BD86E5E1E5C6D7AAD9BC62A43E97C60EF238413324EB50EF6EE0C4311a9hEG" TargetMode="External"/><Relationship Id="rId86" Type="http://schemas.openxmlformats.org/officeDocument/2006/relationships/hyperlink" Target="consultantplus://offline/ref=C3FD94B4F5EDCD74AFDB2F508411F3B73A7A414AAA0CA60E9F912D7BD86E5E1E5C6D7AAD9BC62A41EC7C60EF238413324EB50EF6EE0C4311a9hEG" TargetMode="External"/><Relationship Id="rId94" Type="http://schemas.openxmlformats.org/officeDocument/2006/relationships/hyperlink" Target="consultantplus://offline/ref=C3FD94B4F5EDCD74AFDB2F508411F3B73A7A414AAA0CA60E9F912D7BD86E5E1E5C6D7AAD9BC62A4EEF7C60EF238413324EB50EF6EE0C4311a9hEG" TargetMode="External"/><Relationship Id="rId99" Type="http://schemas.openxmlformats.org/officeDocument/2006/relationships/hyperlink" Target="consultantplus://offline/ref=C3FD94B4F5EDCD74AFDB2F508411F3B73A7A414AAA0CA60E9F912D7BD86E5E1E5C6D7AAD9BC62A4EE57C60EF238413324EB50EF6EE0C4311a9hEG" TargetMode="External"/><Relationship Id="rId101" Type="http://schemas.openxmlformats.org/officeDocument/2006/relationships/hyperlink" Target="consultantplus://offline/ref=C3FD94B4F5EDCD74AFDB2F508411F3B73A7A414AAA0CA60E9F912D7BD86E5E1E5C6D7AAD9BC62A4FEE7C60EF238413324EB50EF6EE0C4311a9hEG" TargetMode="External"/><Relationship Id="rId122" Type="http://schemas.openxmlformats.org/officeDocument/2006/relationships/hyperlink" Target="consultantplus://offline/ref=C3FD94B4F5EDCD74AFDB2F508411F3B73A7A414AAA0CA60E9F912D7BD86E5E1E5C6D7AAD9BC62B45EE7C60EF238413324EB50EF6EE0C4311a9hEG" TargetMode="External"/><Relationship Id="rId4" Type="http://schemas.openxmlformats.org/officeDocument/2006/relationships/webSettings" Target="webSettings.xml"/><Relationship Id="rId9" Type="http://schemas.openxmlformats.org/officeDocument/2006/relationships/hyperlink" Target="consultantplus://offline/ref=C3FD94B4F5EDCD74AFDB2F508411F3B73C7A424CAB07A60E9F912D7BD86E5E1E4E6D22A19BCF3446EF6936BE65aDh2G" TargetMode="External"/><Relationship Id="rId13" Type="http://schemas.openxmlformats.org/officeDocument/2006/relationships/hyperlink" Target="consultantplus://offline/ref=C3FD94B4F5EDCD74AFDB2F508411F3B73D7A424FA905A60E9F912D7BD86E5E1E4E6D22A19BCF3446EF6936BE65aDh2G" TargetMode="External"/><Relationship Id="rId18" Type="http://schemas.openxmlformats.org/officeDocument/2006/relationships/hyperlink" Target="consultantplus://offline/ref=C3FD94B4F5EDCD74AFDB2F508411F3B73D7A424FA905A60E9F912D7BD86E5E1E5C6D7AAD9BC62A47ED7C60EF238413324EB50EF6EE0C4311a9hEG" TargetMode="External"/><Relationship Id="rId39" Type="http://schemas.openxmlformats.org/officeDocument/2006/relationships/hyperlink" Target="consultantplus://offline/ref=C3FD94B4F5EDCD74AFDB2F508411F3B73A7A464BA907A60E9F912D7BD86E5E1E4E6D22A19BCF3446EF6936BE65aDh2G" TargetMode="External"/><Relationship Id="rId109" Type="http://schemas.openxmlformats.org/officeDocument/2006/relationships/hyperlink" Target="consultantplus://offline/ref=C3FD94B4F5EDCD74AFDB2F508411F3B73A7A414AAA0CA60E9F912D7BD86E5E1E5C6D7AAD9BC62B47EE7C60EF238413324EB50EF6EE0C4311a9hEG" TargetMode="External"/><Relationship Id="rId34" Type="http://schemas.openxmlformats.org/officeDocument/2006/relationships/hyperlink" Target="consultantplus://offline/ref=C3FD94B4F5EDCD74AFDB2F508411F3B73A7A464BA900A60E9F912D7BD86E5E1E4E6D22A19BCF3446EF6936BE65aDh2G" TargetMode="External"/><Relationship Id="rId50" Type="http://schemas.openxmlformats.org/officeDocument/2006/relationships/hyperlink" Target="consultantplus://offline/ref=C3FD94B4F5EDCD74AFDB2F508411F3B73A79464BAA06A60E9F912D7BD86E5E1E5C6D7AAF9BCF234DB92670EB6AD1172C47A910F6F00Ca4h0G" TargetMode="External"/><Relationship Id="rId55" Type="http://schemas.openxmlformats.org/officeDocument/2006/relationships/hyperlink" Target="consultantplus://offline/ref=C3FD94B4F5EDCD74AFDB2F508411F3B73D7E4148AA0CA60E9F912D7BD86E5E1E4E6D22A19BCF3446EF6936BE65aDh2G" TargetMode="External"/><Relationship Id="rId76" Type="http://schemas.openxmlformats.org/officeDocument/2006/relationships/hyperlink" Target="consultantplus://offline/ref=C3FD94B4F5EDCD74AFDB2F508411F3B73A7A414AAA0CA60E9F912D7BD86E5E1E5C6D7AAD9BC62A42EE7C60EF238413324EB50EF6EE0C4311a9hEG" TargetMode="External"/><Relationship Id="rId97" Type="http://schemas.openxmlformats.org/officeDocument/2006/relationships/hyperlink" Target="consultantplus://offline/ref=C3FD94B4F5EDCD74AFDB2F508411F3B73C7B4E48A601A60E9F912D7BD86E5E1E5C6D7AAD9BC62A46E47C60EF238413324EB50EF6EE0C4311a9hEG" TargetMode="External"/><Relationship Id="rId104" Type="http://schemas.openxmlformats.org/officeDocument/2006/relationships/hyperlink" Target="consultantplus://offline/ref=C3FD94B4F5EDCD74AFDB2F508411F3B73A7A414AAA0CA60E9F912D7BD86E5E1E5C6D7AAD9BC62B46EC7C60EF238413324EB50EF6EE0C4311a9hEG" TargetMode="External"/><Relationship Id="rId120" Type="http://schemas.openxmlformats.org/officeDocument/2006/relationships/hyperlink" Target="consultantplus://offline/ref=C3FD94B4F5EDCD74AFDB2F508411F3B73A7A414AAA0CA60E9F912D7BD86E5E1E5C6D7AAD9BC62B44E47C60EF238413324EB50EF6EE0C4311a9hEG" TargetMode="External"/><Relationship Id="rId125" Type="http://schemas.openxmlformats.org/officeDocument/2006/relationships/fontTable" Target="fontTable.xml"/><Relationship Id="rId7" Type="http://schemas.openxmlformats.org/officeDocument/2006/relationships/hyperlink" Target="consultantplus://offline/ref=C3FD94B4F5EDCD74AFDB2F508411F3B73D79454BAB05A60E9F912D7BD86E5E1E4E6D22A19BCF3446EF6936BE65aDh2G" TargetMode="External"/><Relationship Id="rId71" Type="http://schemas.openxmlformats.org/officeDocument/2006/relationships/hyperlink" Target="consultantplus://offline/ref=C3FD94B4F5EDCD74AFDB2F508411F3B73A7A414AAA0CA60E9F912D7BD86E5E1E5C6D7AAD9BC62A44E57C60EF238413324EB50EF6EE0C4311a9hEG" TargetMode="External"/><Relationship Id="rId92" Type="http://schemas.openxmlformats.org/officeDocument/2006/relationships/hyperlink" Target="consultantplus://offline/ref=C3FD94B4F5EDCD74AFDB2F508411F3B73A7A414AAA0CA60E9F912D7BD86E5E1E5C6D7AAD9BC62A4EED7C60EF238413324EB50EF6EE0C4311a9hEG" TargetMode="External"/><Relationship Id="rId2" Type="http://schemas.microsoft.com/office/2007/relationships/stylesWithEffects" Target="stylesWithEffects.xml"/><Relationship Id="rId29" Type="http://schemas.openxmlformats.org/officeDocument/2006/relationships/hyperlink" Target="consultantplus://offline/ref=C3FD94B4F5EDCD74AFDB2F508411F3B73A7A414AAA0CA60E9F912D7BD86E5E1E5C6D7AAD9BC62A47EC7C60EF238413324EB50EF6EE0C4311a9hEG" TargetMode="External"/><Relationship Id="rId24" Type="http://schemas.openxmlformats.org/officeDocument/2006/relationships/hyperlink" Target="consultantplus://offline/ref=C3FD94B4F5EDCD74AFDB2F508411F3B73A78464BAC07A60E9F912D7BD86E5E1E5C6D7AAD9BC62F4EEB7C60EF238413324EB50EF6EE0C4311a9hEG" TargetMode="External"/><Relationship Id="rId40" Type="http://schemas.openxmlformats.org/officeDocument/2006/relationships/hyperlink" Target="consultantplus://offline/ref=C3FD94B4F5EDCD74AFDB2F508411F3B73A7A414AAA0CA60E9F912D7BD86E5E1E5C6D7AAD9BC62A47E87C60EF238413324EB50EF6EE0C4311a9hEG" TargetMode="External"/><Relationship Id="rId45" Type="http://schemas.openxmlformats.org/officeDocument/2006/relationships/hyperlink" Target="consultantplus://offline/ref=C3FD94B4F5EDCD74AFDB2F508411F3B73A7A4748A806A60E9F912D7BD86E5E1E4E6D22A19BCF3446EF6936BE65aDh2G" TargetMode="External"/><Relationship Id="rId66" Type="http://schemas.openxmlformats.org/officeDocument/2006/relationships/hyperlink" Target="consultantplus://offline/ref=C3FD94B4F5EDCD74AFDB2F508411F3B73A7A414AAA0CA60E9F912D7BD86E5E1E5C6D7AAD9BC62A44EF7C60EF238413324EB50EF6EE0C4311a9hEG" TargetMode="External"/><Relationship Id="rId87" Type="http://schemas.openxmlformats.org/officeDocument/2006/relationships/hyperlink" Target="consultantplus://offline/ref=C3FD94B4F5EDCD74AFDB2F508411F3B73A7A414AAA0CA60E9F912D7BD86E5E1E5C6D7AAD9BC62A41EE7C60EF238413324EB50EF6EE0C4311a9hEG" TargetMode="External"/><Relationship Id="rId110" Type="http://schemas.openxmlformats.org/officeDocument/2006/relationships/hyperlink" Target="consultantplus://offline/ref=C3FD94B4F5EDCD74AFDB2F508411F3B73A7A414AAA0CA60E9F912D7BD86E5E1E5C6D7AAD9BC62B47E97C60EF238413324EB50EF6EE0C4311a9hEG" TargetMode="External"/><Relationship Id="rId115" Type="http://schemas.openxmlformats.org/officeDocument/2006/relationships/hyperlink" Target="consultantplus://offline/ref=C3FD94B4F5EDCD74AFDB2F508411F3B73A7A414AAA0CA60E9F912D7BD86E5E1E5C6D7AAD9BC62B44E87C60EF238413324EB50EF6EE0C4311a9h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109</Pages>
  <Words>46086</Words>
  <Characters>262696</Characters>
  <Application>Microsoft Office Word</Application>
  <DocSecurity>0</DocSecurity>
  <Lines>2189</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Гаврюшина Виктория Станиславовна</dc:creator>
  <cp:lastModifiedBy>ОPP 2каб.</cp:lastModifiedBy>
  <cp:revision>3</cp:revision>
  <dcterms:created xsi:type="dcterms:W3CDTF">2025-01-14T10:05:00Z</dcterms:created>
  <dcterms:modified xsi:type="dcterms:W3CDTF">2025-01-14T10:49:00Z</dcterms:modified>
</cp:coreProperties>
</file>