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114300" distR="113665" simplePos="0" locked="0" layoutInCell="1" allowOverlap="1" relativeHeight="2" wp14:anchorId="72CF80C6">
                <wp:simplePos x="0" y="0"/>
                <wp:positionH relativeFrom="column">
                  <wp:posOffset>2133600</wp:posOffset>
                </wp:positionH>
                <wp:positionV relativeFrom="paragraph">
                  <wp:posOffset>704215</wp:posOffset>
                </wp:positionV>
                <wp:extent cx="4906010" cy="334010"/>
                <wp:effectExtent l="0" t="0" r="9525" b="952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60" cy="3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СХЕМА ВОДНОГО ОБЪЕКТА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68pt;margin-top:55.45pt;width:386.2pt;height:26.2pt" wp14:anchorId="72CF80C6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СХЕМА ВОДНОГО ОБЪЕКТА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5C60B98F">
                <wp:simplePos x="0" y="0"/>
                <wp:positionH relativeFrom="column">
                  <wp:posOffset>5419725</wp:posOffset>
                </wp:positionH>
                <wp:positionV relativeFrom="paragraph">
                  <wp:posOffset>342900</wp:posOffset>
                </wp:positionV>
                <wp:extent cx="1753235" cy="334010"/>
                <wp:effectExtent l="0" t="0" r="0" b="9525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3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>Схема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 xml:space="preserve"> №12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426.75pt;margin-top:27pt;width:137.95pt;height:26.2pt" wp14:anchorId="5C60B98F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8"/>
                          <w:szCs w:val="28"/>
                        </w:rPr>
                        <w:t>Схема</w:t>
                      </w:r>
                      <w:bookmarkStart w:id="1" w:name="_GoBack"/>
                      <w:bookmarkEnd w:id="1"/>
                      <w:r>
                        <w:rPr>
                          <w:rFonts w:cs="Times New Roman" w:ascii="Times New Roman" w:hAnsi="Times New Roman"/>
                          <w:color w:val="auto"/>
                          <w:sz w:val="28"/>
                          <w:szCs w:val="28"/>
                        </w:rPr>
                        <w:t xml:space="preserve"> №12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137012E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1619250</wp:posOffset>
                </wp:positionV>
                <wp:extent cx="1440815" cy="612775"/>
                <wp:effectExtent l="0" t="0" r="27305" b="1714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6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водного объекта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27.5pt;width:113.35pt;height:48.15pt" wp14:anchorId="313701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Наименование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водного объекта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C44AC79">
                <wp:simplePos x="0" y="0"/>
                <wp:positionH relativeFrom="column">
                  <wp:posOffset>2456815</wp:posOffset>
                </wp:positionH>
                <wp:positionV relativeFrom="paragraph">
                  <wp:posOffset>1619250</wp:posOffset>
                </wp:positionV>
                <wp:extent cx="792480" cy="612140"/>
                <wp:effectExtent l="0" t="0" r="27305" b="1714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61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Площадь, га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45pt;margin-top:127.5pt;width:62.3pt;height:48.1pt" wp14:anchorId="3C44AC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Площадь, га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785AF49F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1619250</wp:posOffset>
                </wp:positionV>
                <wp:extent cx="1619885" cy="612140"/>
                <wp:effectExtent l="0" t="0" r="19050" b="17145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61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Местоположение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27.5pt;width:127.45pt;height:48.1pt" wp14:anchorId="785AF49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Местоположение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26570B19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1619250</wp:posOffset>
                </wp:positionV>
                <wp:extent cx="1368425" cy="612140"/>
                <wp:effectExtent l="0" t="0" r="22860" b="17145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40" cy="61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Муниципальное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27.5pt;width:107.65pt;height:48.1pt" wp14:anchorId="26570B1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Муниципальное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077FD524">
                <wp:simplePos x="0" y="0"/>
                <wp:positionH relativeFrom="column">
                  <wp:posOffset>1019175</wp:posOffset>
                </wp:positionH>
                <wp:positionV relativeFrom="paragraph">
                  <wp:posOffset>2230755</wp:posOffset>
                </wp:positionV>
                <wp:extent cx="1440815" cy="1080770"/>
                <wp:effectExtent l="0" t="0" r="27305" b="2540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6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" w:name="__DdeLink__660_973205577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 xml:space="preserve">Озеро без </w:t>
                            </w:r>
                            <w:bookmarkEnd w:id="2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названия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75.65pt;width:113.35pt;height:85pt" wp14:anchorId="077FD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142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>
                          <w:color w:val="auto"/>
                        </w:rPr>
                      </w:pPr>
                      <w:bookmarkStart w:id="3" w:name="__DdeLink__660_973205577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 xml:space="preserve">Озеро без </w:t>
                      </w:r>
                      <w:bookmarkEnd w:id="3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названия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347FCE1C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792480" cy="1080135"/>
                <wp:effectExtent l="0" t="0" r="27305" b="2540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10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8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5pt;margin-top:175.5pt;width:62.3pt;height:84.95pt" wp14:anchorId="347FCE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75D7AB86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2228850</wp:posOffset>
                </wp:positionV>
                <wp:extent cx="1620520" cy="1080135"/>
                <wp:effectExtent l="0" t="0" r="18415" b="2540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0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18 км В с.Демьянское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75.5pt;width:127.5pt;height:84.95pt" wp14:anchorId="75D7AB8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18 км В с.Демьянское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1D6FB324">
                <wp:simplePos x="0" y="0"/>
                <wp:positionH relativeFrom="column">
                  <wp:posOffset>4867275</wp:posOffset>
                </wp:positionH>
                <wp:positionV relativeFrom="paragraph">
                  <wp:posOffset>2228850</wp:posOffset>
                </wp:positionV>
                <wp:extent cx="1368425" cy="1080135"/>
                <wp:effectExtent l="0" t="0" r="22860" b="25400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40" cy="10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Уватский  муниципальный район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75.5pt;width:107.65pt;height:84.95pt" wp14:anchorId="1D6FB3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Уватский  муниципальный район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13" wp14:anchorId="4530DBD0">
                <wp:simplePos x="0" y="0"/>
                <wp:positionH relativeFrom="column">
                  <wp:posOffset>1038225</wp:posOffset>
                </wp:positionH>
                <wp:positionV relativeFrom="paragraph">
                  <wp:posOffset>7191375</wp:posOffset>
                </wp:positionV>
                <wp:extent cx="6125210" cy="1877060"/>
                <wp:effectExtent l="0" t="0" r="9525" b="9525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680" cy="187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Описание границ рыбоводного участка: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- 1) 59°36'49.25"С / 69°39'4.59"В;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- 2) 59°36'40.43"С / 69°39'7.28"В;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- 3) 59°36'40.51"С / 69°38'53.74"В;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- границы рыбоводного участка определены последовательным соединением точек 1, 2 и 3 по береговой линии водного объекта.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81.75pt;margin-top:566.25pt;width:482.2pt;height:147.7pt" wp14:anchorId="4530DBD0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Описание границ рыбоводного участка: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- 1) 59°36'49.25"С / 69°39'4.59"В;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- 2) 59°36'40.43"С / 69°39'7.28"В;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- 3) 59°36'40.51"С / 69°38'53.74"В;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- границы рыбоводного участка определены последовательным соединением точек 1, 2 и 3 по береговой линии водного объекта.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23662F4E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1619250</wp:posOffset>
                </wp:positionV>
                <wp:extent cx="934085" cy="612140"/>
                <wp:effectExtent l="0" t="0" r="19050" b="17145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80" cy="61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Субъект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РФ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27.5pt;width:73.45pt;height:48.1pt" wp14:anchorId="23662F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Субъект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305B69C9">
                <wp:simplePos x="0" y="0"/>
                <wp:positionH relativeFrom="column">
                  <wp:posOffset>6229350</wp:posOffset>
                </wp:positionH>
                <wp:positionV relativeFrom="paragraph">
                  <wp:posOffset>2228850</wp:posOffset>
                </wp:positionV>
                <wp:extent cx="936625" cy="1080135"/>
                <wp:effectExtent l="0" t="0" r="16510" b="25400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10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Тюменская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область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75.5pt;width:73.65pt;height:84.95pt" wp14:anchorId="305B69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Тюменская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12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53325" cy="10668000"/>
            <wp:effectExtent l="0" t="0" r="0" b="0"/>
            <wp:wrapNone/>
            <wp:docPr id="2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270" distL="114300" distR="114300" simplePos="0" locked="0" layoutInCell="1" allowOverlap="1" relativeHeight="14">
            <wp:simplePos x="0" y="0"/>
            <wp:positionH relativeFrom="column">
              <wp:posOffset>1028700</wp:posOffset>
            </wp:positionH>
            <wp:positionV relativeFrom="paragraph">
              <wp:posOffset>3802380</wp:posOffset>
            </wp:positionV>
            <wp:extent cx="6137910" cy="2952115"/>
            <wp:effectExtent l="0" t="0" r="0" b="0"/>
            <wp:wrapNone/>
            <wp:docPr id="28" name="Рисунок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73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47e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7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a1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f551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4965-A587-446D-92B0-CB0941BE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LibreOffice/5.1.1.3$Windows_X86_64 LibreOffice_project/89f508ef3ecebd2cfb8e1def0f0ba9a803b88a6d</Application>
  <Pages>1</Pages>
  <Words>64</Words>
  <Characters>414</Characters>
  <CharactersWithSpaces>458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2016-01-14T11:33:00Z</dcterms:created>
  <dc:creator>Колесников Дмитрий Николаевич</dc:creator>
  <dc:description/>
  <dc:language>ru-RU</dc:language>
  <cp:lastModifiedBy/>
  <cp:lastPrinted>2016-01-20T11:33:00Z</cp:lastPrinted>
  <dcterms:modified xsi:type="dcterms:W3CDTF">2016-10-28T10:46:43Z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