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1" w:rsidRPr="00627BA1" w:rsidRDefault="00627BA1" w:rsidP="00627BA1">
      <w:pPr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627BA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Схема границ</w:t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Рыбоводного участка</w:t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Times New Roman" w:hAnsi="Liberation Serif" w:cs="Times New Roman"/>
          <w:b/>
          <w:kern w:val="3"/>
          <w:sz w:val="24"/>
          <w:szCs w:val="24"/>
          <w:lang w:eastAsia="zh-CN"/>
        </w:rPr>
        <w:t xml:space="preserve">протока без </w:t>
      </w:r>
      <w:proofErr w:type="gramStart"/>
      <w:r w:rsidRPr="00627BA1">
        <w:rPr>
          <w:rFonts w:ascii="Liberation Serif" w:eastAsia="Times New Roman" w:hAnsi="Liberation Serif" w:cs="Times New Roman"/>
          <w:b/>
          <w:kern w:val="3"/>
          <w:sz w:val="24"/>
          <w:szCs w:val="24"/>
          <w:lang w:eastAsia="zh-CN"/>
        </w:rPr>
        <w:t>названия  (</w:t>
      </w:r>
      <w:proofErr w:type="gramEnd"/>
      <w:r w:rsidRPr="00627BA1">
        <w:rPr>
          <w:rFonts w:ascii="Liberation Serif" w:eastAsia="Times New Roman" w:hAnsi="Liberation Serif" w:cs="Times New Roman"/>
          <w:b/>
          <w:kern w:val="3"/>
          <w:sz w:val="24"/>
          <w:szCs w:val="24"/>
          <w:lang w:eastAsia="zh-CN"/>
        </w:rPr>
        <w:t>от устья протоки Кривая до карьера вблизи</w:t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Times New Roman" w:hAnsi="Liberation Serif" w:cs="Times New Roman"/>
          <w:b/>
          <w:kern w:val="3"/>
          <w:sz w:val="24"/>
          <w:szCs w:val="24"/>
          <w:lang w:eastAsia="zh-CN"/>
        </w:rPr>
        <w:t>ул. Индустриальная, г Ханты-Мансийск)</w:t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Calibri" w:hAnsi="Liberation Serif" w:cs="Times New Roman"/>
          <w:b/>
          <w:sz w:val="24"/>
          <w:szCs w:val="24"/>
          <w:lang w:eastAsia="zh-CN"/>
        </w:rPr>
        <w:t>г. Ханты-Мансийск</w:t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Times New Roman" w:hAnsi="Liberation Serif" w:cs="Arial"/>
          <w:b/>
          <w:kern w:val="3"/>
          <w:sz w:val="24"/>
          <w:szCs w:val="24"/>
          <w:lang w:eastAsia="zh-CN" w:bidi="hi-IN"/>
        </w:rPr>
        <w:t xml:space="preserve"> </w:t>
      </w:r>
      <w:r w:rsidRPr="00627BA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Площадь – </w:t>
      </w:r>
      <w:r w:rsidRPr="00627BA1">
        <w:rPr>
          <w:rFonts w:ascii="Liberation Serif" w:eastAsia="Times New Roman" w:hAnsi="Liberation Serif" w:cs="Times New Roman"/>
          <w:kern w:val="3"/>
          <w:sz w:val="24"/>
          <w:szCs w:val="24"/>
          <w:lang w:eastAsia="zh-CN"/>
        </w:rPr>
        <w:t>0,361</w:t>
      </w:r>
      <w:r w:rsidRPr="00627BA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га</w:t>
      </w:r>
    </w:p>
    <w:tbl>
      <w:tblPr>
        <w:tblW w:w="9526" w:type="dxa"/>
        <w:tblInd w:w="-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1359"/>
        <w:gridCol w:w="1299"/>
        <w:gridCol w:w="1326"/>
        <w:gridCol w:w="1333"/>
        <w:gridCol w:w="1322"/>
        <w:gridCol w:w="1579"/>
      </w:tblGrid>
      <w:tr w:rsidR="00627BA1" w:rsidRPr="00627BA1" w:rsidTr="00671680">
        <w:tblPrEx>
          <w:tblCellMar>
            <w:top w:w="0" w:type="dxa"/>
            <w:bottom w:w="0" w:type="dxa"/>
          </w:tblCellMar>
        </w:tblPrEx>
        <w:tc>
          <w:tcPr>
            <w:tcW w:w="1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8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Географические координаты точек</w:t>
            </w:r>
          </w:p>
        </w:tc>
      </w:tr>
      <w:tr w:rsidR="00627BA1" w:rsidRPr="00627BA1" w:rsidTr="00671680">
        <w:tblPrEx>
          <w:tblCellMar>
            <w:top w:w="0" w:type="dxa"/>
            <w:bottom w:w="0" w:type="dxa"/>
          </w:tblCellMar>
        </w:tblPrEx>
        <w:tc>
          <w:tcPr>
            <w:tcW w:w="13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С.Ш.</w:t>
            </w:r>
          </w:p>
        </w:tc>
        <w:tc>
          <w:tcPr>
            <w:tcW w:w="42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В.Д.</w:t>
            </w:r>
          </w:p>
        </w:tc>
      </w:tr>
      <w:tr w:rsidR="00627BA1" w:rsidRPr="00627BA1" w:rsidTr="00671680">
        <w:tblPrEx>
          <w:tblCellMar>
            <w:top w:w="0" w:type="dxa"/>
            <w:bottom w:w="0" w:type="dxa"/>
          </w:tblCellMar>
        </w:tblPrEx>
        <w:tc>
          <w:tcPr>
            <w:tcW w:w="13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град.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сек.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град.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мин.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сек.</w:t>
            </w:r>
          </w:p>
        </w:tc>
      </w:tr>
      <w:tr w:rsidR="00627BA1" w:rsidRPr="00627BA1" w:rsidTr="0067168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val="en-US" w:eastAsia="zh-CN" w:bidi="hi-IN"/>
              </w:rPr>
              <w:t>1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61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28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69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10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36</w:t>
            </w:r>
          </w:p>
        </w:tc>
      </w:tr>
      <w:tr w:rsidR="00627BA1" w:rsidRPr="00627BA1" w:rsidTr="0067168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val="en-US" w:eastAsia="zh-CN" w:bidi="hi-IN"/>
              </w:rPr>
              <w:t>2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61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22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69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10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59</w:t>
            </w:r>
          </w:p>
        </w:tc>
      </w:tr>
      <w:tr w:rsidR="00627BA1" w:rsidRPr="00627BA1" w:rsidTr="0067168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val="en-US" w:eastAsia="zh-CN" w:bidi="hi-IN"/>
              </w:rPr>
              <w:t>3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61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Calibri" w:hAnsi="Liberation Serif" w:cs="Times New Roman"/>
                <w:lang w:eastAsia="zh-CN"/>
              </w:rPr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18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69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11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14</w:t>
            </w:r>
          </w:p>
        </w:tc>
      </w:tr>
    </w:tbl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NSimSun" w:hAnsi="Liberation Serif" w:cs="Ari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17B3AF" wp14:editId="3A550DD3">
            <wp:simplePos x="0" y="0"/>
            <wp:positionH relativeFrom="column">
              <wp:posOffset>-148680</wp:posOffset>
            </wp:positionH>
            <wp:positionV relativeFrom="paragraph">
              <wp:posOffset>36360</wp:posOffset>
            </wp:positionV>
            <wp:extent cx="6114239" cy="3305159"/>
            <wp:effectExtent l="19050" t="19050" r="19861" b="9541"/>
            <wp:wrapSquare wrapText="bothSides"/>
            <wp:docPr id="1" name="Изображение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 l="-127" t="-235" r="-127" b="-235"/>
                    <a:stretch>
                      <a:fillRect/>
                    </a:stretch>
                  </pic:blipFill>
                  <pic:spPr>
                    <a:xfrm>
                      <a:off x="0" y="0"/>
                      <a:ext cx="6114239" cy="3305159"/>
                    </a:xfrm>
                    <a:prstGeom prst="rect">
                      <a:avLst/>
                    </a:prstGeom>
                    <a:noFill/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627BA1">
        <w:rPr>
          <w:rFonts w:ascii="Liberation Serif" w:eastAsia="NSimSun" w:hAnsi="Liberation Serif" w:cs="Ari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C003BE7" wp14:editId="60070E78">
            <wp:simplePos x="0" y="0"/>
            <wp:positionH relativeFrom="column">
              <wp:posOffset>4896360</wp:posOffset>
            </wp:positionH>
            <wp:positionV relativeFrom="paragraph">
              <wp:posOffset>262800</wp:posOffset>
            </wp:positionV>
            <wp:extent cx="805320" cy="958320"/>
            <wp:effectExtent l="0" t="0" r="0" b="0"/>
            <wp:wrapSquare wrapText="bothSides"/>
            <wp:docPr id="2" name="Изображение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59" t="-74" r="77500" b="66517"/>
                    <a:stretch>
                      <a:fillRect/>
                    </a:stretch>
                  </pic:blipFill>
                  <pic:spPr>
                    <a:xfrm>
                      <a:off x="0" y="0"/>
                      <a:ext cx="805320" cy="95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proofErr w:type="gramStart"/>
      <w:r w:rsidRPr="00627BA1">
        <w:rPr>
          <w:rFonts w:ascii="Liberation Serif" w:eastAsia="NSimSun" w:hAnsi="Liberation Serif" w:cs="Arial"/>
          <w:b/>
          <w:kern w:val="3"/>
          <w:sz w:val="24"/>
          <w:szCs w:val="24"/>
          <w:lang w:eastAsia="ru-RU" w:bidi="hi-IN"/>
        </w:rPr>
        <w:t>Масштаб  1:</w:t>
      </w:r>
      <w:r w:rsidRPr="00627BA1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18</w:t>
      </w:r>
      <w:proofErr w:type="gramEnd"/>
      <w:r w:rsidRPr="00627BA1">
        <w:rPr>
          <w:rFonts w:ascii="Liberation Serif" w:eastAsia="NSimSun" w:hAnsi="Liberation Serif" w:cs="Arial"/>
          <w:b/>
          <w:kern w:val="3"/>
          <w:sz w:val="24"/>
          <w:szCs w:val="24"/>
          <w:lang w:eastAsia="ru-RU" w:bidi="hi-IN"/>
        </w:rPr>
        <w:t xml:space="preserve"> 000</w:t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>Условные обозначения:</w:t>
      </w:r>
    </w:p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27BA1">
        <w:rPr>
          <w:rFonts w:ascii="Liberation Serif" w:eastAsia="NSimSun" w:hAnsi="Liberation Serif" w:cs="Arial"/>
          <w:kern w:val="3"/>
          <w:sz w:val="24"/>
          <w:szCs w:val="24"/>
          <w:lang w:eastAsia="ru-RU" w:bidi="hi-IN"/>
        </w:rPr>
        <w:t>Г</w:t>
      </w:r>
      <w:r w:rsidRPr="00627BA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раница рыбоводного участка</w:t>
      </w:r>
    </w:p>
    <w:tbl>
      <w:tblPr>
        <w:tblW w:w="9367" w:type="dxa"/>
        <w:tblInd w:w="-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7"/>
      </w:tblGrid>
      <w:tr w:rsidR="00627BA1" w:rsidRPr="00627BA1" w:rsidTr="00671680">
        <w:tblPrEx>
          <w:tblCellMar>
            <w:top w:w="0" w:type="dxa"/>
            <w:bottom w:w="0" w:type="dxa"/>
          </w:tblCellMar>
        </w:tblPrEx>
        <w:tc>
          <w:tcPr>
            <w:tcW w:w="9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Текстовое описание:</w:t>
            </w:r>
          </w:p>
        </w:tc>
      </w:tr>
      <w:tr w:rsidR="00627BA1" w:rsidRPr="00627BA1" w:rsidTr="0067168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27BA1" w:rsidRPr="00627BA1" w:rsidRDefault="00627BA1" w:rsidP="00627BA1">
            <w:pPr>
              <w:numPr>
                <w:ilvl w:val="0"/>
                <w:numId w:val="19"/>
              </w:numPr>
              <w:suppressAutoHyphens/>
              <w:autoSpaceDN w:val="0"/>
              <w:spacing w:after="29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Акватория водного объекта, ограниченная последовательным соединением точек (1-2, 2-3) (1. C.Ш. 6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1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°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00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'</w:t>
            </w:r>
            <w:r w:rsidRPr="00627BA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28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" B.Д. 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69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°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10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'3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6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"; 2. C.Ш. 6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1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°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00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'</w:t>
            </w:r>
            <w:r w:rsidRPr="00627BA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22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" B.Д. 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69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°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10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'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59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"; 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br/>
              <w:t>3. C.Ш. 6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1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°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00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'</w:t>
            </w:r>
            <w:r w:rsidRPr="00627BA1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18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" B.Д. 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69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°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11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'</w:t>
            </w:r>
            <w:r w:rsidRPr="00627BA1">
              <w:rPr>
                <w:rFonts w:ascii="Liberation Serif" w:eastAsia="Calibri" w:hAnsi="Liberation Serif" w:cs="Times New Roman"/>
                <w:sz w:val="24"/>
                <w:szCs w:val="24"/>
                <w:lang w:eastAsia="zh-CN"/>
              </w:rPr>
              <w:t>14</w:t>
            </w:r>
            <w:r w:rsidRPr="00627BA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")</w:t>
            </w:r>
          </w:p>
        </w:tc>
      </w:tr>
    </w:tbl>
    <w:p w:rsidR="00627BA1" w:rsidRPr="00627BA1" w:rsidRDefault="00627BA1" w:rsidP="00627BA1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22017B" w:rsidRPr="00627BA1" w:rsidRDefault="0022017B" w:rsidP="00627BA1">
      <w:bookmarkStart w:id="0" w:name="_GoBack"/>
      <w:bookmarkEnd w:id="0"/>
    </w:p>
    <w:sectPr w:rsidR="0022017B" w:rsidRPr="00627BA1" w:rsidSect="00486E8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9BF"/>
    <w:multiLevelType w:val="multilevel"/>
    <w:tmpl w:val="3120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3202B"/>
    <w:multiLevelType w:val="multilevel"/>
    <w:tmpl w:val="8C6A6A14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  <w:lvlOverride w:ilvl="1">
      <w:startOverride w:val="18"/>
    </w:lvlOverride>
  </w:num>
  <w:num w:numId="2">
    <w:abstractNumId w:val="0"/>
    <w:lvlOverride w:ilvl="1">
      <w:startOverride w:val="19"/>
    </w:lvlOverride>
  </w:num>
  <w:num w:numId="3">
    <w:abstractNumId w:val="0"/>
    <w:lvlOverride w:ilvl="1">
      <w:startOverride w:val="20"/>
    </w:lvlOverride>
  </w:num>
  <w:num w:numId="4">
    <w:abstractNumId w:val="0"/>
    <w:lvlOverride w:ilvl="1">
      <w:startOverride w:val="21"/>
    </w:lvlOverride>
  </w:num>
  <w:num w:numId="5">
    <w:abstractNumId w:val="0"/>
    <w:lvlOverride w:ilvl="1">
      <w:startOverride w:val="22"/>
    </w:lvlOverride>
  </w:num>
  <w:num w:numId="6">
    <w:abstractNumId w:val="0"/>
    <w:lvlOverride w:ilvl="1">
      <w:startOverride w:val="23"/>
    </w:lvlOverride>
  </w:num>
  <w:num w:numId="7">
    <w:abstractNumId w:val="0"/>
    <w:lvlOverride w:ilvl="1">
      <w:startOverride w:val="25"/>
    </w:lvlOverride>
  </w:num>
  <w:num w:numId="8">
    <w:abstractNumId w:val="0"/>
    <w:lvlOverride w:ilvl="1">
      <w:startOverride w:val="26"/>
    </w:lvlOverride>
  </w:num>
  <w:num w:numId="9">
    <w:abstractNumId w:val="0"/>
    <w:lvlOverride w:ilvl="1">
      <w:startOverride w:val="27"/>
    </w:lvlOverride>
  </w:num>
  <w:num w:numId="10">
    <w:abstractNumId w:val="0"/>
    <w:lvlOverride w:ilvl="1">
      <w:startOverride w:val="28"/>
    </w:lvlOverride>
  </w:num>
  <w:num w:numId="11">
    <w:abstractNumId w:val="0"/>
    <w:lvlOverride w:ilvl="1">
      <w:startOverride w:val="29"/>
    </w:lvlOverride>
  </w:num>
  <w:num w:numId="12">
    <w:abstractNumId w:val="0"/>
    <w:lvlOverride w:ilvl="1">
      <w:startOverride w:val="30"/>
    </w:lvlOverride>
  </w:num>
  <w:num w:numId="13">
    <w:abstractNumId w:val="0"/>
    <w:lvlOverride w:ilvl="1">
      <w:startOverride w:val="32"/>
    </w:lvlOverride>
  </w:num>
  <w:num w:numId="14">
    <w:abstractNumId w:val="0"/>
    <w:lvlOverride w:ilvl="1">
      <w:startOverride w:val="33"/>
    </w:lvlOverride>
  </w:num>
  <w:num w:numId="15">
    <w:abstractNumId w:val="0"/>
    <w:lvlOverride w:ilvl="1">
      <w:startOverride w:val="34"/>
    </w:lvlOverride>
  </w:num>
  <w:num w:numId="16">
    <w:abstractNumId w:val="0"/>
    <w:lvlOverride w:ilvl="1">
      <w:startOverride w:val="35"/>
    </w:lvlOverride>
  </w:num>
  <w:num w:numId="17">
    <w:abstractNumId w:val="0"/>
    <w:lvlOverride w:ilvl="1">
      <w:startOverride w:val="36"/>
    </w:lvlOverride>
  </w:num>
  <w:num w:numId="18">
    <w:abstractNumId w:val="0"/>
    <w:lvlOverride w:ilvl="1">
      <w:startOverride w:val="37"/>
    </w:lvlOverride>
  </w:num>
  <w:num w:numId="19">
    <w:abstractNumId w:val="1"/>
  </w:num>
  <w:num w:numId="20">
    <w:abstractNumId w:val="1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F7"/>
    <w:rsid w:val="0022017B"/>
    <w:rsid w:val="00486E87"/>
    <w:rsid w:val="00627BA1"/>
    <w:rsid w:val="00D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ED06-35AD-435D-9A55-1073F00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3">
    <w:name w:val="WWNum3"/>
    <w:basedOn w:val="a2"/>
    <w:rsid w:val="00627BA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2021-04-26T05:40:00Z</dcterms:created>
  <dcterms:modified xsi:type="dcterms:W3CDTF">2021-04-26T05:47:00Z</dcterms:modified>
</cp:coreProperties>
</file>