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E65" w:rsidRDefault="00981E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bookmarkStart w:id="0" w:name="_GoBack"/>
      <w:bookmarkEnd w:id="0"/>
    </w:p>
    <w:p w:rsidR="00981E65" w:rsidRDefault="00981E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981E65" w:rsidRDefault="00981E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81E65" w:rsidRDefault="00981E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981E65" w:rsidRDefault="00981E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30 апреля 2013 г. N 384</w:t>
      </w:r>
    </w:p>
    <w:p w:rsidR="00981E65" w:rsidRDefault="00981E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81E65" w:rsidRDefault="00981E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СОГЛАСОВАНИИ</w:t>
      </w:r>
    </w:p>
    <w:p w:rsidR="00981E65" w:rsidRDefault="00981E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ФЕДЕРАЛЬНЫМ АГЕНТСТВОМ ПО РЫБОЛОВСТВУ СТРОИТЕЛЬСТВА</w:t>
      </w:r>
    </w:p>
    <w:p w:rsidR="00981E65" w:rsidRDefault="00981E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РЕКОНСТРУКЦИИ ОБЪЕКТОВ КАПИТАЛЬНОГО СТРОИТЕЛЬСТВА,</w:t>
      </w:r>
    </w:p>
    <w:p w:rsidR="00981E65" w:rsidRDefault="00981E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ВНЕДРЕНИЯ НОВЫХ ТЕХНОЛОГИЧЕСКИХ ПРОЦЕССОВ И ОСУЩЕСТВЛЕНИЯ</w:t>
      </w:r>
    </w:p>
    <w:p w:rsidR="00981E65" w:rsidRDefault="00981E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ИНОЙ ДЕЯТЕЛЬНОСТИ, ОКАЗЫВАЮЩЕЙ ВОЗДЕЙСТВИЕ </w:t>
      </w:r>
      <w:proofErr w:type="gramStart"/>
      <w:r>
        <w:rPr>
          <w:rFonts w:ascii="Calibri" w:hAnsi="Calibri" w:cs="Calibri"/>
          <w:b/>
          <w:bCs/>
        </w:rPr>
        <w:t>НА</w:t>
      </w:r>
      <w:proofErr w:type="gramEnd"/>
      <w:r>
        <w:rPr>
          <w:rFonts w:ascii="Calibri" w:hAnsi="Calibri" w:cs="Calibri"/>
          <w:b/>
          <w:bCs/>
        </w:rPr>
        <w:t xml:space="preserve"> ВОДНЫЕ</w:t>
      </w:r>
    </w:p>
    <w:p w:rsidR="00981E65" w:rsidRDefault="00981E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БИОЛОГИЧЕСКИЕ РЕСУРСЫ И СРЕДУ ИХ ОБИТАНИЯ</w:t>
      </w:r>
    </w:p>
    <w:p w:rsidR="00981E65" w:rsidRDefault="00981E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81E65" w:rsidRDefault="00981E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7" w:history="1">
        <w:r>
          <w:rPr>
            <w:rFonts w:ascii="Calibri" w:hAnsi="Calibri" w:cs="Calibri"/>
            <w:color w:val="0000FF"/>
          </w:rPr>
          <w:t>частью 2 статьи 50</w:t>
        </w:r>
      </w:hyperlink>
      <w:r>
        <w:rPr>
          <w:rFonts w:ascii="Calibri" w:hAnsi="Calibri" w:cs="Calibri"/>
        </w:rPr>
        <w:t xml:space="preserve"> Федерального закона "О рыболовстве и сохранении водных биологических ресурсов" Правительство Российской Федерации постановляет:</w:t>
      </w:r>
    </w:p>
    <w:p w:rsidR="00981E65" w:rsidRDefault="00981E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прилагаемые </w:t>
      </w:r>
      <w:hyperlink w:anchor="Par31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согласования Федеральным агентством по рыболовству строительства и реконструкции объектов капитального строительства, внедрения новых технологических процессов и осуществления иной деятельности, оказывающей воздействие на водные биологические ресурсы и среду их обитания.</w:t>
      </w:r>
    </w:p>
    <w:p w:rsidR="00981E65" w:rsidRDefault="00981E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Признать утратившим силу </w:t>
      </w:r>
      <w:hyperlink r:id="rId8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28 июля 2008 г. N 569 "Об утверждении Правил согласования размещения хозяйственных и иных объектов, а также внедрения новых технологических процессов, влияющих на состояние водных биологических ресурсов и среду их обитания" (Собрание законодательства Российской Федерации, 2008, N 31, ст. 3740).</w:t>
      </w:r>
    </w:p>
    <w:p w:rsidR="00981E65" w:rsidRDefault="00981E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Реализация полномочий, предусмотренных настоящим постановлением, осуществляется в пределах установленных Правительством Российской Федерации предельной численности и фонда </w:t>
      </w:r>
      <w:proofErr w:type="gramStart"/>
      <w:r>
        <w:rPr>
          <w:rFonts w:ascii="Calibri" w:hAnsi="Calibri" w:cs="Calibri"/>
        </w:rPr>
        <w:t>оплаты труда работников центрального аппарата Федерального агентства</w:t>
      </w:r>
      <w:proofErr w:type="gramEnd"/>
      <w:r>
        <w:rPr>
          <w:rFonts w:ascii="Calibri" w:hAnsi="Calibri" w:cs="Calibri"/>
        </w:rPr>
        <w:t xml:space="preserve"> по рыболовству и его территориальных органов.</w:t>
      </w:r>
    </w:p>
    <w:p w:rsidR="00981E65" w:rsidRDefault="00981E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1E65" w:rsidRDefault="00981E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981E65" w:rsidRDefault="00981E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81E65" w:rsidRDefault="00981E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981E65" w:rsidRDefault="00981E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81E65" w:rsidRDefault="00981E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81E65" w:rsidRDefault="00981E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81E65" w:rsidRDefault="00981E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81E65" w:rsidRDefault="00981E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81E65" w:rsidRDefault="00981E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981E65" w:rsidRDefault="00981E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981E65" w:rsidRDefault="00981E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81E65" w:rsidRDefault="00981E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апреля 2013 г. N 384</w:t>
      </w:r>
    </w:p>
    <w:p w:rsidR="00981E65" w:rsidRDefault="00981E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81E65" w:rsidRDefault="00981E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" w:name="Par31"/>
      <w:bookmarkEnd w:id="1"/>
      <w:r>
        <w:rPr>
          <w:rFonts w:ascii="Calibri" w:hAnsi="Calibri" w:cs="Calibri"/>
          <w:b/>
          <w:bCs/>
        </w:rPr>
        <w:t>ПРАВИЛА</w:t>
      </w:r>
    </w:p>
    <w:p w:rsidR="00981E65" w:rsidRDefault="00981E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СОГЛАСОВАНИЯ ФЕДЕРАЛЬНЫМ АГЕНТСТВОМ ПО РЫБОЛОВСТВУ</w:t>
      </w:r>
    </w:p>
    <w:p w:rsidR="00981E65" w:rsidRDefault="00981E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СТРОИТЕЛЬСТВА И РЕКОНСТРУКЦИИ ОБЪЕКТОВ КАПИТАЛЬНОГО</w:t>
      </w:r>
    </w:p>
    <w:p w:rsidR="00981E65" w:rsidRDefault="00981E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СТРОИТЕЛЬСТВА, ВНЕДРЕНИЯ НОВЫХ ТЕХНОЛОГИЧЕСКИХ ПРОЦЕССОВ</w:t>
      </w:r>
    </w:p>
    <w:p w:rsidR="00981E65" w:rsidRDefault="00981E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ОСУЩЕСТВЛЕНИЯ ИНОЙ ДЕЯТЕЛЬНОСТИ, ОКАЗЫВАЮЩЕЙ ВОЗДЕЙСТВИЕ</w:t>
      </w:r>
    </w:p>
    <w:p w:rsidR="00981E65" w:rsidRDefault="00981E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ВОДНЫЕ БИОЛОГИЧЕСКИЕ РЕСУРСЫ И СРЕДУ ИХ ОБИТАНИЯ</w:t>
      </w:r>
    </w:p>
    <w:p w:rsidR="00981E65" w:rsidRDefault="00981E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81E65" w:rsidRDefault="00981E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Правила устанавливают порядок согласования Федеральным агентством по рыболовству (его территориальными органами) строительства и реконструкции объектов капитального строительства, внедрения новых технологических процессов и осуществления иной деятельности, оказывающей воздействие на водные биологические ресурсы и среду их обитания (далее - иная деятельность).</w:t>
      </w:r>
    </w:p>
    <w:p w:rsidR="00981E65" w:rsidRDefault="00981E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39"/>
      <w:bookmarkEnd w:id="2"/>
      <w:r>
        <w:rPr>
          <w:rFonts w:ascii="Calibri" w:hAnsi="Calibri" w:cs="Calibri"/>
        </w:rPr>
        <w:t>2. Федеральное агентство по рыболовству осуществляет согласование:</w:t>
      </w:r>
    </w:p>
    <w:p w:rsidR="00981E65" w:rsidRDefault="00981E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а) строительства и реконструкции объектов капитального строительства во внутренних морских водах Российской Федерации, в территориальном море Российской Федерации, на континентальном шельфе Российской Федерации, в исключительной экономической зоне Российской Федерации, проектная документация которых является объектом государственной экологической экспертизы;</w:t>
      </w:r>
    </w:p>
    <w:p w:rsidR="00981E65" w:rsidRDefault="00981E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б) внедрения новых технологических процессов и осуществления иной деятельности во внутренних морских водах Российской Федерации, в территориальном море Российской Федерации, на континентальном шельфе Российской Федерации, в исключительной экономической зоне Российской Федерации, а также в случае внедрения указанных процессов и осуществления иной деятельности на территории двух и более субъектов Российской Федерации и в трансграничных водных объектах.</w:t>
      </w:r>
      <w:proofErr w:type="gramEnd"/>
    </w:p>
    <w:p w:rsidR="00981E65" w:rsidRDefault="00981E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42"/>
      <w:bookmarkEnd w:id="3"/>
      <w:r>
        <w:rPr>
          <w:rFonts w:ascii="Calibri" w:hAnsi="Calibri" w:cs="Calibri"/>
        </w:rPr>
        <w:t>3. Территориальные органы Федерального агентства по рыболовству осуществляют согласование:</w:t>
      </w:r>
    </w:p>
    <w:p w:rsidR="00981E65" w:rsidRDefault="00981E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строительства и реконструкции объектов капитального строительства - в случае строительства и реконструкции указанных объектов на территории одного субъекта Российской Федерации;</w:t>
      </w:r>
    </w:p>
    <w:p w:rsidR="00981E65" w:rsidRDefault="00981E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внедрения новых технологических процессов и осуществления иной деятельности - в случае внедрения указанных процессов и осуществления иной деятельности на территории одного субъекта Российской Федерации.</w:t>
      </w:r>
    </w:p>
    <w:p w:rsidR="00981E65" w:rsidRDefault="00981E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Юридические и физические лица, в том числе индивидуальные предприниматели (далее - заявители), для согласования строительства и реконструкции объектов капитального строительства, внедрения новых технологических процессов и осуществления иной деятельности представляют в Федеральное агентство по рыболовству (его территориальные органы) заявку о согласовании (далее - заявка), в которой указывают сведения:</w:t>
      </w:r>
    </w:p>
    <w:p w:rsidR="00981E65" w:rsidRDefault="00981E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 заявителе:</w:t>
      </w:r>
    </w:p>
    <w:p w:rsidR="00981E65" w:rsidRDefault="00981E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полное и сокращенное (при наличии) наименования юридического лица, его организационно-правовая форма и место нахождения;</w:t>
      </w:r>
    </w:p>
    <w:p w:rsidR="00981E65" w:rsidRDefault="00981E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фамилия, имя, отчество и место жительства физического лица (индивидуального предпринимателя);</w:t>
      </w:r>
    </w:p>
    <w:p w:rsidR="00981E65" w:rsidRDefault="00981E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 документации, прилагаемой к заявке.</w:t>
      </w:r>
    </w:p>
    <w:p w:rsidR="00981E65" w:rsidRDefault="00981E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50"/>
      <w:bookmarkEnd w:id="4"/>
      <w:r>
        <w:rPr>
          <w:rFonts w:ascii="Calibri" w:hAnsi="Calibri" w:cs="Calibri"/>
        </w:rPr>
        <w:t>5. К заявке прилагается следующая документация:</w:t>
      </w:r>
    </w:p>
    <w:p w:rsidR="00981E65" w:rsidRDefault="00981E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а) при согласовании строительства и реконструкции объектов капитального строительства в соответствии с </w:t>
      </w:r>
      <w:hyperlink w:anchor="Par39" w:history="1">
        <w:r>
          <w:rPr>
            <w:rFonts w:ascii="Calibri" w:hAnsi="Calibri" w:cs="Calibri"/>
            <w:color w:val="0000FF"/>
          </w:rPr>
          <w:t>пунктами 2</w:t>
        </w:r>
      </w:hyperlink>
      <w:r>
        <w:rPr>
          <w:rFonts w:ascii="Calibri" w:hAnsi="Calibri" w:cs="Calibri"/>
        </w:rPr>
        <w:t xml:space="preserve"> и </w:t>
      </w:r>
      <w:hyperlink w:anchor="Par42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 настоящих Правил - копия разделов проектной документации, предусмотренной </w:t>
      </w:r>
      <w:hyperlink r:id="rId9" w:history="1">
        <w:r>
          <w:rPr>
            <w:rFonts w:ascii="Calibri" w:hAnsi="Calibri" w:cs="Calibri"/>
            <w:color w:val="0000FF"/>
          </w:rPr>
          <w:t>пунктами 10</w:t>
        </w:r>
      </w:hyperlink>
      <w:r>
        <w:rPr>
          <w:rFonts w:ascii="Calibri" w:hAnsi="Calibri" w:cs="Calibri"/>
        </w:rPr>
        <w:t xml:space="preserve">, </w:t>
      </w:r>
      <w:hyperlink r:id="rId10" w:history="1">
        <w:r>
          <w:rPr>
            <w:rFonts w:ascii="Calibri" w:hAnsi="Calibri" w:cs="Calibri"/>
            <w:color w:val="0000FF"/>
          </w:rPr>
          <w:t>12</w:t>
        </w:r>
      </w:hyperlink>
      <w:r>
        <w:rPr>
          <w:rFonts w:ascii="Calibri" w:hAnsi="Calibri" w:cs="Calibri"/>
        </w:rPr>
        <w:t xml:space="preserve">, </w:t>
      </w:r>
      <w:hyperlink r:id="rId11" w:history="1">
        <w:r>
          <w:rPr>
            <w:rFonts w:ascii="Calibri" w:hAnsi="Calibri" w:cs="Calibri"/>
            <w:color w:val="0000FF"/>
          </w:rPr>
          <w:t>17</w:t>
        </w:r>
      </w:hyperlink>
      <w:r>
        <w:rPr>
          <w:rFonts w:ascii="Calibri" w:hAnsi="Calibri" w:cs="Calibri"/>
        </w:rPr>
        <w:t xml:space="preserve">, </w:t>
      </w:r>
      <w:hyperlink r:id="rId12" w:history="1">
        <w:r>
          <w:rPr>
            <w:rFonts w:ascii="Calibri" w:hAnsi="Calibri" w:cs="Calibri"/>
            <w:color w:val="0000FF"/>
          </w:rPr>
          <w:t>18</w:t>
        </w:r>
      </w:hyperlink>
      <w:r>
        <w:rPr>
          <w:rFonts w:ascii="Calibri" w:hAnsi="Calibri" w:cs="Calibri"/>
        </w:rPr>
        <w:t xml:space="preserve">, </w:t>
      </w:r>
      <w:hyperlink r:id="rId13" w:history="1">
        <w:r>
          <w:rPr>
            <w:rFonts w:ascii="Calibri" w:hAnsi="Calibri" w:cs="Calibri"/>
            <w:color w:val="0000FF"/>
          </w:rPr>
          <w:t>22</w:t>
        </w:r>
      </w:hyperlink>
      <w:r>
        <w:rPr>
          <w:rFonts w:ascii="Calibri" w:hAnsi="Calibri" w:cs="Calibri"/>
        </w:rPr>
        <w:t xml:space="preserve"> - </w:t>
      </w:r>
      <w:hyperlink r:id="rId14" w:history="1">
        <w:r>
          <w:rPr>
            <w:rFonts w:ascii="Calibri" w:hAnsi="Calibri" w:cs="Calibri"/>
            <w:color w:val="0000FF"/>
          </w:rPr>
          <w:t>25</w:t>
        </w:r>
      </w:hyperlink>
      <w:r>
        <w:rPr>
          <w:rFonts w:ascii="Calibri" w:hAnsi="Calibri" w:cs="Calibri"/>
        </w:rPr>
        <w:t xml:space="preserve"> (для объектов капитального строительства производственного и непроизводственного назначения, за исключением линейных объектов) и </w:t>
      </w:r>
      <w:hyperlink r:id="rId15" w:history="1">
        <w:r>
          <w:rPr>
            <w:rFonts w:ascii="Calibri" w:hAnsi="Calibri" w:cs="Calibri"/>
            <w:color w:val="0000FF"/>
          </w:rPr>
          <w:t>пунктами 34</w:t>
        </w:r>
      </w:hyperlink>
      <w:r>
        <w:rPr>
          <w:rFonts w:ascii="Calibri" w:hAnsi="Calibri" w:cs="Calibri"/>
        </w:rPr>
        <w:t xml:space="preserve"> - </w:t>
      </w:r>
      <w:hyperlink r:id="rId16" w:history="1">
        <w:r>
          <w:rPr>
            <w:rFonts w:ascii="Calibri" w:hAnsi="Calibri" w:cs="Calibri"/>
            <w:color w:val="0000FF"/>
          </w:rPr>
          <w:t>40</w:t>
        </w:r>
      </w:hyperlink>
      <w:r>
        <w:rPr>
          <w:rFonts w:ascii="Calibri" w:hAnsi="Calibri" w:cs="Calibri"/>
        </w:rPr>
        <w:t xml:space="preserve"> (для линейных объектов) Положения о составе разделов проектной документации и требованиях к их содержанию</w:t>
      </w:r>
      <w:proofErr w:type="gramEnd"/>
      <w:r>
        <w:rPr>
          <w:rFonts w:ascii="Calibri" w:hAnsi="Calibri" w:cs="Calibri"/>
        </w:rPr>
        <w:t>, утвержденного постановлением Правительства Российской Федерации от 16 февраля 2008 г. N 87;</w:t>
      </w:r>
    </w:p>
    <w:p w:rsidR="00981E65" w:rsidRDefault="00981E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б) при согласовании внедрения новых технологических процессов и осуществления иной деятельности в соответствии с </w:t>
      </w:r>
      <w:hyperlink w:anchor="Par39" w:history="1">
        <w:r>
          <w:rPr>
            <w:rFonts w:ascii="Calibri" w:hAnsi="Calibri" w:cs="Calibri"/>
            <w:color w:val="0000FF"/>
          </w:rPr>
          <w:t>пунктами 2</w:t>
        </w:r>
      </w:hyperlink>
      <w:r>
        <w:rPr>
          <w:rFonts w:ascii="Calibri" w:hAnsi="Calibri" w:cs="Calibri"/>
        </w:rPr>
        <w:t xml:space="preserve"> и </w:t>
      </w:r>
      <w:hyperlink w:anchor="Par42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 настоящих Правил - копия проектной документации или программы планируемых работ, обосновывающей внедрение новых технологических процессов и осуществление иной деятельности, а также документ, содержащий сведения о планируемых мерах по сохранению водных биологических ресурсов и среды их обитания.</w:t>
      </w:r>
      <w:proofErr w:type="gramEnd"/>
    </w:p>
    <w:p w:rsidR="00981E65" w:rsidRDefault="00981E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 xml:space="preserve">Заявка и прилагаемая к ней документация, указанная в </w:t>
      </w:r>
      <w:hyperlink w:anchor="Par50" w:history="1">
        <w:r>
          <w:rPr>
            <w:rFonts w:ascii="Calibri" w:hAnsi="Calibri" w:cs="Calibri"/>
            <w:color w:val="0000FF"/>
          </w:rPr>
          <w:t>пункте 5</w:t>
        </w:r>
      </w:hyperlink>
      <w:r>
        <w:rPr>
          <w:rFonts w:ascii="Calibri" w:hAnsi="Calibri" w:cs="Calibri"/>
        </w:rPr>
        <w:t xml:space="preserve"> настоящих Правил (далее - документация), представляются заявителем в Федеральное агентство по рыболовству (его территориальные органы) непосредственно либо направляются почтовым отправлением с описью вложения или в виде электронного документа, подписанного усиленной квалифицированной электронной подписью, с использованием информационно-телекоммуникационных сетей общего пользования, включая федеральную государственную информационную систему "Единый портал государственных и муниципальных услуг (функций)".</w:t>
      </w:r>
      <w:proofErr w:type="gramEnd"/>
    </w:p>
    <w:p w:rsidR="00981E65" w:rsidRDefault="00981E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заявки, направляемой в электронном виде, и порядок ее подачи устанавливаются Министерством сельского хозяйства Российской Федерации.</w:t>
      </w:r>
    </w:p>
    <w:p w:rsidR="00981E65" w:rsidRDefault="00981E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Заявка и документация, поступившие в Федеральное агентство по рыболовству (его территориальные органы), регистрируются в день их поступления.</w:t>
      </w:r>
    </w:p>
    <w:p w:rsidR="00981E65" w:rsidRDefault="00981E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proofErr w:type="gramStart"/>
      <w:r>
        <w:rPr>
          <w:rFonts w:ascii="Calibri" w:hAnsi="Calibri" w:cs="Calibri"/>
        </w:rPr>
        <w:t xml:space="preserve">Федеральное агентство по рыболовству (его территориальные органы) рассматривает заявку и документацию и принимает решение о согласовании (об отказе в согласовании) строительства и реконструкции объектов капитального строительства, внедрения новых технологических процессов и осуществления иной деятельности (далее - деятельность) в срок, не превышающий 30 календарных дней </w:t>
      </w:r>
      <w:r>
        <w:rPr>
          <w:rFonts w:ascii="Calibri" w:hAnsi="Calibri" w:cs="Calibri"/>
        </w:rPr>
        <w:lastRenderedPageBreak/>
        <w:t>со дня получения Федеральным агентством по рыболовству (его территориальными органами) заявки и документации.</w:t>
      </w:r>
      <w:proofErr w:type="gramEnd"/>
    </w:p>
    <w:p w:rsidR="00981E65" w:rsidRDefault="00981E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Решение о согласовании (об отказе в согласовании) деятельности оформляется в виде заключения, которое подписывается руководителем или уполномоченным заместителем руководителя Федерального агентства по рыболовству (его территориального органа) и содержит следующие сведения:</w:t>
      </w:r>
    </w:p>
    <w:p w:rsidR="00981E65" w:rsidRDefault="00981E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краткое описание деятельности и характеристика ее воздействия на водные биологические ресурсы и среду их обитания;</w:t>
      </w:r>
    </w:p>
    <w:p w:rsidR="00981E65" w:rsidRDefault="00981E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меры по сохранению водных биологических ресурсов и среды их обитания, планируемые в соответствии с документацией;</w:t>
      </w:r>
    </w:p>
    <w:p w:rsidR="00981E65" w:rsidRDefault="00981E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в) условия и ограничения, необходимые для предупреждения или снижения негативного воздействия деятельности на водные биологические ресурсы и среду их обитания (условия забора воды и отведения сточных вод, условия работ в водоохранной и рыбоохранной зонах, прибрежной защитной полосе водного объекта и </w:t>
      </w:r>
      <w:proofErr w:type="spellStart"/>
      <w:r>
        <w:rPr>
          <w:rFonts w:ascii="Calibri" w:hAnsi="Calibri" w:cs="Calibri"/>
        </w:rPr>
        <w:t>рыбохозяйственной</w:t>
      </w:r>
      <w:proofErr w:type="spellEnd"/>
      <w:r>
        <w:rPr>
          <w:rFonts w:ascii="Calibri" w:hAnsi="Calibri" w:cs="Calibri"/>
        </w:rPr>
        <w:t xml:space="preserve"> заповедной зоне, ограничения по срокам и способам производства работ на акватории и другие условия);</w:t>
      </w:r>
      <w:proofErr w:type="gramEnd"/>
    </w:p>
    <w:p w:rsidR="00981E65" w:rsidRDefault="00981E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выводы о допустимости влияния деятельности на состояние водных биологических ресурсов и среду их обитания;</w:t>
      </w:r>
    </w:p>
    <w:p w:rsidR="00981E65" w:rsidRDefault="00981E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решение о согласовании (об отказе в согласовании) осуществления деятельности;</w:t>
      </w:r>
    </w:p>
    <w:p w:rsidR="00981E65" w:rsidRDefault="00981E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замечания и рекомендации по доработке документации (в случае необходимости ее доработки в части планируемых мер по сохранению водных биологических ресурсов и среды их обитания).</w:t>
      </w:r>
    </w:p>
    <w:p w:rsidR="00981E65" w:rsidRDefault="00981E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</w:t>
      </w:r>
      <w:proofErr w:type="gramStart"/>
      <w:r>
        <w:rPr>
          <w:rFonts w:ascii="Calibri" w:hAnsi="Calibri" w:cs="Calibri"/>
        </w:rPr>
        <w:t>Решение о согласовании (об отказе в согласовании) осуществления деятельности доводится до заявителя в той форме, в которой были поданы заявка и документация (почтовым отправлением или в виде электронного документа, подписанного усиленной квалифицированной электронной подписью уполномоченного должностного лица Федерального агентства по рыболовству (его территориального органа).</w:t>
      </w:r>
      <w:proofErr w:type="gramEnd"/>
    </w:p>
    <w:p w:rsidR="00981E65" w:rsidRDefault="00981E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Решение Федерального агентства по рыболовству (его территориального органа) об отказе в согласовании осуществления деятельности должно содержать основания для отказа.</w:t>
      </w:r>
    </w:p>
    <w:p w:rsidR="00981E65" w:rsidRDefault="00981E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Основаниями для отказа в согласовании осуществления деятельности являются:</w:t>
      </w:r>
    </w:p>
    <w:p w:rsidR="00981E65" w:rsidRDefault="00981E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представление в Федеральное агентство по рыболовству (его территориальные органы) не в полном объеме документации;</w:t>
      </w:r>
    </w:p>
    <w:p w:rsidR="00981E65" w:rsidRDefault="00981E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несоответствие документации требованиям законодательства о рыболовстве и сохранении водных биологических ресурсов, водного законодательства, а также законодательства в области охраны окружающей среды о сохранении водных биологических ресурсов и среды их обитания.</w:t>
      </w:r>
    </w:p>
    <w:p w:rsidR="00981E65" w:rsidRDefault="00981E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В случае отказа в согласовании деятельности заявители могут повторно представить заявку и документацию в Федеральное агентство по рыболовству (его территориальные органы) при условии доработки документации с учетом замечаний и рекомендаций, предусмотренных в решении об отказе в согласовании осуществления деятельности.</w:t>
      </w:r>
    </w:p>
    <w:p w:rsidR="00981E65" w:rsidRDefault="00981E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1E65" w:rsidRDefault="00981E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1E65" w:rsidRDefault="00981E6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36B47" w:rsidRDefault="00836B47"/>
    <w:sectPr w:rsidR="00836B47" w:rsidSect="00CA75C7">
      <w:headerReference w:type="default" r:id="rId17"/>
      <w:pgSz w:w="11909" w:h="16834"/>
      <w:pgMar w:top="1134" w:right="567" w:bottom="1134" w:left="1134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85F" w:rsidRDefault="006D785F" w:rsidP="00CA75C7">
      <w:pPr>
        <w:spacing w:after="0" w:line="240" w:lineRule="auto"/>
      </w:pPr>
      <w:r>
        <w:separator/>
      </w:r>
    </w:p>
  </w:endnote>
  <w:endnote w:type="continuationSeparator" w:id="0">
    <w:p w:rsidR="006D785F" w:rsidRDefault="006D785F" w:rsidP="00CA7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85F" w:rsidRDefault="006D785F" w:rsidP="00CA75C7">
      <w:pPr>
        <w:spacing w:after="0" w:line="240" w:lineRule="auto"/>
      </w:pPr>
      <w:r>
        <w:separator/>
      </w:r>
    </w:p>
  </w:footnote>
  <w:footnote w:type="continuationSeparator" w:id="0">
    <w:p w:rsidR="006D785F" w:rsidRDefault="006D785F" w:rsidP="00CA7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4776477"/>
      <w:docPartObj>
        <w:docPartGallery w:val="Page Numbers (Top of Page)"/>
        <w:docPartUnique/>
      </w:docPartObj>
    </w:sdtPr>
    <w:sdtContent>
      <w:p w:rsidR="00CA75C7" w:rsidRDefault="00CA75C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A75C7" w:rsidRDefault="00CA75C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E65"/>
    <w:rsid w:val="000046DE"/>
    <w:rsid w:val="00005F37"/>
    <w:rsid w:val="00017AE3"/>
    <w:rsid w:val="00026213"/>
    <w:rsid w:val="000262CA"/>
    <w:rsid w:val="00036F34"/>
    <w:rsid w:val="000420CD"/>
    <w:rsid w:val="00051411"/>
    <w:rsid w:val="000562A4"/>
    <w:rsid w:val="00082ABA"/>
    <w:rsid w:val="00083E08"/>
    <w:rsid w:val="0008659F"/>
    <w:rsid w:val="00090ED1"/>
    <w:rsid w:val="000953C5"/>
    <w:rsid w:val="000E38DC"/>
    <w:rsid w:val="000E495E"/>
    <w:rsid w:val="001030DE"/>
    <w:rsid w:val="00106864"/>
    <w:rsid w:val="00121F1A"/>
    <w:rsid w:val="00123AEE"/>
    <w:rsid w:val="00134392"/>
    <w:rsid w:val="001351D9"/>
    <w:rsid w:val="0013655E"/>
    <w:rsid w:val="00141F03"/>
    <w:rsid w:val="00150BAC"/>
    <w:rsid w:val="00152448"/>
    <w:rsid w:val="00157609"/>
    <w:rsid w:val="00166296"/>
    <w:rsid w:val="00174F32"/>
    <w:rsid w:val="001864F1"/>
    <w:rsid w:val="00191110"/>
    <w:rsid w:val="00192298"/>
    <w:rsid w:val="001B2D4D"/>
    <w:rsid w:val="001B3624"/>
    <w:rsid w:val="001B69E5"/>
    <w:rsid w:val="001C1149"/>
    <w:rsid w:val="001C128C"/>
    <w:rsid w:val="001E0461"/>
    <w:rsid w:val="001E12F9"/>
    <w:rsid w:val="00216193"/>
    <w:rsid w:val="0027055C"/>
    <w:rsid w:val="00275D4B"/>
    <w:rsid w:val="00276410"/>
    <w:rsid w:val="002817A8"/>
    <w:rsid w:val="00282D13"/>
    <w:rsid w:val="00283319"/>
    <w:rsid w:val="002B12BE"/>
    <w:rsid w:val="002C5196"/>
    <w:rsid w:val="002C6897"/>
    <w:rsid w:val="002D0595"/>
    <w:rsid w:val="002D4CB1"/>
    <w:rsid w:val="002D5889"/>
    <w:rsid w:val="002D6255"/>
    <w:rsid w:val="002F7F88"/>
    <w:rsid w:val="003033B5"/>
    <w:rsid w:val="00306154"/>
    <w:rsid w:val="0031428C"/>
    <w:rsid w:val="00321592"/>
    <w:rsid w:val="0032417F"/>
    <w:rsid w:val="003270DF"/>
    <w:rsid w:val="0033602F"/>
    <w:rsid w:val="00354E79"/>
    <w:rsid w:val="00372F18"/>
    <w:rsid w:val="00374844"/>
    <w:rsid w:val="00374B02"/>
    <w:rsid w:val="00380795"/>
    <w:rsid w:val="003A07EE"/>
    <w:rsid w:val="003B0722"/>
    <w:rsid w:val="003C3CEE"/>
    <w:rsid w:val="003E1266"/>
    <w:rsid w:val="003E4C53"/>
    <w:rsid w:val="003F1EB8"/>
    <w:rsid w:val="003F5011"/>
    <w:rsid w:val="004078CC"/>
    <w:rsid w:val="00430906"/>
    <w:rsid w:val="00437404"/>
    <w:rsid w:val="00445F33"/>
    <w:rsid w:val="0046302F"/>
    <w:rsid w:val="004907BD"/>
    <w:rsid w:val="004A1675"/>
    <w:rsid w:val="004B4ABA"/>
    <w:rsid w:val="004D20AE"/>
    <w:rsid w:val="004E02EA"/>
    <w:rsid w:val="0050301E"/>
    <w:rsid w:val="00507B8B"/>
    <w:rsid w:val="00516555"/>
    <w:rsid w:val="00522B5A"/>
    <w:rsid w:val="00551AAC"/>
    <w:rsid w:val="00557746"/>
    <w:rsid w:val="00557C71"/>
    <w:rsid w:val="00561C25"/>
    <w:rsid w:val="00564817"/>
    <w:rsid w:val="00572F93"/>
    <w:rsid w:val="00584C9B"/>
    <w:rsid w:val="00590459"/>
    <w:rsid w:val="00593043"/>
    <w:rsid w:val="005A6588"/>
    <w:rsid w:val="005B6C69"/>
    <w:rsid w:val="005B7A27"/>
    <w:rsid w:val="005C7AB7"/>
    <w:rsid w:val="005D341B"/>
    <w:rsid w:val="005F3C20"/>
    <w:rsid w:val="005F4DBA"/>
    <w:rsid w:val="005F4F84"/>
    <w:rsid w:val="005F71A8"/>
    <w:rsid w:val="0060767E"/>
    <w:rsid w:val="00611683"/>
    <w:rsid w:val="00621438"/>
    <w:rsid w:val="00623751"/>
    <w:rsid w:val="00626877"/>
    <w:rsid w:val="0063396F"/>
    <w:rsid w:val="00635DDA"/>
    <w:rsid w:val="00642473"/>
    <w:rsid w:val="00646CCB"/>
    <w:rsid w:val="006647B2"/>
    <w:rsid w:val="00667FD5"/>
    <w:rsid w:val="00683DCD"/>
    <w:rsid w:val="006A1822"/>
    <w:rsid w:val="006A62FE"/>
    <w:rsid w:val="006B4DA4"/>
    <w:rsid w:val="006C5B57"/>
    <w:rsid w:val="006D1746"/>
    <w:rsid w:val="006D2AFA"/>
    <w:rsid w:val="006D785F"/>
    <w:rsid w:val="006F02A3"/>
    <w:rsid w:val="007012BF"/>
    <w:rsid w:val="0070452D"/>
    <w:rsid w:val="00731C17"/>
    <w:rsid w:val="00733CA4"/>
    <w:rsid w:val="00747BBD"/>
    <w:rsid w:val="00754814"/>
    <w:rsid w:val="00761C01"/>
    <w:rsid w:val="0076274F"/>
    <w:rsid w:val="007627C5"/>
    <w:rsid w:val="00763874"/>
    <w:rsid w:val="00763B66"/>
    <w:rsid w:val="007666DE"/>
    <w:rsid w:val="0078555D"/>
    <w:rsid w:val="00787B38"/>
    <w:rsid w:val="00795C63"/>
    <w:rsid w:val="007A79B6"/>
    <w:rsid w:val="007B3B0B"/>
    <w:rsid w:val="007B5102"/>
    <w:rsid w:val="007C206B"/>
    <w:rsid w:val="007D1F1A"/>
    <w:rsid w:val="007E022B"/>
    <w:rsid w:val="007E310B"/>
    <w:rsid w:val="007E3EDF"/>
    <w:rsid w:val="007F6E6E"/>
    <w:rsid w:val="007F7596"/>
    <w:rsid w:val="00800D3A"/>
    <w:rsid w:val="00801CD4"/>
    <w:rsid w:val="00825816"/>
    <w:rsid w:val="00836B47"/>
    <w:rsid w:val="00840178"/>
    <w:rsid w:val="008423AB"/>
    <w:rsid w:val="00855D60"/>
    <w:rsid w:val="008702AF"/>
    <w:rsid w:val="008A5A6D"/>
    <w:rsid w:val="008B62EE"/>
    <w:rsid w:val="008B63A5"/>
    <w:rsid w:val="008D6354"/>
    <w:rsid w:val="009106EF"/>
    <w:rsid w:val="00915285"/>
    <w:rsid w:val="009272FF"/>
    <w:rsid w:val="009503D7"/>
    <w:rsid w:val="00951CF5"/>
    <w:rsid w:val="00960DFA"/>
    <w:rsid w:val="00970DB2"/>
    <w:rsid w:val="00974D64"/>
    <w:rsid w:val="00981E65"/>
    <w:rsid w:val="00983EFA"/>
    <w:rsid w:val="00984C66"/>
    <w:rsid w:val="009975E8"/>
    <w:rsid w:val="009B7121"/>
    <w:rsid w:val="009D1369"/>
    <w:rsid w:val="009E3E73"/>
    <w:rsid w:val="009F49A0"/>
    <w:rsid w:val="00A0776C"/>
    <w:rsid w:val="00A276F3"/>
    <w:rsid w:val="00A303A8"/>
    <w:rsid w:val="00A346E2"/>
    <w:rsid w:val="00A47D46"/>
    <w:rsid w:val="00A54E61"/>
    <w:rsid w:val="00A60878"/>
    <w:rsid w:val="00A60C4A"/>
    <w:rsid w:val="00A813A7"/>
    <w:rsid w:val="00AA559C"/>
    <w:rsid w:val="00AE0F38"/>
    <w:rsid w:val="00AE27CF"/>
    <w:rsid w:val="00AE2ED6"/>
    <w:rsid w:val="00AE56F9"/>
    <w:rsid w:val="00AF7589"/>
    <w:rsid w:val="00AF7DF4"/>
    <w:rsid w:val="00B00F28"/>
    <w:rsid w:val="00B06EF7"/>
    <w:rsid w:val="00B07A92"/>
    <w:rsid w:val="00B215C1"/>
    <w:rsid w:val="00B32625"/>
    <w:rsid w:val="00B45796"/>
    <w:rsid w:val="00B45C62"/>
    <w:rsid w:val="00B633D7"/>
    <w:rsid w:val="00B640E7"/>
    <w:rsid w:val="00B81CC4"/>
    <w:rsid w:val="00B82320"/>
    <w:rsid w:val="00BB2270"/>
    <w:rsid w:val="00BC2693"/>
    <w:rsid w:val="00BC3697"/>
    <w:rsid w:val="00BC7358"/>
    <w:rsid w:val="00BF109A"/>
    <w:rsid w:val="00BF6426"/>
    <w:rsid w:val="00C03926"/>
    <w:rsid w:val="00C0460D"/>
    <w:rsid w:val="00C3765F"/>
    <w:rsid w:val="00C609ED"/>
    <w:rsid w:val="00CA75C7"/>
    <w:rsid w:val="00CB4378"/>
    <w:rsid w:val="00CC44F2"/>
    <w:rsid w:val="00CD6A5B"/>
    <w:rsid w:val="00CF0367"/>
    <w:rsid w:val="00D05E40"/>
    <w:rsid w:val="00D4552E"/>
    <w:rsid w:val="00D51E88"/>
    <w:rsid w:val="00D52D5C"/>
    <w:rsid w:val="00D6224C"/>
    <w:rsid w:val="00D64EE3"/>
    <w:rsid w:val="00D813D7"/>
    <w:rsid w:val="00D83477"/>
    <w:rsid w:val="00D858F3"/>
    <w:rsid w:val="00D86475"/>
    <w:rsid w:val="00D96C84"/>
    <w:rsid w:val="00DA0430"/>
    <w:rsid w:val="00DA3F0C"/>
    <w:rsid w:val="00DA7148"/>
    <w:rsid w:val="00DB2F05"/>
    <w:rsid w:val="00DC1DDD"/>
    <w:rsid w:val="00DD5BD1"/>
    <w:rsid w:val="00DE2D5B"/>
    <w:rsid w:val="00DF50DA"/>
    <w:rsid w:val="00E1103F"/>
    <w:rsid w:val="00E15627"/>
    <w:rsid w:val="00E16383"/>
    <w:rsid w:val="00E24E83"/>
    <w:rsid w:val="00E25D32"/>
    <w:rsid w:val="00E32AB8"/>
    <w:rsid w:val="00E336E4"/>
    <w:rsid w:val="00E37865"/>
    <w:rsid w:val="00E40EBA"/>
    <w:rsid w:val="00E452A6"/>
    <w:rsid w:val="00E65703"/>
    <w:rsid w:val="00E763FB"/>
    <w:rsid w:val="00E80778"/>
    <w:rsid w:val="00E836C1"/>
    <w:rsid w:val="00E838F8"/>
    <w:rsid w:val="00E83B0D"/>
    <w:rsid w:val="00E8439A"/>
    <w:rsid w:val="00E937F6"/>
    <w:rsid w:val="00E93CFB"/>
    <w:rsid w:val="00E93F1C"/>
    <w:rsid w:val="00E97878"/>
    <w:rsid w:val="00EA6E18"/>
    <w:rsid w:val="00EB211A"/>
    <w:rsid w:val="00EB4060"/>
    <w:rsid w:val="00ED248E"/>
    <w:rsid w:val="00ED4D56"/>
    <w:rsid w:val="00EE0651"/>
    <w:rsid w:val="00EE38B9"/>
    <w:rsid w:val="00EE5465"/>
    <w:rsid w:val="00F00925"/>
    <w:rsid w:val="00F151B5"/>
    <w:rsid w:val="00F220C4"/>
    <w:rsid w:val="00F25709"/>
    <w:rsid w:val="00F25D70"/>
    <w:rsid w:val="00F43306"/>
    <w:rsid w:val="00F526EC"/>
    <w:rsid w:val="00F5326F"/>
    <w:rsid w:val="00F62BAC"/>
    <w:rsid w:val="00F71329"/>
    <w:rsid w:val="00F82994"/>
    <w:rsid w:val="00FA4BA3"/>
    <w:rsid w:val="00FB7430"/>
    <w:rsid w:val="00FE106B"/>
    <w:rsid w:val="00FE7601"/>
    <w:rsid w:val="00FF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7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75C7"/>
  </w:style>
  <w:style w:type="paragraph" w:styleId="a5">
    <w:name w:val="footer"/>
    <w:basedOn w:val="a"/>
    <w:link w:val="a6"/>
    <w:uiPriority w:val="99"/>
    <w:unhideWhenUsed/>
    <w:rsid w:val="00CA7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75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7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75C7"/>
  </w:style>
  <w:style w:type="paragraph" w:styleId="a5">
    <w:name w:val="footer"/>
    <w:basedOn w:val="a"/>
    <w:link w:val="a6"/>
    <w:uiPriority w:val="99"/>
    <w:unhideWhenUsed/>
    <w:rsid w:val="00CA7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75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90E4A8551EC3AE75BCC5DF12195F49512CBF34D7C9709BA020815143SED" TargetMode="External"/><Relationship Id="rId13" Type="http://schemas.openxmlformats.org/officeDocument/2006/relationships/hyperlink" Target="consultantplus://offline/ref=E990E4A8551EC3AE75BCC5DF12195F495727B436DBC62D91A8798D533925788509A62846187716F64CSDD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990E4A8551EC3AE75BCC5DF12195F495727B538D8C72D91A8798D533925788509A62846187710FD4CS8D" TargetMode="External"/><Relationship Id="rId12" Type="http://schemas.openxmlformats.org/officeDocument/2006/relationships/hyperlink" Target="consultantplus://offline/ref=E990E4A8551EC3AE75BCC5DF12195F495727B436DBC62D91A8798D533925788509A62846187716FE4CSED" TargetMode="External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990E4A8551EC3AE75BCC5DF12195F495727B436DBC62D91A8798D533925788509A62846187711F74CSDD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990E4A8551EC3AE75BCC5DF12195F495727B436DBC62D91A8798D533925788509A62846187715F64CSDD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990E4A8551EC3AE75BCC5DF12195F495727B436DBC62D91A8798D533925788509A62846187710FC4CSCD" TargetMode="External"/><Relationship Id="rId10" Type="http://schemas.openxmlformats.org/officeDocument/2006/relationships/hyperlink" Target="consultantplus://offline/ref=E990E4A8551EC3AE75BCC5DF12195F495727B436DBC62D91A8798D533925788509A62846187714F94CS4D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990E4A8551EC3AE75BCC5DF12195F495727B436DBC62D91A8798D533925788509A62846187714FA4CS9D" TargetMode="External"/><Relationship Id="rId14" Type="http://schemas.openxmlformats.org/officeDocument/2006/relationships/hyperlink" Target="consultantplus://offline/ref=E990E4A8551EC3AE75BCC5DF12195F495727B436DBC62D91A8798D533925788509A62846187717FA4CS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1613</Words>
  <Characters>9199</Characters>
  <Application>Microsoft Office Word</Application>
  <DocSecurity>0</DocSecurity>
  <Lines>76</Lines>
  <Paragraphs>21</Paragraphs>
  <ScaleCrop>false</ScaleCrop>
  <Company/>
  <LinksUpToDate>false</LinksUpToDate>
  <CharactersWithSpaces>10791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Романчук Светлана Владимировна</dc:creator>
  <cp:lastModifiedBy>Романчук Светлана Владимировна</cp:lastModifiedBy>
  <cp:revision>2</cp:revision>
  <dcterms:created xsi:type="dcterms:W3CDTF">2013-05-20T03:18:00Z</dcterms:created>
  <dcterms:modified xsi:type="dcterms:W3CDTF">2013-08-22T05:09:00Z</dcterms:modified>
</cp:coreProperties>
</file>