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1" w:rsidRDefault="003E425F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E40F41" w:rsidRDefault="003E425F">
      <w:pPr>
        <w:numPr>
          <w:ilvl w:val="0"/>
          <w:numId w:val="4"/>
        </w:numPr>
        <w:spacing w:after="0" w:line="240" w:lineRule="auto"/>
      </w:pPr>
      <w:r>
        <w:t xml:space="preserve">Рыбоводного участка </w:t>
      </w:r>
    </w:p>
    <w:p w:rsidR="00E40F41" w:rsidRDefault="003E425F">
      <w:pPr>
        <w:numPr>
          <w:ilvl w:val="0"/>
          <w:numId w:val="4"/>
        </w:numPr>
        <w:spacing w:after="0" w:line="240" w:lineRule="auto"/>
      </w:pPr>
      <w:bookmarkStart w:id="0" w:name="__DdeLink__23764_2222269052"/>
      <w:r>
        <w:rPr>
          <w:b/>
          <w:szCs w:val="24"/>
        </w:rPr>
        <w:t xml:space="preserve">Озеро Комбинатский сор в районе реки </w:t>
      </w:r>
      <w:proofErr w:type="gramStart"/>
      <w:r>
        <w:rPr>
          <w:b/>
          <w:szCs w:val="24"/>
        </w:rPr>
        <w:t>Комбинатская</w:t>
      </w:r>
      <w:bookmarkEnd w:id="0"/>
      <w:proofErr w:type="gramEnd"/>
    </w:p>
    <w:p w:rsidR="00E40F41" w:rsidRDefault="003E425F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E40F41" w:rsidRDefault="003E425F">
      <w:pPr>
        <w:numPr>
          <w:ilvl w:val="0"/>
          <w:numId w:val="4"/>
        </w:num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5,9  га</w:t>
      </w: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E40F41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E40F41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E40F41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E40F41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E40F41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E40F41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E40F4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51</w:t>
            </w:r>
          </w:p>
        </w:tc>
      </w:tr>
      <w:tr w:rsidR="00E40F4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49</w:t>
            </w:r>
          </w:p>
        </w:tc>
      </w:tr>
      <w:tr w:rsidR="00E40F41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50</w:t>
            </w:r>
          </w:p>
        </w:tc>
      </w:tr>
      <w:tr w:rsidR="00E40F41">
        <w:trPr>
          <w:trHeight w:val="342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40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04</w:t>
            </w:r>
          </w:p>
        </w:tc>
      </w:tr>
    </w:tbl>
    <w:p w:rsidR="00E40F41" w:rsidRDefault="00E40F41">
      <w:pPr>
        <w:numPr>
          <w:ilvl w:val="0"/>
          <w:numId w:val="4"/>
        </w:numPr>
        <w:spacing w:after="0" w:line="240" w:lineRule="auto"/>
      </w:pPr>
    </w:p>
    <w:p w:rsidR="00E40F41" w:rsidRDefault="00E40F41">
      <w:pPr>
        <w:numPr>
          <w:ilvl w:val="0"/>
          <w:numId w:val="4"/>
        </w:numPr>
        <w:spacing w:after="120"/>
        <w:ind w:left="-567" w:right="-851"/>
      </w:pPr>
    </w:p>
    <w:p w:rsidR="00E40F41" w:rsidRDefault="003E425F">
      <w:pPr>
        <w:numPr>
          <w:ilvl w:val="0"/>
          <w:numId w:val="4"/>
        </w:numPr>
        <w:spacing w:after="120"/>
        <w:ind w:left="-567" w:right="-851"/>
        <w:rPr>
          <w:rFonts w:eastAsia="Times New Roman"/>
          <w:color w:val="000000"/>
          <w:sz w:val="0"/>
          <w:szCs w:val="0"/>
          <w:highlight w:val="black"/>
          <w:lang w:bidi="ru-RU"/>
        </w:rPr>
      </w:pP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55245</wp:posOffset>
            </wp:positionV>
            <wp:extent cx="809625" cy="962660"/>
            <wp:effectExtent l="0" t="0" r="0" b="0"/>
            <wp:wrapTopAndBottom/>
            <wp:docPr id="1" name="Изображение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" t="-12" r="77588" b="6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7620</wp:posOffset>
            </wp:positionV>
            <wp:extent cx="5018405" cy="4098925"/>
            <wp:effectExtent l="0" t="0" r="0" b="0"/>
            <wp:wrapSquare wrapText="largest"/>
            <wp:docPr id="2" name="Изображение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0989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E40F41" w:rsidP="002B2C93">
      <w:pPr>
        <w:spacing w:after="0" w:line="240" w:lineRule="auto"/>
        <w:jc w:val="both"/>
        <w:rPr>
          <w:b/>
          <w:szCs w:val="24"/>
          <w:lang w:eastAsia="ru-RU"/>
        </w:rPr>
      </w:pPr>
    </w:p>
    <w:p w:rsidR="00E40F41" w:rsidRDefault="00E40F41">
      <w:pPr>
        <w:spacing w:after="0" w:line="240" w:lineRule="auto"/>
        <w:rPr>
          <w:b/>
          <w:szCs w:val="24"/>
          <w:lang w:eastAsia="ru-RU"/>
        </w:rPr>
      </w:pPr>
    </w:p>
    <w:p w:rsidR="00E40F41" w:rsidRDefault="003E425F">
      <w:pPr>
        <w:numPr>
          <w:ilvl w:val="0"/>
          <w:numId w:val="4"/>
        </w:numPr>
        <w:spacing w:after="0" w:line="240" w:lineRule="auto"/>
      </w:pPr>
      <w:r>
        <w:rPr>
          <w:b/>
          <w:szCs w:val="24"/>
          <w:lang w:eastAsia="ru-RU"/>
        </w:rPr>
        <w:t>Масштаб  1:</w:t>
      </w:r>
      <w:r>
        <w:rPr>
          <w:b/>
          <w:szCs w:val="24"/>
          <w:lang w:val="en-US" w:eastAsia="ru-RU"/>
        </w:rPr>
        <w:t>5</w:t>
      </w:r>
      <w:r>
        <w:rPr>
          <w:b/>
          <w:szCs w:val="24"/>
          <w:lang w:eastAsia="ru-RU"/>
        </w:rPr>
        <w:t xml:space="preserve"> 000</w:t>
      </w:r>
    </w:p>
    <w:p w:rsidR="00E40F41" w:rsidRDefault="003E425F">
      <w:pPr>
        <w:numPr>
          <w:ilvl w:val="0"/>
          <w:numId w:val="4"/>
        </w:numPr>
        <w:spacing w:after="0"/>
      </w:pPr>
      <w:r>
        <w:rPr>
          <w:b/>
        </w:rPr>
        <w:t>Условные обозначения:</w:t>
      </w:r>
    </w:p>
    <w:p w:rsidR="00E40F41" w:rsidRDefault="003E425F">
      <w:pPr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5115" cy="39370"/>
                <wp:effectExtent l="0" t="0" r="0" b="0"/>
                <wp:wrapNone/>
                <wp:docPr id="3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3888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35pt;height:3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E40F41" w:rsidRDefault="00E40F41">
      <w:pPr>
        <w:numPr>
          <w:ilvl w:val="0"/>
          <w:numId w:val="4"/>
        </w:num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7"/>
      </w:tblGrid>
      <w:tr w:rsidR="00E40F41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E40F41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F41" w:rsidRDefault="003E425F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акваторию озера Комбинатский сор в районе реки </w:t>
            </w:r>
            <w:proofErr w:type="gramStart"/>
            <w:r>
              <w:rPr>
                <w:szCs w:val="24"/>
              </w:rPr>
              <w:t>Комбинатская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DE4373" w:rsidRPr="00DE4373" w:rsidRDefault="00DE4373" w:rsidP="00DE4373">
      <w:bookmarkStart w:id="1" w:name="_GoBack"/>
      <w:bookmarkEnd w:id="1"/>
    </w:p>
    <w:p w:rsidR="00DE4373" w:rsidRDefault="00DE4373" w:rsidP="00DE4373"/>
    <w:p w:rsidR="00E40F41" w:rsidRPr="00DE4373" w:rsidRDefault="00DE4373" w:rsidP="00DE4373">
      <w:pPr>
        <w:tabs>
          <w:tab w:val="left" w:pos="2565"/>
          <w:tab w:val="center" w:pos="4535"/>
        </w:tabs>
        <w:jc w:val="left"/>
      </w:pPr>
      <w:r>
        <w:tab/>
      </w:r>
      <w:r>
        <w:tab/>
      </w:r>
      <w:r>
        <w:tab/>
      </w:r>
      <w:r>
        <w:tab/>
      </w:r>
    </w:p>
    <w:sectPr w:rsidR="00E40F41" w:rsidRPr="00DE4373">
      <w:headerReference w:type="default" r:id="rId10"/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1C" w:rsidRDefault="0049591C" w:rsidP="00523E98">
      <w:pPr>
        <w:spacing w:after="0" w:line="240" w:lineRule="auto"/>
      </w:pPr>
      <w:r>
        <w:separator/>
      </w:r>
    </w:p>
  </w:endnote>
  <w:endnote w:type="continuationSeparator" w:id="0">
    <w:p w:rsidR="0049591C" w:rsidRDefault="0049591C" w:rsidP="005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1C" w:rsidRDefault="0049591C" w:rsidP="00523E98">
      <w:pPr>
        <w:spacing w:after="0" w:line="240" w:lineRule="auto"/>
      </w:pPr>
      <w:r>
        <w:separator/>
      </w:r>
    </w:p>
  </w:footnote>
  <w:footnote w:type="continuationSeparator" w:id="0">
    <w:p w:rsidR="0049591C" w:rsidRDefault="0049591C" w:rsidP="0052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98" w:rsidRDefault="00523E98" w:rsidP="00523E98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B9B"/>
    <w:multiLevelType w:val="multilevel"/>
    <w:tmpl w:val="43D6B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867801"/>
    <w:multiLevelType w:val="multilevel"/>
    <w:tmpl w:val="03E84F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9951E1"/>
    <w:multiLevelType w:val="multilevel"/>
    <w:tmpl w:val="B24466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2A879F1"/>
    <w:multiLevelType w:val="multilevel"/>
    <w:tmpl w:val="E56E5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F41"/>
    <w:rsid w:val="00100069"/>
    <w:rsid w:val="002B2C93"/>
    <w:rsid w:val="003E425F"/>
    <w:rsid w:val="0049591C"/>
    <w:rsid w:val="00523E98"/>
    <w:rsid w:val="0056683B"/>
    <w:rsid w:val="005C3957"/>
    <w:rsid w:val="00856BC6"/>
    <w:rsid w:val="00DE4373"/>
    <w:rsid w:val="00E40F41"/>
    <w:rsid w:val="00E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5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3E98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5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3E98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33</cp:revision>
  <cp:lastPrinted>2019-11-10T18:17:00Z</cp:lastPrinted>
  <dcterms:created xsi:type="dcterms:W3CDTF">2018-06-09T09:42:00Z</dcterms:created>
  <dcterms:modified xsi:type="dcterms:W3CDTF">2019-12-13T04:27:00Z</dcterms:modified>
  <dc:language>ru-RU</dc:language>
</cp:coreProperties>
</file>