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СХЕМ</w:t>
      </w:r>
      <w:r w:rsidR="002566C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РЫБОВОДН</w:t>
      </w:r>
      <w:r w:rsidR="002566C5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2566C5">
        <w:rPr>
          <w:rFonts w:ascii="Times New Roman" w:eastAsia="Times New Roman" w:hAnsi="Times New Roman" w:cs="Times New Roman"/>
          <w:sz w:val="24"/>
        </w:rPr>
        <w:t>А</w:t>
      </w:r>
      <w:bookmarkStart w:id="0" w:name="_GoBack"/>
      <w:bookmarkEnd w:id="0"/>
    </w:p>
    <w:p w:rsidR="009037EB" w:rsidRDefault="00C342E9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рыбоводных участках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6"/>
        <w:gridCol w:w="1790"/>
        <w:gridCol w:w="1897"/>
        <w:gridCol w:w="1093"/>
        <w:gridCol w:w="1097"/>
      </w:tblGrid>
      <w:tr w:rsidR="000561EC">
        <w:trPr>
          <w:trHeight w:val="1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Границы рыбоводного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водного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Муниципальное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  <w:ind w:hanging="108"/>
            </w:pPr>
            <w:r>
              <w:rPr>
                <w:rFonts w:ascii="Times New Roman" w:eastAsia="Times New Roman" w:hAnsi="Times New Roman" w:cs="Times New Roman"/>
              </w:rPr>
              <w:t xml:space="preserve">Площадь,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</w:t>
            </w:r>
          </w:p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водо-</w:t>
            </w:r>
          </w:p>
          <w:p w:rsidR="009037EB" w:rsidRDefault="00C34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пользо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9037EB" w:rsidRDefault="00C342E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вания</w:t>
            </w:r>
            <w:proofErr w:type="spellEnd"/>
          </w:p>
        </w:tc>
      </w:tr>
      <w:tr w:rsidR="000561EC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 w:rsidP="004A14CF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от точки 1 (57.</w:t>
            </w:r>
            <w:r w:rsidR="000561EC">
              <w:rPr>
                <w:rFonts w:ascii="Times New Roman" w:eastAsia="Times New Roman" w:hAnsi="Times New Roman" w:cs="Times New Roman"/>
              </w:rPr>
              <w:t>20315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561EC"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561EC">
              <w:rPr>
                <w:rFonts w:ascii="Times New Roman" w:eastAsia="Times New Roman" w:hAnsi="Times New Roman" w:cs="Times New Roman"/>
              </w:rPr>
              <w:t>18078</w:t>
            </w:r>
            <w:r>
              <w:rPr>
                <w:rFonts w:ascii="Times New Roman" w:eastAsia="Times New Roman" w:hAnsi="Times New Roman" w:cs="Times New Roman"/>
              </w:rPr>
              <w:t xml:space="preserve">)*     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>до точки 2 (57.</w:t>
            </w:r>
            <w:r w:rsidR="000561EC">
              <w:rPr>
                <w:rFonts w:ascii="Times New Roman" w:eastAsia="Times New Roman" w:hAnsi="Times New Roman" w:cs="Times New Roman"/>
              </w:rPr>
              <w:t>20927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561EC"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4A14CF">
              <w:rPr>
                <w:rFonts w:ascii="Times New Roman" w:eastAsia="Times New Roman" w:hAnsi="Times New Roman" w:cs="Times New Roman"/>
              </w:rPr>
              <w:t>17</w:t>
            </w:r>
            <w:r w:rsidR="000561EC">
              <w:rPr>
                <w:rFonts w:ascii="Times New Roman" w:eastAsia="Times New Roman" w:hAnsi="Times New Roman" w:cs="Times New Roman"/>
              </w:rPr>
              <w:t>502</w:t>
            </w:r>
            <w:r>
              <w:rPr>
                <w:rFonts w:ascii="Times New Roman" w:eastAsia="Times New Roman" w:hAnsi="Times New Roman" w:cs="Times New Roman"/>
              </w:rPr>
              <w:t xml:space="preserve">),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от точки 2 по береговой линии в пределах акватории до точки 3 </w:t>
            </w:r>
            <w:r>
              <w:rPr>
                <w:rFonts w:ascii="Times New Roman" w:eastAsia="Times New Roman" w:hAnsi="Times New Roman" w:cs="Times New Roman"/>
              </w:rPr>
              <w:t>(57.</w:t>
            </w:r>
            <w:r w:rsidR="000561EC">
              <w:rPr>
                <w:rFonts w:ascii="Times New Roman" w:eastAsia="Times New Roman" w:hAnsi="Times New Roman" w:cs="Times New Roman"/>
              </w:rPr>
              <w:t>21474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561EC">
              <w:rPr>
                <w:rFonts w:ascii="Times New Roman" w:eastAsia="Times New Roman" w:hAnsi="Times New Roman" w:cs="Times New Roman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0561EC">
              <w:rPr>
                <w:rFonts w:ascii="Times New Roman" w:eastAsia="Times New Roman" w:hAnsi="Times New Roman" w:cs="Times New Roman"/>
              </w:rPr>
              <w:t>19050</w:t>
            </w:r>
            <w:r>
              <w:rPr>
                <w:rFonts w:ascii="Times New Roman" w:eastAsia="Times New Roman" w:hAnsi="Times New Roman" w:cs="Times New Roman"/>
              </w:rPr>
              <w:t xml:space="preserve">), от точки 3 </w:t>
            </w:r>
            <w:r w:rsidR="000561EC">
              <w:rPr>
                <w:rFonts w:ascii="Times New Roman" w:eastAsia="Times New Roman" w:hAnsi="Times New Roman" w:cs="Times New Roman"/>
              </w:rPr>
              <w:t xml:space="preserve">по береговой линии в пределах акватории </w:t>
            </w:r>
            <w:r>
              <w:rPr>
                <w:rFonts w:ascii="Times New Roman" w:eastAsia="Times New Roman" w:hAnsi="Times New Roman" w:cs="Times New Roman"/>
              </w:rPr>
              <w:t xml:space="preserve">до точки </w:t>
            </w:r>
            <w:r w:rsidR="000561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0561EC" w:rsidP="000561EC">
            <w:pPr>
              <w:spacing w:after="160"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Шайтанское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342E9">
              <w:rPr>
                <w:rFonts w:ascii="Times New Roman" w:eastAsia="Times New Roman" w:hAnsi="Times New Roman" w:cs="Times New Roman"/>
              </w:rPr>
              <w:t>водохранилищ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0561EC" w:rsidP="000561EC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Артемовский </w:t>
            </w:r>
            <w:r w:rsidR="00C342E9">
              <w:rPr>
                <w:rFonts w:ascii="Times New Roman" w:eastAsia="Times New Roman" w:hAnsi="Times New Roman" w:cs="Times New Roman"/>
              </w:rPr>
              <w:t xml:space="preserve">городской округ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0561EC" w:rsidP="000561EC">
            <w:pPr>
              <w:spacing w:after="160" w:line="259" w:lineRule="auto"/>
            </w:pPr>
            <w:r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037EB" w:rsidRDefault="00C342E9">
            <w:pPr>
              <w:spacing w:after="160" w:line="259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совмест-ное</w:t>
            </w:r>
            <w:proofErr w:type="spellEnd"/>
            <w:proofErr w:type="gramEnd"/>
          </w:p>
        </w:tc>
      </w:tr>
    </w:tbl>
    <w:p w:rsidR="009037EB" w:rsidRDefault="00C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*- здесь и далее для обозначения географических координат точек используется </w:t>
      </w:r>
    </w:p>
    <w:p w:rsidR="009037EB" w:rsidRDefault="00C3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геодезическая система координат 1984 года (WGS-84)</w:t>
      </w:r>
    </w:p>
    <w:p w:rsidR="009671F4" w:rsidRDefault="00967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B390F3B" wp14:editId="570A422B">
            <wp:extent cx="5685715" cy="56476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5715" cy="5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EC" w:rsidRDefault="000561EC" w:rsidP="007F6BCC">
      <w:pPr>
        <w:rPr>
          <w:rFonts w:ascii="Times New Roman" w:eastAsia="Times New Roman" w:hAnsi="Times New Roman" w:cs="Times New Roman"/>
          <w:sz w:val="24"/>
        </w:rPr>
      </w:pPr>
    </w:p>
    <w:p w:rsidR="000561EC" w:rsidRDefault="000561EC" w:rsidP="007F6BCC">
      <w:pPr>
        <w:rPr>
          <w:rFonts w:ascii="Times New Roman" w:eastAsia="Times New Roman" w:hAnsi="Times New Roman" w:cs="Times New Roman"/>
          <w:sz w:val="24"/>
        </w:rPr>
      </w:pPr>
    </w:p>
    <w:sectPr w:rsidR="000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37EB"/>
    <w:rsid w:val="000561EC"/>
    <w:rsid w:val="002566C5"/>
    <w:rsid w:val="004A14CF"/>
    <w:rsid w:val="007F6BCC"/>
    <w:rsid w:val="009037EB"/>
    <w:rsid w:val="009671F4"/>
    <w:rsid w:val="00AC7D16"/>
    <w:rsid w:val="00B2582A"/>
    <w:rsid w:val="00C342E9"/>
    <w:rsid w:val="00CF655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Киселёва Екатерина Евгеньевна</cp:lastModifiedBy>
  <cp:revision>9</cp:revision>
  <cp:lastPrinted>2018-03-05T06:08:00Z</cp:lastPrinted>
  <dcterms:created xsi:type="dcterms:W3CDTF">2018-03-05T03:41:00Z</dcterms:created>
  <dcterms:modified xsi:type="dcterms:W3CDTF">2018-04-27T12:05:00Z</dcterms:modified>
</cp:coreProperties>
</file>