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8B6EF8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8B6EF8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8B6EF8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C011AB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C011AB">
        <w:rPr>
          <w:rFonts w:ascii="Times New Roman" w:eastAsia="Times New Roman" w:hAnsi="Times New Roman" w:cs="Times New Roman"/>
          <w:sz w:val="24"/>
        </w:rPr>
        <w:t>е</w:t>
      </w:r>
      <w:bookmarkStart w:id="0" w:name="_GoBack"/>
      <w:bookmarkEnd w:id="0"/>
    </w:p>
    <w:tbl>
      <w:tblPr>
        <w:tblW w:w="0" w:type="auto"/>
        <w:jc w:val="center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1"/>
        <w:gridCol w:w="1700"/>
        <w:gridCol w:w="1931"/>
        <w:gridCol w:w="1092"/>
        <w:gridCol w:w="1096"/>
      </w:tblGrid>
      <w:tr w:rsidR="00315998" w:rsidTr="008B6EF8">
        <w:trPr>
          <w:trHeight w:val="1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Границы рыбоводного участка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Наименование водного объекта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Муниципальное образование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  <w:ind w:hanging="108"/>
            </w:pPr>
            <w:r>
              <w:rPr>
                <w:rFonts w:ascii="Times New Roman" w:eastAsia="Times New Roman" w:hAnsi="Times New Roman" w:cs="Times New Roman"/>
              </w:rPr>
              <w:t xml:space="preserve">Площадь,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га</w:t>
            </w:r>
            <w:proofErr w:type="gramEnd"/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</w:t>
            </w:r>
          </w:p>
          <w:p w:rsidR="009037EB" w:rsidRDefault="00C34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водо-</w:t>
            </w:r>
          </w:p>
          <w:p w:rsidR="009037EB" w:rsidRDefault="00C342E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пользо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9037EB" w:rsidRDefault="00C342E9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вания</w:t>
            </w:r>
            <w:proofErr w:type="spellEnd"/>
          </w:p>
        </w:tc>
      </w:tr>
      <w:tr w:rsidR="00315998" w:rsidTr="008B6EF8">
        <w:trPr>
          <w:trHeight w:val="2582"/>
          <w:jc w:val="center"/>
        </w:trPr>
        <w:tc>
          <w:tcPr>
            <w:tcW w:w="4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 w:rsidP="00F757C3">
            <w:pPr>
              <w:spacing w:after="160" w:line="259" w:lineRule="auto"/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 точки 1 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315998">
              <w:rPr>
                <w:rFonts w:ascii="Times New Roman" w:eastAsia="Times New Roman" w:hAnsi="Times New Roman" w:cs="Times New Roman"/>
              </w:rPr>
              <w:t>5</w:t>
            </w:r>
            <w:r w:rsidR="00F757C3">
              <w:rPr>
                <w:rFonts w:ascii="Times New Roman" w:eastAsia="Times New Roman" w:hAnsi="Times New Roman" w:cs="Times New Roman"/>
              </w:rPr>
              <w:t>02443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</w:t>
            </w:r>
            <w:r w:rsidR="00F757C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848332</w:t>
            </w:r>
            <w:r>
              <w:rPr>
                <w:rFonts w:ascii="Times New Roman" w:eastAsia="Times New Roman" w:hAnsi="Times New Roman" w:cs="Times New Roman"/>
              </w:rPr>
              <w:t xml:space="preserve">)*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по береговой линии в пределах акватории </w:t>
            </w:r>
            <w:r>
              <w:rPr>
                <w:rFonts w:ascii="Times New Roman" w:eastAsia="Times New Roman" w:hAnsi="Times New Roman" w:cs="Times New Roman"/>
              </w:rPr>
              <w:t>до точки 2 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496082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</w:t>
            </w:r>
            <w:r w:rsidR="00F757C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846144</w:t>
            </w:r>
            <w:r>
              <w:rPr>
                <w:rFonts w:ascii="Times New Roman" w:eastAsia="Times New Roman" w:hAnsi="Times New Roman" w:cs="Times New Roman"/>
              </w:rPr>
              <w:t xml:space="preserve">),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от точки 2 по береговой линии в пределах акватории до точки 3 </w:t>
            </w:r>
            <w:r>
              <w:rPr>
                <w:rFonts w:ascii="Times New Roman" w:eastAsia="Times New Roman" w:hAnsi="Times New Roman" w:cs="Times New Roman"/>
              </w:rPr>
              <w:t>(5</w:t>
            </w:r>
            <w:r w:rsidR="00114D8C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492236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</w:t>
            </w:r>
            <w:r w:rsidR="00F757C3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838161</w:t>
            </w:r>
            <w:r>
              <w:rPr>
                <w:rFonts w:ascii="Times New Roman" w:eastAsia="Times New Roman" w:hAnsi="Times New Roman" w:cs="Times New Roman"/>
              </w:rPr>
              <w:t xml:space="preserve">), от точки 3 </w:t>
            </w:r>
            <w:r w:rsidR="000561EC">
              <w:rPr>
                <w:rFonts w:ascii="Times New Roman" w:eastAsia="Times New Roman" w:hAnsi="Times New Roman" w:cs="Times New Roman"/>
              </w:rPr>
              <w:t xml:space="preserve">по береговой линии в пределах акватории </w:t>
            </w:r>
            <w:r>
              <w:rPr>
                <w:rFonts w:ascii="Times New Roman" w:eastAsia="Times New Roman" w:hAnsi="Times New Roman" w:cs="Times New Roman"/>
              </w:rPr>
              <w:t xml:space="preserve">до точки </w:t>
            </w:r>
            <w:r w:rsidR="00114D8C">
              <w:rPr>
                <w:rFonts w:ascii="Times New Roman" w:eastAsia="Times New Roman" w:hAnsi="Times New Roman" w:cs="Times New Roman"/>
              </w:rPr>
              <w:t>4 (5</w:t>
            </w:r>
            <w:r w:rsidR="00F757C3">
              <w:rPr>
                <w:rFonts w:ascii="Times New Roman" w:eastAsia="Times New Roman" w:hAnsi="Times New Roman" w:cs="Times New Roman"/>
              </w:rPr>
              <w:t>4</w:t>
            </w:r>
            <w:r w:rsidR="00114D8C"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492782</w:t>
            </w:r>
            <w:r w:rsidR="00114D8C">
              <w:rPr>
                <w:rFonts w:ascii="Times New Roman" w:eastAsia="Times New Roman" w:hAnsi="Times New Roman" w:cs="Times New Roman"/>
              </w:rPr>
              <w:t xml:space="preserve">, </w:t>
            </w:r>
            <w:r w:rsidR="00315998">
              <w:rPr>
                <w:rFonts w:ascii="Times New Roman" w:eastAsia="Times New Roman" w:hAnsi="Times New Roman" w:cs="Times New Roman"/>
              </w:rPr>
              <w:t>6</w:t>
            </w:r>
            <w:r w:rsidR="00F757C3">
              <w:rPr>
                <w:rFonts w:ascii="Times New Roman" w:eastAsia="Times New Roman" w:hAnsi="Times New Roman" w:cs="Times New Roman"/>
              </w:rPr>
              <w:t>1</w:t>
            </w:r>
            <w:r w:rsidR="00114D8C">
              <w:rPr>
                <w:rFonts w:ascii="Times New Roman" w:eastAsia="Times New Roman" w:hAnsi="Times New Roman" w:cs="Times New Roman"/>
              </w:rPr>
              <w:t>.</w:t>
            </w:r>
            <w:r w:rsidR="00F757C3">
              <w:rPr>
                <w:rFonts w:ascii="Times New Roman" w:eastAsia="Times New Roman" w:hAnsi="Times New Roman" w:cs="Times New Roman"/>
              </w:rPr>
              <w:t>836445</w:t>
            </w:r>
            <w:r w:rsidR="00114D8C">
              <w:rPr>
                <w:rFonts w:ascii="Times New Roman" w:eastAsia="Times New Roman" w:hAnsi="Times New Roman" w:cs="Times New Roman"/>
              </w:rPr>
              <w:t xml:space="preserve">), от точки 4 по береговой линии в пределах акватории до точки </w:t>
            </w:r>
            <w:r w:rsidR="00F757C3">
              <w:rPr>
                <w:rFonts w:ascii="Times New Roman" w:eastAsia="Times New Roman" w:hAnsi="Times New Roman" w:cs="Times New Roman"/>
              </w:rPr>
              <w:t>5 (56.497032, 61.842410), от точки</w:t>
            </w:r>
            <w:proofErr w:type="gramEnd"/>
            <w:r w:rsidR="00F757C3">
              <w:rPr>
                <w:rFonts w:ascii="Times New Roman" w:eastAsia="Times New Roman" w:hAnsi="Times New Roman" w:cs="Times New Roman"/>
              </w:rPr>
              <w:t xml:space="preserve"> 5 по береговой линии в пределах акватории до точки 1.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0B1599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водохранилище</w:t>
            </w:r>
            <w:r w:rsidR="00315998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без названия на реке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Черная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0B1599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Каменский</w:t>
            </w:r>
            <w:r w:rsidR="00315998">
              <w:rPr>
                <w:rFonts w:ascii="Times New Roman" w:eastAsia="Times New Roman" w:hAnsi="Times New Roman" w:cs="Times New Roman"/>
              </w:rPr>
              <w:t xml:space="preserve"> городской округ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0B1599" w:rsidP="000B1599">
            <w:pPr>
              <w:spacing w:after="160" w:line="259" w:lineRule="auto"/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315998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Default="00C342E9">
            <w:pPr>
              <w:spacing w:after="160" w:line="259" w:lineRule="auto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совмест-ное</w:t>
            </w:r>
            <w:proofErr w:type="spellEnd"/>
            <w:proofErr w:type="gramEnd"/>
          </w:p>
        </w:tc>
      </w:tr>
    </w:tbl>
    <w:p w:rsidR="009037EB" w:rsidRDefault="00C3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*- здесь и далее для обозначения географических координат точек используется </w:t>
      </w:r>
    </w:p>
    <w:p w:rsidR="009037EB" w:rsidRDefault="00C342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Всемирная геодезическая система координат 1984 года (WGS-84)</w:t>
      </w:r>
    </w:p>
    <w:p w:rsidR="00275456" w:rsidRDefault="00A845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 wp14:anchorId="6C4E57D7" wp14:editId="148CC0E1">
            <wp:extent cx="5943600" cy="4581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456" w:rsidRDefault="00275456" w:rsidP="007F6BCC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5656E1F1" wp14:editId="5E26CD0A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5456" w:rsidSect="008B6EF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36136"/>
    <w:rsid w:val="000561EC"/>
    <w:rsid w:val="000B1599"/>
    <w:rsid w:val="00114D8C"/>
    <w:rsid w:val="00152B26"/>
    <w:rsid w:val="00275456"/>
    <w:rsid w:val="00315998"/>
    <w:rsid w:val="004A14CF"/>
    <w:rsid w:val="00700102"/>
    <w:rsid w:val="007F6BCC"/>
    <w:rsid w:val="008B6EF8"/>
    <w:rsid w:val="009037EB"/>
    <w:rsid w:val="009671F4"/>
    <w:rsid w:val="00A845AD"/>
    <w:rsid w:val="00B2582A"/>
    <w:rsid w:val="00C011AB"/>
    <w:rsid w:val="00C342E9"/>
    <w:rsid w:val="00CF655B"/>
    <w:rsid w:val="00F757C3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Киселёва Екатерина Евгеньевна</cp:lastModifiedBy>
  <cp:revision>11</cp:revision>
  <cp:lastPrinted>2018-03-05T06:08:00Z</cp:lastPrinted>
  <dcterms:created xsi:type="dcterms:W3CDTF">2018-03-05T03:41:00Z</dcterms:created>
  <dcterms:modified xsi:type="dcterms:W3CDTF">2018-08-29T06:44:00Z</dcterms:modified>
</cp:coreProperties>
</file>